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93A3" w14:textId="77777777" w:rsidR="006671FA" w:rsidRPr="00CF1E71" w:rsidRDefault="00037676" w:rsidP="00FA6A3E">
      <w:pPr>
        <w:pStyle w:val="BodyText"/>
        <w:rPr>
          <w:rFonts w:ascii="Arial" w:hAnsi="Arial" w:cs="Arial"/>
          <w:sz w:val="24"/>
          <w:szCs w:val="24"/>
        </w:rPr>
      </w:pPr>
      <w:r w:rsidRPr="00CF1E71">
        <w:rPr>
          <w:rFonts w:ascii="Arial" w:hAnsi="Arial" w:cs="Arial"/>
          <w:noProof/>
          <w:sz w:val="24"/>
          <w:szCs w:val="24"/>
          <w:lang w:eastAsia="en-GB"/>
        </w:rPr>
        <w:drawing>
          <wp:anchor distT="0" distB="0" distL="114300" distR="114300" simplePos="0" relativeHeight="251658240" behindDoc="0" locked="0" layoutInCell="1" allowOverlap="1" wp14:anchorId="0E619C24" wp14:editId="1BF410FD">
            <wp:simplePos x="0" y="0"/>
            <wp:positionH relativeFrom="column">
              <wp:posOffset>-445770</wp:posOffset>
            </wp:positionH>
            <wp:positionV relativeFrom="paragraph">
              <wp:posOffset>31750</wp:posOffset>
            </wp:positionV>
            <wp:extent cx="6825615" cy="865505"/>
            <wp:effectExtent l="0" t="0" r="0" b="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5615" cy="865505"/>
                    </a:xfrm>
                    <a:prstGeom prst="rect">
                      <a:avLst/>
                    </a:prstGeom>
                    <a:noFill/>
                  </pic:spPr>
                </pic:pic>
              </a:graphicData>
            </a:graphic>
            <wp14:sizeRelV relativeFrom="margin">
              <wp14:pctHeight>0</wp14:pctHeight>
            </wp14:sizeRelV>
          </wp:anchor>
        </w:drawing>
      </w:r>
      <w:r w:rsidR="00261DC6" w:rsidRPr="00CF1E71">
        <w:rPr>
          <w:rFonts w:ascii="Arial" w:hAnsi="Arial" w:cs="Arial"/>
          <w:sz w:val="24"/>
          <w:szCs w:val="24"/>
        </w:rPr>
        <w:t xml:space="preserve"> </w:t>
      </w:r>
    </w:p>
    <w:p w14:paraId="12D4D791" w14:textId="77777777" w:rsidR="001862F8" w:rsidRPr="00CF1E71" w:rsidRDefault="001862F8" w:rsidP="00FA6A3E">
      <w:pPr>
        <w:pStyle w:val="BodyText"/>
        <w:rPr>
          <w:rFonts w:ascii="Arial" w:hAnsi="Arial" w:cs="Arial"/>
          <w:sz w:val="24"/>
          <w:szCs w:val="24"/>
        </w:rPr>
      </w:pPr>
    </w:p>
    <w:p w14:paraId="0A5E9931" w14:textId="6AC470FB" w:rsidR="002D5B3F" w:rsidRPr="00CF1E71" w:rsidRDefault="00FE4DE5" w:rsidP="00FA6A3E">
      <w:pPr>
        <w:jc w:val="center"/>
        <w:rPr>
          <w:rFonts w:ascii="Arial" w:hAnsi="Arial" w:cs="Arial"/>
          <w:bCs/>
          <w:sz w:val="24"/>
          <w:szCs w:val="24"/>
        </w:rPr>
      </w:pPr>
      <w:r w:rsidRPr="00CF1E71">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71394B41" wp14:editId="26CF588B">
                <wp:simplePos x="0" y="0"/>
                <wp:positionH relativeFrom="page">
                  <wp:align>left</wp:align>
                </wp:positionH>
                <wp:positionV relativeFrom="paragraph">
                  <wp:posOffset>814848</wp:posOffset>
                </wp:positionV>
                <wp:extent cx="7136130" cy="2444231"/>
                <wp:effectExtent l="590550" t="514350" r="0" b="737235"/>
                <wp:wrapTight wrapText="bothSides">
                  <wp:wrapPolygon edited="0">
                    <wp:start x="18740" y="-4546"/>
                    <wp:lineTo x="11936" y="-4377"/>
                    <wp:lineTo x="11936" y="-1684"/>
                    <wp:lineTo x="5132" y="-1684"/>
                    <wp:lineTo x="5132" y="1010"/>
                    <wp:lineTo x="-1730" y="1010"/>
                    <wp:lineTo x="-1788" y="3704"/>
                    <wp:lineTo x="-1672" y="9091"/>
                    <wp:lineTo x="-1326" y="14479"/>
                    <wp:lineTo x="-1096" y="14479"/>
                    <wp:lineTo x="-923" y="19866"/>
                    <wp:lineTo x="-577" y="22728"/>
                    <wp:lineTo x="-346" y="25253"/>
                    <wp:lineTo x="-173" y="27947"/>
                    <wp:lineTo x="231" y="27947"/>
                    <wp:lineTo x="18567" y="14479"/>
                    <wp:lineTo x="19086" y="11953"/>
                    <wp:lineTo x="19432" y="3704"/>
                    <wp:lineTo x="19720" y="-1684"/>
                    <wp:lineTo x="19086" y="-4209"/>
                    <wp:lineTo x="19028" y="-4546"/>
                    <wp:lineTo x="18740" y="-4546"/>
                  </wp:wrapPolygon>
                </wp:wrapTight>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6130" cy="2444231"/>
                        </a:xfrm>
                        <a:prstGeom prst="rect">
                          <a:avLst/>
                        </a:prstGeom>
                        <a:solidFill>
                          <a:srgbClr val="9BBB59"/>
                        </a:solidFill>
                        <a:ln w="9525">
                          <a:miter lim="800000"/>
                          <a:headEnd/>
                          <a:tailEnd/>
                        </a:ln>
                        <a:effectLst/>
                        <a:scene3d>
                          <a:camera prst="legacyPerspectiveFront">
                            <a:rot lat="1500000" lon="20099994" rev="0"/>
                          </a:camera>
                          <a:lightRig rig="legacyFlat4" dir="t"/>
                        </a:scene3d>
                        <a:sp3d extrusionH="430200" prstMaterial="legacyMatte">
                          <a:bevelT w="13500" h="13500" prst="angle"/>
                          <a:bevelB w="13500" h="13500" prst="angle"/>
                          <a:extrusionClr>
                            <a:srgbClr val="C2D69B"/>
                          </a:extrusionClr>
                          <a:contourClr>
                            <a:srgbClr val="9BBB59"/>
                          </a:contourClr>
                        </a:sp3d>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B37411" w14:textId="07BA3072" w:rsidR="00AC2D56" w:rsidRPr="008C5C6A" w:rsidRDefault="00AC2D56" w:rsidP="009A387E">
                            <w:pPr>
                              <w:pStyle w:val="NoSpacing"/>
                              <w:rPr>
                                <w:b/>
                                <w:sz w:val="56"/>
                                <w:szCs w:val="56"/>
                                <w:u w:val="single"/>
                              </w:rPr>
                            </w:pPr>
                            <w:r w:rsidRPr="008C5C6A">
                              <w:rPr>
                                <w:b/>
                                <w:sz w:val="56"/>
                                <w:szCs w:val="56"/>
                                <w:u w:val="single"/>
                              </w:rPr>
                              <w:t xml:space="preserve">LONDON ASSEMBLY BRIEFING  </w:t>
                            </w:r>
                          </w:p>
                          <w:p w14:paraId="708A73AC" w14:textId="08F07DCA" w:rsidR="00AC2D56" w:rsidRPr="008C5C6A" w:rsidRDefault="00AC2D56" w:rsidP="009A387E">
                            <w:pPr>
                              <w:pStyle w:val="NoSpacing"/>
                              <w:rPr>
                                <w:b/>
                                <w:sz w:val="56"/>
                                <w:szCs w:val="56"/>
                                <w:u w:val="single"/>
                              </w:rPr>
                            </w:pPr>
                            <w:r w:rsidRPr="008C5C6A">
                              <w:rPr>
                                <w:b/>
                                <w:sz w:val="56"/>
                                <w:szCs w:val="56"/>
                                <w:u w:val="single"/>
                              </w:rPr>
                              <w:t>Regarding the London Ambulance Service</w:t>
                            </w:r>
                          </w:p>
                          <w:p w14:paraId="689DB7A0" w14:textId="1E36D78C" w:rsidR="00AC2D56" w:rsidRPr="008C5C6A" w:rsidRDefault="00AC2D56" w:rsidP="009A387E">
                            <w:pPr>
                              <w:pStyle w:val="NoSpacing"/>
                              <w:rPr>
                                <w:b/>
                                <w:sz w:val="56"/>
                                <w:szCs w:val="56"/>
                                <w:u w:val="single"/>
                              </w:rPr>
                            </w:pPr>
                            <w:r w:rsidRPr="008C5C6A">
                              <w:rPr>
                                <w:b/>
                                <w:sz w:val="56"/>
                                <w:szCs w:val="56"/>
                                <w:u w:val="single"/>
                              </w:rPr>
                              <w:t>March 2020</w:t>
                            </w:r>
                          </w:p>
                          <w:p w14:paraId="0A847F87" w14:textId="77777777" w:rsidR="00AC2D56" w:rsidRPr="00B10391" w:rsidRDefault="00AC2D56" w:rsidP="009A387E">
                            <w:pPr>
                              <w:rPr>
                                <w:color w:val="FF0000"/>
                                <w:szCs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394B41" id="_x0000_t202" coordsize="21600,21600" o:spt="202" path="m,l,21600r21600,l21600,xe">
                <v:stroke joinstyle="miter"/>
                <v:path gradientshapeok="t" o:connecttype="rect"/>
              </v:shapetype>
              <v:shape id="Text Box 23" o:spid="_x0000_s1026" type="#_x0000_t202" style="position:absolute;left:0;text-align:left;margin-left:0;margin-top:64.15pt;width:561.9pt;height:192.45pt;z-index:25165875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" fillcolor="#9bbb59">
                <v:shadow color="#868686"/>
                <o:extrusion v:ext="view" color="#c2d69b" on="t" rotationangle="-25,-1638407fd" viewpoint="0,0" viewpointorigin="0,0" skewangle="0" skewamt="0" lightposition="-50000,50000" lightposition2="50000" type="perspective"/>
                <v:textbox inset=",7.2pt,,7.2pt">
                  <w:txbxContent>
                    <w:p w14:paraId="72B37411" w14:textId="07BA3072" w:rsidR="00AC2D56" w:rsidRPr="008C5C6A" w:rsidRDefault="00AC2D56" w:rsidP="009A387E">
                      <w:pPr>
                        <w:pStyle w:val="NoSpacing"/>
                        <w:rPr>
                          <w:b/>
                          <w:sz w:val="56"/>
                          <w:szCs w:val="56"/>
                          <w:u w:val="single"/>
                        </w:rPr>
                      </w:pPr>
                      <w:r w:rsidRPr="008C5C6A">
                        <w:rPr>
                          <w:b/>
                          <w:sz w:val="56"/>
                          <w:szCs w:val="56"/>
                          <w:u w:val="single"/>
                        </w:rPr>
                        <w:t xml:space="preserve">LONDON ASSEMBLY BRIEFING  </w:t>
                      </w:r>
                    </w:p>
                    <w:p w14:paraId="708A73AC" w14:textId="08F07DCA" w:rsidR="00AC2D56" w:rsidRPr="008C5C6A" w:rsidRDefault="00AC2D56" w:rsidP="009A387E">
                      <w:pPr>
                        <w:pStyle w:val="NoSpacing"/>
                        <w:rPr>
                          <w:b/>
                          <w:sz w:val="56"/>
                          <w:szCs w:val="56"/>
                          <w:u w:val="single"/>
                        </w:rPr>
                      </w:pPr>
                      <w:r w:rsidRPr="008C5C6A">
                        <w:rPr>
                          <w:b/>
                          <w:sz w:val="56"/>
                          <w:szCs w:val="56"/>
                          <w:u w:val="single"/>
                        </w:rPr>
                        <w:t>Regarding the London Ambulance Service</w:t>
                      </w:r>
                    </w:p>
                    <w:p w14:paraId="689DB7A0" w14:textId="1E36D78C" w:rsidR="00AC2D56" w:rsidRPr="008C5C6A" w:rsidRDefault="00AC2D56" w:rsidP="009A387E">
                      <w:pPr>
                        <w:pStyle w:val="NoSpacing"/>
                        <w:rPr>
                          <w:b/>
                          <w:sz w:val="56"/>
                          <w:szCs w:val="56"/>
                          <w:u w:val="single"/>
                        </w:rPr>
                      </w:pPr>
                      <w:r w:rsidRPr="008C5C6A">
                        <w:rPr>
                          <w:b/>
                          <w:sz w:val="56"/>
                          <w:szCs w:val="56"/>
                          <w:u w:val="single"/>
                        </w:rPr>
                        <w:t>March 2020</w:t>
                      </w:r>
                    </w:p>
                    <w:p w14:paraId="0A847F87" w14:textId="77777777" w:rsidR="00AC2D56" w:rsidRPr="00B10391" w:rsidRDefault="00AC2D56" w:rsidP="009A387E">
                      <w:pPr>
                        <w:rPr>
                          <w:color w:val="FF0000"/>
                          <w:szCs w:val="72"/>
                        </w:rPr>
                      </w:pPr>
                    </w:p>
                  </w:txbxContent>
                </v:textbox>
                <w10:wrap type="tight" anchorx="page"/>
              </v:shape>
            </w:pict>
          </mc:Fallback>
        </mc:AlternateContent>
      </w:r>
      <w:r w:rsidR="00CA4E24" w:rsidRPr="00CF1E71">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5DCC9C00" wp14:editId="5DA86A4C">
                <wp:simplePos x="0" y="0"/>
                <wp:positionH relativeFrom="column">
                  <wp:posOffset>-657225</wp:posOffset>
                </wp:positionH>
                <wp:positionV relativeFrom="paragraph">
                  <wp:posOffset>232410</wp:posOffset>
                </wp:positionV>
                <wp:extent cx="6486525" cy="1585595"/>
                <wp:effectExtent l="0" t="0" r="9525" b="33655"/>
                <wp:wrapThrough wrapText="bothSides">
                  <wp:wrapPolygon edited="0">
                    <wp:start x="0" y="0"/>
                    <wp:lineTo x="0" y="22058"/>
                    <wp:lineTo x="21632" y="22058"/>
                    <wp:lineTo x="21632" y="0"/>
                    <wp:lineTo x="0" y="0"/>
                  </wp:wrapPolygon>
                </wp:wrapThrough>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585595"/>
                        </a:xfrm>
                        <a:prstGeom prst="rect">
                          <a:avLst/>
                        </a:prstGeom>
                        <a:solidFill>
                          <a:srgbClr val="008040"/>
                        </a:solidFill>
                        <a:ln w="9525">
                          <a:solidFill>
                            <a:srgbClr val="4A7EBB"/>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2E99A1" id="Rectangle 2" o:spid="_x0000_s1026" style="position:absolute;margin-left:-51.75pt;margin-top:18.3pt;width:510.75pt;height:12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" fillcolor="#008040" strokecolor="#4a7ebb">
                <v:shadow on="t" opacity="22936f" origin=",.5" offset="0,.63889mm"/>
                <w10:wrap type="through"/>
              </v:rect>
            </w:pict>
          </mc:Fallback>
        </mc:AlternateContent>
      </w:r>
      <w:r w:rsidR="00CA4E24" w:rsidRPr="00CF1E71">
        <w:rPr>
          <w:rFonts w:ascii="Arial" w:hAnsi="Arial" w:cs="Arial"/>
          <w:bCs/>
          <w:noProof/>
          <w:sz w:val="24"/>
          <w:szCs w:val="24"/>
          <w:lang w:eastAsia="en-GB"/>
        </w:rPr>
        <mc:AlternateContent>
          <mc:Choice Requires="wps">
            <w:drawing>
              <wp:anchor distT="0" distB="0" distL="114300" distR="114300" simplePos="0" relativeHeight="251656704" behindDoc="0" locked="0" layoutInCell="1" allowOverlap="1" wp14:anchorId="7A676934" wp14:editId="6C3BE85F">
                <wp:simplePos x="0" y="0"/>
                <wp:positionH relativeFrom="column">
                  <wp:posOffset>2057400</wp:posOffset>
                </wp:positionH>
                <wp:positionV relativeFrom="paragraph">
                  <wp:posOffset>12700</wp:posOffset>
                </wp:positionV>
                <wp:extent cx="1828800" cy="800100"/>
                <wp:effectExtent l="0" t="0" r="0" b="0"/>
                <wp:wrapTight wrapText="bothSides">
                  <wp:wrapPolygon edited="0">
                    <wp:start x="450" y="1543"/>
                    <wp:lineTo x="450" y="20057"/>
                    <wp:lineTo x="20925" y="20057"/>
                    <wp:lineTo x="20925" y="1543"/>
                    <wp:lineTo x="450" y="1543"/>
                  </wp:wrapPolygon>
                </wp:wrapTight>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C4E78" w14:textId="77777777" w:rsidR="00AC2D56" w:rsidRPr="009462AF" w:rsidRDefault="00AC2D56">
                            <w:pPr>
                              <w:rPr>
                                <w:rFonts w:ascii="Times New Roman" w:hAnsi="Times New Roman"/>
                                <w:sz w:val="72"/>
                                <w:szCs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76934" id="Text Box 13" o:spid="_x0000_s1027" type="#_x0000_t202" style="position:absolute;left:0;text-align:left;margin-left:162pt;margin-top:1pt;width:2in;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" filled="f" stroked="f">
                <v:textbox inset=",7.2pt,,7.2pt">
                  <w:txbxContent>
                    <w:p w14:paraId="30DC4E78" w14:textId="77777777" w:rsidR="00AC2D56" w:rsidRPr="009462AF" w:rsidRDefault="00AC2D56">
                      <w:pPr>
                        <w:rPr>
                          <w:rFonts w:ascii="Times New Roman" w:hAnsi="Times New Roman"/>
                          <w:sz w:val="72"/>
                          <w:szCs w:val="72"/>
                        </w:rPr>
                      </w:pPr>
                    </w:p>
                  </w:txbxContent>
                </v:textbox>
                <w10:wrap type="tight"/>
              </v:shape>
            </w:pict>
          </mc:Fallback>
        </mc:AlternateContent>
      </w:r>
    </w:p>
    <w:p w14:paraId="6A279329" w14:textId="77777777" w:rsidR="002D5B3F" w:rsidRPr="00CF1E71" w:rsidRDefault="002D5B3F" w:rsidP="00FA6A3E">
      <w:pPr>
        <w:jc w:val="center"/>
        <w:rPr>
          <w:rFonts w:ascii="Arial" w:hAnsi="Arial" w:cs="Arial"/>
          <w:bCs/>
          <w:sz w:val="24"/>
          <w:szCs w:val="24"/>
        </w:rPr>
      </w:pPr>
    </w:p>
    <w:p w14:paraId="0B458C1A" w14:textId="77777777" w:rsidR="00B14695" w:rsidRPr="00CF1E71" w:rsidRDefault="009462AF" w:rsidP="00FA6A3E">
      <w:pPr>
        <w:pBdr>
          <w:bottom w:val="single" w:sz="12" w:space="31" w:color="auto"/>
        </w:pBdr>
        <w:jc w:val="center"/>
        <w:rPr>
          <w:rFonts w:ascii="Arial" w:hAnsi="Arial" w:cs="Arial"/>
          <w:sz w:val="24"/>
          <w:szCs w:val="24"/>
        </w:rPr>
      </w:pPr>
      <w:r w:rsidRPr="00CF1E71">
        <w:rPr>
          <w:rFonts w:ascii="Arial" w:hAnsi="Arial" w:cs="Arial"/>
          <w:sz w:val="24"/>
          <w:szCs w:val="24"/>
        </w:rPr>
        <w:tab/>
      </w:r>
    </w:p>
    <w:p w14:paraId="44C86EF4" w14:textId="77777777" w:rsidR="00615392" w:rsidRPr="00CF1E71" w:rsidRDefault="00615392" w:rsidP="0056682C">
      <w:pPr>
        <w:pBdr>
          <w:bottom w:val="single" w:sz="12" w:space="31" w:color="auto"/>
        </w:pBdr>
        <w:rPr>
          <w:rFonts w:ascii="Arial" w:hAnsi="Arial" w:cs="Arial"/>
          <w:sz w:val="52"/>
          <w:szCs w:val="52"/>
        </w:rPr>
      </w:pPr>
    </w:p>
    <w:p w14:paraId="62B15283" w14:textId="7B849985" w:rsidR="001F05D3" w:rsidRPr="00FE4DE5" w:rsidRDefault="00381BA2" w:rsidP="00FA6A3E">
      <w:pPr>
        <w:pBdr>
          <w:bottom w:val="single" w:sz="12" w:space="31" w:color="auto"/>
        </w:pBdr>
        <w:rPr>
          <w:rFonts w:ascii="Arial" w:hAnsi="Arial" w:cs="Arial"/>
          <w:sz w:val="52"/>
          <w:szCs w:val="52"/>
        </w:rPr>
      </w:pPr>
      <w:r w:rsidRPr="00CF1E71">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14:anchorId="514E87B6" wp14:editId="1C9CD63C">
                <wp:simplePos x="0" y="0"/>
                <wp:positionH relativeFrom="margin">
                  <wp:align>right</wp:align>
                </wp:positionH>
                <wp:positionV relativeFrom="paragraph">
                  <wp:posOffset>569595</wp:posOffset>
                </wp:positionV>
                <wp:extent cx="5970905" cy="1812290"/>
                <wp:effectExtent l="57150" t="57150" r="67945" b="73660"/>
                <wp:wrapThrough wrapText="bothSides">
                  <wp:wrapPolygon edited="0">
                    <wp:start x="-207" y="-681"/>
                    <wp:lineTo x="-207" y="22251"/>
                    <wp:lineTo x="21777" y="22251"/>
                    <wp:lineTo x="21777" y="-681"/>
                    <wp:lineTo x="-207" y="-681"/>
                  </wp:wrapPolygon>
                </wp:wrapThrough>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1812897"/>
                        </a:xfrm>
                        <a:prstGeom prst="rect">
                          <a:avLst/>
                        </a:prstGeom>
                        <a:solidFill>
                          <a:srgbClr val="9BBB59"/>
                        </a:solidFill>
                        <a:ln w="127000" cmpd="dbl">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5BF425" w14:textId="16663656" w:rsidR="00AC2D56" w:rsidRDefault="00AC2D56" w:rsidP="00615392">
                            <w:pPr>
                              <w:jc w:val="center"/>
                              <w:rPr>
                                <w:rFonts w:ascii="Bookman Old Style" w:hAnsi="Bookman Old Style"/>
                                <w:b/>
                                <w:sz w:val="44"/>
                                <w:szCs w:val="44"/>
                              </w:rPr>
                            </w:pPr>
                          </w:p>
                          <w:p w14:paraId="50CD43EF" w14:textId="20793B91" w:rsidR="00AC2D56" w:rsidRPr="00615392" w:rsidRDefault="00AC2D56" w:rsidP="00615392">
                            <w:pPr>
                              <w:jc w:val="center"/>
                              <w:rPr>
                                <w:rFonts w:ascii="Bookman Old Style" w:hAnsi="Bookman Old Style"/>
                                <w:b/>
                                <w:sz w:val="40"/>
                                <w:szCs w:val="40"/>
                              </w:rPr>
                            </w:pPr>
                            <w:r w:rsidRPr="00615392">
                              <w:rPr>
                                <w:rFonts w:ascii="Bookman Old Style" w:hAnsi="Bookman Old Style"/>
                                <w:b/>
                                <w:sz w:val="40"/>
                                <w:szCs w:val="40"/>
                              </w:rPr>
                              <w:t xml:space="preserve">MARCH </w:t>
                            </w:r>
                            <w:r>
                              <w:rPr>
                                <w:rFonts w:ascii="Bookman Old Style" w:hAnsi="Bookman Old Style"/>
                                <w:b/>
                                <w:sz w:val="40"/>
                                <w:szCs w:val="40"/>
                              </w:rPr>
                              <w:t>5</w:t>
                            </w:r>
                            <w:r w:rsidRPr="00472385">
                              <w:rPr>
                                <w:rFonts w:ascii="Bookman Old Style" w:hAnsi="Bookman Old Style"/>
                                <w:b/>
                                <w:sz w:val="40"/>
                                <w:szCs w:val="40"/>
                                <w:vertAlign w:val="superscript"/>
                              </w:rPr>
                              <w:t>th</w:t>
                            </w:r>
                            <w:proofErr w:type="gramStart"/>
                            <w:r w:rsidRPr="00615392">
                              <w:rPr>
                                <w:rFonts w:ascii="Bookman Old Style" w:hAnsi="Bookman Old Style"/>
                                <w:b/>
                                <w:sz w:val="40"/>
                                <w:szCs w:val="40"/>
                              </w:rPr>
                              <w:t xml:space="preserve"> 2020</w:t>
                            </w:r>
                            <w:proofErr w:type="gramEnd"/>
                          </w:p>
                          <w:p w14:paraId="74CE870D" w14:textId="170F9A6C" w:rsidR="00AC2D56" w:rsidRPr="00381BA2" w:rsidRDefault="00AC2D56" w:rsidP="00615392">
                            <w:pPr>
                              <w:pStyle w:val="NoSpacing"/>
                              <w:jc w:val="center"/>
                              <w:rPr>
                                <w:rFonts w:ascii="Arial" w:hAnsi="Arial" w:cs="Arial"/>
                                <w:b/>
                                <w:sz w:val="32"/>
                                <w:szCs w:val="32"/>
                              </w:rPr>
                            </w:pPr>
                            <w:r w:rsidRPr="00381BA2">
                              <w:rPr>
                                <w:rFonts w:ascii="Arial" w:hAnsi="Arial" w:cs="Arial"/>
                                <w:b/>
                                <w:sz w:val="32"/>
                                <w:szCs w:val="32"/>
                              </w:rPr>
                              <w:t>WWW.PATIENTSFORUMLAS.NET</w:t>
                            </w:r>
                          </w:p>
                          <w:p w14:paraId="3514C4B5" w14:textId="77777777" w:rsidR="00AC2D56" w:rsidRPr="009A387E" w:rsidRDefault="00AC2D56" w:rsidP="00AE5304">
                            <w:pPr>
                              <w:rPr>
                                <w:rFonts w:ascii="Bookman Old Style" w:hAnsi="Bookman Old Style"/>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E87B6" id="Text Box 38" o:spid="_x0000_s1028" type="#_x0000_t202" style="position:absolute;margin-left:418.95pt;margin-top:44.85pt;width:470.15pt;height:142.7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" fillcolor="#9bbb59" strokecolor="#9bbb59" strokeweight="10pt">
                <v:stroke linestyle="thinThin"/>
                <v:shadow color="#868686"/>
                <v:textbox>
                  <w:txbxContent>
                    <w:p w14:paraId="675BF425" w14:textId="16663656" w:rsidR="00AC2D56" w:rsidRDefault="00AC2D56" w:rsidP="00615392">
                      <w:pPr>
                        <w:jc w:val="center"/>
                        <w:rPr>
                          <w:rFonts w:ascii="Bookman Old Style" w:hAnsi="Bookman Old Style"/>
                          <w:b/>
                          <w:sz w:val="44"/>
                          <w:szCs w:val="44"/>
                        </w:rPr>
                      </w:pPr>
                    </w:p>
                    <w:p w14:paraId="50CD43EF" w14:textId="20793B91" w:rsidR="00AC2D56" w:rsidRPr="00615392" w:rsidRDefault="00AC2D56" w:rsidP="00615392">
                      <w:pPr>
                        <w:jc w:val="center"/>
                        <w:rPr>
                          <w:rFonts w:ascii="Bookman Old Style" w:hAnsi="Bookman Old Style"/>
                          <w:b/>
                          <w:sz w:val="40"/>
                          <w:szCs w:val="40"/>
                        </w:rPr>
                      </w:pPr>
                      <w:r w:rsidRPr="00615392">
                        <w:rPr>
                          <w:rFonts w:ascii="Bookman Old Style" w:hAnsi="Bookman Old Style"/>
                          <w:b/>
                          <w:sz w:val="40"/>
                          <w:szCs w:val="40"/>
                        </w:rPr>
                        <w:t xml:space="preserve">MARCH </w:t>
                      </w:r>
                      <w:r>
                        <w:rPr>
                          <w:rFonts w:ascii="Bookman Old Style" w:hAnsi="Bookman Old Style"/>
                          <w:b/>
                          <w:sz w:val="40"/>
                          <w:szCs w:val="40"/>
                        </w:rPr>
                        <w:t>5</w:t>
                      </w:r>
                      <w:r w:rsidRPr="00472385">
                        <w:rPr>
                          <w:rFonts w:ascii="Bookman Old Style" w:hAnsi="Bookman Old Style"/>
                          <w:b/>
                          <w:sz w:val="40"/>
                          <w:szCs w:val="40"/>
                          <w:vertAlign w:val="superscript"/>
                        </w:rPr>
                        <w:t>th</w:t>
                      </w:r>
                      <w:proofErr w:type="gramStart"/>
                      <w:r w:rsidRPr="00615392">
                        <w:rPr>
                          <w:rFonts w:ascii="Bookman Old Style" w:hAnsi="Bookman Old Style"/>
                          <w:b/>
                          <w:sz w:val="40"/>
                          <w:szCs w:val="40"/>
                        </w:rPr>
                        <w:t xml:space="preserve"> 2020</w:t>
                      </w:r>
                      <w:proofErr w:type="gramEnd"/>
                    </w:p>
                    <w:p w14:paraId="74CE870D" w14:textId="170F9A6C" w:rsidR="00AC2D56" w:rsidRPr="00381BA2" w:rsidRDefault="00AC2D56" w:rsidP="00615392">
                      <w:pPr>
                        <w:pStyle w:val="NoSpacing"/>
                        <w:jc w:val="center"/>
                        <w:rPr>
                          <w:rFonts w:ascii="Arial" w:hAnsi="Arial" w:cs="Arial"/>
                          <w:b/>
                          <w:sz w:val="32"/>
                          <w:szCs w:val="32"/>
                        </w:rPr>
                      </w:pPr>
                      <w:r w:rsidRPr="00381BA2">
                        <w:rPr>
                          <w:rFonts w:ascii="Arial" w:hAnsi="Arial" w:cs="Arial"/>
                          <w:b/>
                          <w:sz w:val="32"/>
                          <w:szCs w:val="32"/>
                        </w:rPr>
                        <w:t>WWW.PATIENTSFORUMLAS.NET</w:t>
                      </w:r>
                    </w:p>
                    <w:p w14:paraId="3514C4B5" w14:textId="77777777" w:rsidR="00AC2D56" w:rsidRPr="009A387E" w:rsidRDefault="00AC2D56" w:rsidP="00AE5304">
                      <w:pPr>
                        <w:rPr>
                          <w:rFonts w:ascii="Bookman Old Style" w:hAnsi="Bookman Old Style"/>
                          <w:b/>
                          <w:sz w:val="44"/>
                          <w:szCs w:val="44"/>
                        </w:rPr>
                      </w:pPr>
                    </w:p>
                  </w:txbxContent>
                </v:textbox>
                <w10:wrap type="through" anchorx="margin"/>
              </v:shape>
            </w:pict>
          </mc:Fallback>
        </mc:AlternateContent>
      </w:r>
    </w:p>
    <w:p w14:paraId="0A004415" w14:textId="695F1A7D" w:rsidR="00EA02E4" w:rsidRPr="00CF1E71" w:rsidRDefault="00EA02E4" w:rsidP="00EA02E4">
      <w:pPr>
        <w:pStyle w:val="NoSpacing"/>
        <w:rPr>
          <w:b/>
          <w:sz w:val="32"/>
          <w:szCs w:val="32"/>
        </w:rPr>
      </w:pPr>
      <w:r w:rsidRPr="00CF1E71">
        <w:rPr>
          <w:b/>
          <w:sz w:val="32"/>
          <w:szCs w:val="32"/>
        </w:rPr>
        <w:lastRenderedPageBreak/>
        <w:t>PATIENTS’ FORUM AMBULANCE SERVICES (LONDON) Ltd</w:t>
      </w:r>
    </w:p>
    <w:p w14:paraId="61AC680E" w14:textId="29027908" w:rsidR="00F753FD" w:rsidRPr="00CF1E71" w:rsidRDefault="00F753FD" w:rsidP="00EA02E4">
      <w:pPr>
        <w:pStyle w:val="NoSpacing"/>
        <w:rPr>
          <w:b/>
          <w:sz w:val="32"/>
          <w:szCs w:val="32"/>
        </w:rPr>
      </w:pPr>
      <w:r w:rsidRPr="00CF1E71">
        <w:rPr>
          <w:b/>
          <w:sz w:val="32"/>
          <w:szCs w:val="32"/>
        </w:rPr>
        <w:t>___________________________________</w:t>
      </w:r>
      <w:r w:rsidR="00EA02E4" w:rsidRPr="00CF1E71">
        <w:rPr>
          <w:b/>
          <w:sz w:val="32"/>
          <w:szCs w:val="32"/>
        </w:rPr>
        <w:t>_____________________</w:t>
      </w:r>
    </w:p>
    <w:p w14:paraId="2E20D41A" w14:textId="7C1EC60A" w:rsidR="000F0A58" w:rsidRPr="00A011DE" w:rsidRDefault="00F753FD" w:rsidP="00EA02E4">
      <w:pPr>
        <w:pStyle w:val="NoSpacing"/>
        <w:rPr>
          <w:rFonts w:ascii="Arial" w:hAnsi="Arial" w:cs="Arial"/>
          <w:sz w:val="28"/>
          <w:szCs w:val="28"/>
        </w:rPr>
      </w:pPr>
      <w:r w:rsidRPr="00A011DE">
        <w:rPr>
          <w:rFonts w:ascii="Arial" w:hAnsi="Arial" w:cs="Arial"/>
          <w:sz w:val="28"/>
          <w:szCs w:val="28"/>
        </w:rPr>
        <w:t xml:space="preserve">Company Secretary </w:t>
      </w:r>
      <w:r w:rsidR="005E2018" w:rsidRPr="00A011DE">
        <w:rPr>
          <w:rFonts w:ascii="Arial" w:hAnsi="Arial" w:cs="Arial"/>
          <w:sz w:val="28"/>
          <w:szCs w:val="28"/>
        </w:rPr>
        <w:t>- John</w:t>
      </w:r>
      <w:r w:rsidR="000F0A58" w:rsidRPr="00A011DE">
        <w:rPr>
          <w:rFonts w:ascii="Arial" w:hAnsi="Arial" w:cs="Arial"/>
          <w:sz w:val="28"/>
          <w:szCs w:val="28"/>
        </w:rPr>
        <w:t xml:space="preserve"> Larkin</w:t>
      </w:r>
      <w:r w:rsidR="00EA02E4" w:rsidRPr="00A011DE">
        <w:rPr>
          <w:rFonts w:ascii="Arial" w:hAnsi="Arial" w:cs="Arial"/>
          <w:sz w:val="28"/>
          <w:szCs w:val="28"/>
        </w:rPr>
        <w:t xml:space="preserve"> – Board Member</w:t>
      </w:r>
    </w:p>
    <w:p w14:paraId="3C75BC51" w14:textId="77777777" w:rsidR="00704933" w:rsidRPr="00A011DE" w:rsidRDefault="00704933" w:rsidP="00EA02E4">
      <w:pPr>
        <w:pStyle w:val="NoSpacing"/>
        <w:rPr>
          <w:rFonts w:ascii="Arial" w:hAnsi="Arial" w:cs="Arial"/>
          <w:sz w:val="28"/>
          <w:szCs w:val="28"/>
        </w:rPr>
      </w:pPr>
      <w:r w:rsidRPr="00A011DE">
        <w:rPr>
          <w:rFonts w:ascii="Arial" w:hAnsi="Arial" w:cs="Arial"/>
          <w:sz w:val="28"/>
          <w:szCs w:val="28"/>
        </w:rPr>
        <w:t>6 Garden Court, Holden Road, Woodside Park, N12 7DG</w:t>
      </w:r>
    </w:p>
    <w:p w14:paraId="0BC64539" w14:textId="77777777" w:rsidR="00A77641" w:rsidRPr="00A011DE" w:rsidRDefault="00D506CD" w:rsidP="00EA02E4">
      <w:pPr>
        <w:pStyle w:val="NoSpacing"/>
        <w:rPr>
          <w:rFonts w:ascii="Arial" w:hAnsi="Arial" w:cs="Arial"/>
          <w:sz w:val="28"/>
          <w:szCs w:val="28"/>
        </w:rPr>
      </w:pPr>
      <w:r>
        <w:rPr>
          <w:rFonts w:ascii="Arial" w:hAnsi="Arial" w:cs="Arial"/>
          <w:sz w:val="28"/>
          <w:szCs w:val="28"/>
        </w:rPr>
        <w:pict w14:anchorId="7702470D">
          <v:rect id="_x0000_i1025" style="width:0;height:1.5pt" o:hrstd="t" o:hr="t" fillcolor="#a0a0a0" stroked="f"/>
        </w:pict>
      </w:r>
    </w:p>
    <w:p w14:paraId="43A05F13" w14:textId="4615EE32" w:rsidR="00EA02E4" w:rsidRPr="00A011DE" w:rsidRDefault="00615392" w:rsidP="00EA02E4">
      <w:pPr>
        <w:pStyle w:val="NoSpacing"/>
        <w:rPr>
          <w:rFonts w:ascii="Arial" w:hAnsi="Arial" w:cs="Arial"/>
          <w:sz w:val="28"/>
          <w:szCs w:val="28"/>
        </w:rPr>
      </w:pPr>
      <w:r w:rsidRPr="00A011DE">
        <w:rPr>
          <w:rFonts w:ascii="Arial" w:hAnsi="Arial" w:cs="Arial"/>
          <w:sz w:val="28"/>
          <w:szCs w:val="28"/>
        </w:rPr>
        <w:t xml:space="preserve">Chair - Malcolm Alexander </w:t>
      </w:r>
      <w:r w:rsidR="00EA02E4" w:rsidRPr="00A011DE">
        <w:rPr>
          <w:rFonts w:ascii="Arial" w:hAnsi="Arial" w:cs="Arial"/>
          <w:sz w:val="28"/>
          <w:szCs w:val="28"/>
        </w:rPr>
        <w:t>–</w:t>
      </w:r>
      <w:r w:rsidRPr="00A011DE">
        <w:rPr>
          <w:rFonts w:ascii="Arial" w:hAnsi="Arial" w:cs="Arial"/>
          <w:sz w:val="28"/>
          <w:szCs w:val="28"/>
        </w:rPr>
        <w:t xml:space="preserve"> </w:t>
      </w:r>
      <w:r w:rsidR="00EA02E4" w:rsidRPr="00A011DE">
        <w:rPr>
          <w:rFonts w:ascii="Arial" w:hAnsi="Arial" w:cs="Arial"/>
          <w:sz w:val="28"/>
          <w:szCs w:val="28"/>
        </w:rPr>
        <w:t>Board Member</w:t>
      </w:r>
    </w:p>
    <w:p w14:paraId="505A4E5C" w14:textId="1856E9F0" w:rsidR="00A77641" w:rsidRPr="00A011DE" w:rsidRDefault="00D506CD" w:rsidP="00EA02E4">
      <w:pPr>
        <w:pStyle w:val="NoSpacing"/>
        <w:rPr>
          <w:rFonts w:ascii="Arial" w:hAnsi="Arial" w:cs="Arial"/>
          <w:sz w:val="28"/>
          <w:szCs w:val="28"/>
        </w:rPr>
      </w:pPr>
      <w:hyperlink r:id="rId9" w:history="1">
        <w:r w:rsidR="00615392" w:rsidRPr="00A011DE">
          <w:rPr>
            <w:rStyle w:val="Hyperlink"/>
            <w:rFonts w:ascii="Arial" w:hAnsi="Arial" w:cs="Arial"/>
            <w:color w:val="auto"/>
            <w:sz w:val="28"/>
            <w:szCs w:val="28"/>
            <w:u w:val="none"/>
            <w:lang w:val="en-GB"/>
          </w:rPr>
          <w:t>PatientsforumLAS@aol.com</w:t>
        </w:r>
      </w:hyperlink>
      <w:r w:rsidR="00EA02E4" w:rsidRPr="00A011DE">
        <w:rPr>
          <w:rFonts w:ascii="Arial" w:hAnsi="Arial" w:cs="Arial"/>
          <w:sz w:val="28"/>
          <w:szCs w:val="28"/>
        </w:rPr>
        <w:t xml:space="preserve">    </w:t>
      </w:r>
      <w:r w:rsidR="00615392" w:rsidRPr="00A011DE">
        <w:rPr>
          <w:rFonts w:ascii="Arial" w:hAnsi="Arial" w:cs="Arial"/>
          <w:sz w:val="28"/>
          <w:szCs w:val="28"/>
        </w:rPr>
        <w:t>Tel: 07817505193</w:t>
      </w:r>
    </w:p>
    <w:p w14:paraId="0B7AA78A" w14:textId="0650056A" w:rsidR="007226EE" w:rsidRPr="00A011DE" w:rsidRDefault="00D506CD" w:rsidP="00FA6A3E">
      <w:pPr>
        <w:pBdr>
          <w:bottom w:val="single" w:sz="12" w:space="1" w:color="auto"/>
        </w:pBdr>
        <w:rPr>
          <w:rFonts w:ascii="Arial" w:hAnsi="Arial" w:cs="Arial"/>
          <w:sz w:val="28"/>
          <w:szCs w:val="28"/>
          <w:shd w:val="clear" w:color="auto" w:fill="FFFFFF"/>
        </w:rPr>
      </w:pPr>
      <w:hyperlink r:id="rId10" w:history="1">
        <w:r w:rsidR="00A011DE" w:rsidRPr="00336337">
          <w:rPr>
            <w:rStyle w:val="Hyperlink"/>
            <w:rFonts w:ascii="Arial" w:hAnsi="Arial" w:cs="Arial"/>
            <w:sz w:val="28"/>
            <w:szCs w:val="28"/>
            <w:shd w:val="clear" w:color="auto" w:fill="FFFFFF"/>
          </w:rPr>
          <w:t>PATIENTSFORUM.AMB@GMAIL.COM</w:t>
        </w:r>
      </w:hyperlink>
    </w:p>
    <w:p w14:paraId="293C7E66" w14:textId="68D56D7E" w:rsidR="00CA57EF" w:rsidRPr="00A011DE" w:rsidRDefault="00CA57EF" w:rsidP="00FA6A3E">
      <w:pPr>
        <w:pBdr>
          <w:bottom w:val="single" w:sz="12" w:space="1" w:color="auto"/>
        </w:pBdr>
        <w:rPr>
          <w:rFonts w:ascii="Arial" w:hAnsi="Arial" w:cs="Arial"/>
          <w:b/>
          <w:bCs/>
          <w:sz w:val="32"/>
          <w:szCs w:val="32"/>
        </w:rPr>
      </w:pPr>
      <w:r w:rsidRPr="00A011DE">
        <w:rPr>
          <w:rFonts w:ascii="Arial" w:hAnsi="Arial" w:cs="Arial"/>
          <w:b/>
          <w:bCs/>
          <w:sz w:val="32"/>
          <w:szCs w:val="32"/>
          <w:shd w:val="clear" w:color="auto" w:fill="FFFFFF"/>
        </w:rPr>
        <w:t>www.patientsforumlas.net</w:t>
      </w:r>
    </w:p>
    <w:p w14:paraId="506DB302" w14:textId="49996612" w:rsidR="00594EFA" w:rsidRDefault="00594EFA" w:rsidP="00FA6A3E">
      <w:pPr>
        <w:pBdr>
          <w:bottom w:val="single" w:sz="12" w:space="1" w:color="auto"/>
        </w:pBdr>
        <w:rPr>
          <w:rFonts w:ascii="Arial" w:hAnsi="Arial" w:cs="Arial"/>
          <w:sz w:val="24"/>
          <w:szCs w:val="24"/>
        </w:rPr>
      </w:pPr>
    </w:p>
    <w:p w14:paraId="1CED8B52" w14:textId="600686E7" w:rsidR="00F0785F" w:rsidRDefault="00F0785F" w:rsidP="00FA6A3E">
      <w:pPr>
        <w:pBdr>
          <w:bottom w:val="single" w:sz="12" w:space="1" w:color="auto"/>
        </w:pBdr>
        <w:rPr>
          <w:rFonts w:ascii="Arial" w:hAnsi="Arial" w:cs="Arial"/>
          <w:sz w:val="24"/>
          <w:szCs w:val="24"/>
        </w:rPr>
      </w:pPr>
    </w:p>
    <w:p w14:paraId="75723C02" w14:textId="3A750EBD" w:rsidR="00F0785F" w:rsidRDefault="00F0785F" w:rsidP="00FA6A3E">
      <w:pPr>
        <w:pBdr>
          <w:bottom w:val="single" w:sz="12" w:space="1" w:color="auto"/>
        </w:pBdr>
        <w:rPr>
          <w:rFonts w:ascii="Arial" w:hAnsi="Arial" w:cs="Arial"/>
          <w:sz w:val="24"/>
          <w:szCs w:val="24"/>
        </w:rPr>
      </w:pPr>
    </w:p>
    <w:p w14:paraId="37C345CC" w14:textId="5959747B" w:rsidR="00F0785F" w:rsidRDefault="00F0785F" w:rsidP="00FA6A3E">
      <w:pPr>
        <w:pBdr>
          <w:bottom w:val="single" w:sz="12" w:space="1" w:color="auto"/>
        </w:pBdr>
        <w:rPr>
          <w:rFonts w:ascii="Arial" w:hAnsi="Arial" w:cs="Arial"/>
          <w:sz w:val="24"/>
          <w:szCs w:val="24"/>
        </w:rPr>
      </w:pPr>
    </w:p>
    <w:p w14:paraId="57D67690" w14:textId="598F5105" w:rsidR="00F0785F" w:rsidRDefault="00F0785F" w:rsidP="00FA6A3E">
      <w:pPr>
        <w:pBdr>
          <w:bottom w:val="single" w:sz="12" w:space="1" w:color="auto"/>
        </w:pBdr>
        <w:rPr>
          <w:rFonts w:ascii="Arial" w:hAnsi="Arial" w:cs="Arial"/>
          <w:sz w:val="24"/>
          <w:szCs w:val="24"/>
        </w:rPr>
      </w:pPr>
    </w:p>
    <w:p w14:paraId="6A241D6E" w14:textId="068A0564" w:rsidR="00F0785F" w:rsidRDefault="00F0785F" w:rsidP="00FA6A3E">
      <w:pPr>
        <w:pBdr>
          <w:bottom w:val="single" w:sz="12" w:space="1" w:color="auto"/>
        </w:pBdr>
        <w:rPr>
          <w:rFonts w:ascii="Arial" w:hAnsi="Arial" w:cs="Arial"/>
          <w:sz w:val="24"/>
          <w:szCs w:val="24"/>
        </w:rPr>
      </w:pPr>
    </w:p>
    <w:p w14:paraId="77FD8D8A" w14:textId="552BDA85" w:rsidR="00F0785F" w:rsidRDefault="00F0785F" w:rsidP="00FA6A3E">
      <w:pPr>
        <w:pBdr>
          <w:bottom w:val="single" w:sz="12" w:space="1" w:color="auto"/>
        </w:pBdr>
        <w:rPr>
          <w:rFonts w:ascii="Arial" w:hAnsi="Arial" w:cs="Arial"/>
          <w:sz w:val="24"/>
          <w:szCs w:val="24"/>
        </w:rPr>
      </w:pPr>
    </w:p>
    <w:p w14:paraId="0E6B1608" w14:textId="3D38F218" w:rsidR="00F0785F" w:rsidRDefault="00F0785F" w:rsidP="00FA6A3E">
      <w:pPr>
        <w:pBdr>
          <w:bottom w:val="single" w:sz="12" w:space="1" w:color="auto"/>
        </w:pBdr>
        <w:rPr>
          <w:rFonts w:ascii="Arial" w:hAnsi="Arial" w:cs="Arial"/>
          <w:sz w:val="24"/>
          <w:szCs w:val="24"/>
        </w:rPr>
      </w:pPr>
    </w:p>
    <w:p w14:paraId="4CAC5D9B" w14:textId="0B8FE9D0" w:rsidR="00F0785F" w:rsidRDefault="00F0785F" w:rsidP="00FA6A3E">
      <w:pPr>
        <w:pBdr>
          <w:bottom w:val="single" w:sz="12" w:space="1" w:color="auto"/>
        </w:pBdr>
        <w:rPr>
          <w:rFonts w:ascii="Arial" w:hAnsi="Arial" w:cs="Arial"/>
          <w:sz w:val="24"/>
          <w:szCs w:val="24"/>
        </w:rPr>
      </w:pPr>
    </w:p>
    <w:p w14:paraId="2B09969F" w14:textId="29E4253C" w:rsidR="00F0785F" w:rsidRDefault="00F0785F" w:rsidP="00FA6A3E">
      <w:pPr>
        <w:pBdr>
          <w:bottom w:val="single" w:sz="12" w:space="1" w:color="auto"/>
        </w:pBdr>
        <w:rPr>
          <w:rFonts w:ascii="Arial" w:hAnsi="Arial" w:cs="Arial"/>
          <w:sz w:val="24"/>
          <w:szCs w:val="24"/>
        </w:rPr>
      </w:pPr>
    </w:p>
    <w:p w14:paraId="30752F9C" w14:textId="1AB05216" w:rsidR="00F0785F" w:rsidRDefault="00F0785F" w:rsidP="00FA6A3E">
      <w:pPr>
        <w:pBdr>
          <w:bottom w:val="single" w:sz="12" w:space="1" w:color="auto"/>
        </w:pBdr>
        <w:rPr>
          <w:rFonts w:ascii="Arial" w:hAnsi="Arial" w:cs="Arial"/>
          <w:sz w:val="24"/>
          <w:szCs w:val="24"/>
        </w:rPr>
      </w:pPr>
    </w:p>
    <w:p w14:paraId="7949C45F" w14:textId="1DFF5B10" w:rsidR="00F0785F" w:rsidRDefault="00F0785F" w:rsidP="00FA6A3E">
      <w:pPr>
        <w:pBdr>
          <w:bottom w:val="single" w:sz="12" w:space="1" w:color="auto"/>
        </w:pBdr>
        <w:rPr>
          <w:rFonts w:ascii="Arial" w:hAnsi="Arial" w:cs="Arial"/>
          <w:sz w:val="24"/>
          <w:szCs w:val="24"/>
        </w:rPr>
      </w:pPr>
    </w:p>
    <w:p w14:paraId="685533AD" w14:textId="27AC5CE6" w:rsidR="00F0785F" w:rsidRDefault="00F0785F" w:rsidP="00FA6A3E">
      <w:pPr>
        <w:pBdr>
          <w:bottom w:val="single" w:sz="12" w:space="1" w:color="auto"/>
        </w:pBdr>
        <w:rPr>
          <w:rFonts w:ascii="Arial" w:hAnsi="Arial" w:cs="Arial"/>
          <w:sz w:val="24"/>
          <w:szCs w:val="24"/>
        </w:rPr>
      </w:pPr>
    </w:p>
    <w:p w14:paraId="1A74B05C" w14:textId="099E73DF" w:rsidR="00F0785F" w:rsidRDefault="00F0785F" w:rsidP="00FA6A3E">
      <w:pPr>
        <w:pBdr>
          <w:bottom w:val="single" w:sz="12" w:space="1" w:color="auto"/>
        </w:pBdr>
        <w:rPr>
          <w:rFonts w:ascii="Arial" w:hAnsi="Arial" w:cs="Arial"/>
          <w:sz w:val="24"/>
          <w:szCs w:val="24"/>
        </w:rPr>
      </w:pPr>
    </w:p>
    <w:p w14:paraId="1ECFD934" w14:textId="26CC534B" w:rsidR="00F0785F" w:rsidRDefault="00F0785F" w:rsidP="00FA6A3E">
      <w:pPr>
        <w:pBdr>
          <w:bottom w:val="single" w:sz="12" w:space="1" w:color="auto"/>
        </w:pBdr>
        <w:rPr>
          <w:rFonts w:ascii="Arial" w:hAnsi="Arial" w:cs="Arial"/>
          <w:sz w:val="24"/>
          <w:szCs w:val="24"/>
        </w:rPr>
      </w:pPr>
    </w:p>
    <w:p w14:paraId="07A42EF4" w14:textId="40A9FDCA" w:rsidR="00F0785F" w:rsidRDefault="00F0785F" w:rsidP="00FA6A3E">
      <w:pPr>
        <w:pBdr>
          <w:bottom w:val="single" w:sz="12" w:space="1" w:color="auto"/>
        </w:pBdr>
        <w:rPr>
          <w:rFonts w:ascii="Arial" w:hAnsi="Arial" w:cs="Arial"/>
          <w:sz w:val="24"/>
          <w:szCs w:val="24"/>
        </w:rPr>
      </w:pPr>
    </w:p>
    <w:p w14:paraId="5479FC3B" w14:textId="66CE5912" w:rsidR="00F0785F" w:rsidRDefault="00F0785F" w:rsidP="00FA6A3E">
      <w:pPr>
        <w:pBdr>
          <w:bottom w:val="single" w:sz="12" w:space="1" w:color="auto"/>
        </w:pBdr>
        <w:rPr>
          <w:rFonts w:ascii="Arial" w:hAnsi="Arial" w:cs="Arial"/>
          <w:sz w:val="24"/>
          <w:szCs w:val="24"/>
        </w:rPr>
      </w:pPr>
    </w:p>
    <w:p w14:paraId="153BE820" w14:textId="3644CC46" w:rsidR="00F0785F" w:rsidRDefault="00F0785F" w:rsidP="00FA6A3E">
      <w:pPr>
        <w:pBdr>
          <w:bottom w:val="single" w:sz="12" w:space="1" w:color="auto"/>
        </w:pBdr>
        <w:rPr>
          <w:rFonts w:ascii="Arial" w:hAnsi="Arial" w:cs="Arial"/>
          <w:sz w:val="24"/>
          <w:szCs w:val="24"/>
        </w:rPr>
      </w:pPr>
    </w:p>
    <w:p w14:paraId="085D5933" w14:textId="00339CBF" w:rsidR="00F0785F" w:rsidRDefault="00F0785F" w:rsidP="00FA6A3E">
      <w:pPr>
        <w:pBdr>
          <w:bottom w:val="single" w:sz="12" w:space="1" w:color="auto"/>
        </w:pBdr>
        <w:rPr>
          <w:rFonts w:ascii="Arial" w:hAnsi="Arial" w:cs="Arial"/>
          <w:sz w:val="24"/>
          <w:szCs w:val="24"/>
        </w:rPr>
      </w:pPr>
    </w:p>
    <w:p w14:paraId="0E7B7702" w14:textId="77777777" w:rsidR="00F0785F" w:rsidRPr="00CF1E71" w:rsidRDefault="00F0785F" w:rsidP="00FA6A3E">
      <w:pPr>
        <w:pBdr>
          <w:bottom w:val="single" w:sz="12" w:space="1" w:color="auto"/>
        </w:pBdr>
        <w:rPr>
          <w:rFonts w:ascii="Arial" w:hAnsi="Arial" w:cs="Arial"/>
          <w:sz w:val="24"/>
          <w:szCs w:val="24"/>
        </w:rPr>
      </w:pPr>
    </w:p>
    <w:p w14:paraId="2275153B" w14:textId="425F0D41" w:rsidR="007226EE" w:rsidRPr="00765625" w:rsidRDefault="007226EE" w:rsidP="007226EE">
      <w:pPr>
        <w:pStyle w:val="NoSpacing"/>
        <w:spacing w:line="276" w:lineRule="auto"/>
        <w:rPr>
          <w:rFonts w:ascii="Arial" w:hAnsi="Arial" w:cs="Arial"/>
          <w:b/>
          <w:sz w:val="24"/>
          <w:szCs w:val="24"/>
        </w:rPr>
      </w:pPr>
      <w:r w:rsidRPr="00765625">
        <w:rPr>
          <w:rFonts w:ascii="Arial" w:hAnsi="Arial" w:cs="Arial"/>
          <w:b/>
          <w:sz w:val="24"/>
          <w:szCs w:val="24"/>
        </w:rPr>
        <w:lastRenderedPageBreak/>
        <w:t xml:space="preserve">LONDON AMBULANCE SERVICE ATTEMPTS TO SILENCE PATIENTS’ FORUM       </w:t>
      </w:r>
    </w:p>
    <w:p w14:paraId="52300A87" w14:textId="77777777" w:rsidR="00985A13" w:rsidRPr="00D315C0" w:rsidRDefault="00985A13" w:rsidP="007226EE">
      <w:pPr>
        <w:pStyle w:val="NoSpacing"/>
        <w:spacing w:line="276" w:lineRule="auto"/>
        <w:rPr>
          <w:rFonts w:ascii="Arial" w:hAnsi="Arial" w:cs="Arial"/>
          <w:b/>
          <w:sz w:val="24"/>
          <w:szCs w:val="24"/>
        </w:rPr>
      </w:pPr>
    </w:p>
    <w:p w14:paraId="18E43A62" w14:textId="4F1C04FB" w:rsidR="000F1EFF" w:rsidRDefault="000F1EFF" w:rsidP="007226EE">
      <w:pPr>
        <w:pStyle w:val="NoSpacing"/>
        <w:spacing w:line="276" w:lineRule="auto"/>
        <w:rPr>
          <w:rFonts w:ascii="Arial" w:hAnsi="Arial" w:cs="Arial"/>
          <w:b/>
          <w:sz w:val="24"/>
          <w:szCs w:val="24"/>
        </w:rPr>
      </w:pPr>
      <w:r>
        <w:rPr>
          <w:rFonts w:ascii="Arial" w:hAnsi="Arial" w:cs="Arial"/>
          <w:b/>
          <w:sz w:val="24"/>
          <w:szCs w:val="24"/>
        </w:rPr>
        <w:t xml:space="preserve">Dear </w:t>
      </w:r>
      <w:r w:rsidR="007F22D0">
        <w:rPr>
          <w:rFonts w:ascii="Arial" w:hAnsi="Arial" w:cs="Arial"/>
          <w:b/>
          <w:sz w:val="24"/>
          <w:szCs w:val="24"/>
        </w:rPr>
        <w:t>Assembly Members</w:t>
      </w:r>
      <w:r>
        <w:rPr>
          <w:rFonts w:ascii="Arial" w:hAnsi="Arial" w:cs="Arial"/>
          <w:b/>
          <w:sz w:val="24"/>
          <w:szCs w:val="24"/>
        </w:rPr>
        <w:t xml:space="preserve">, </w:t>
      </w:r>
    </w:p>
    <w:p w14:paraId="00BC3594" w14:textId="03C0DCD3" w:rsidR="007226EE" w:rsidRPr="00D315C0" w:rsidRDefault="007226EE" w:rsidP="007226EE">
      <w:pPr>
        <w:pStyle w:val="NoSpacing"/>
        <w:spacing w:line="276" w:lineRule="auto"/>
        <w:rPr>
          <w:rFonts w:ascii="Arial" w:eastAsia="Times New Roman" w:hAnsi="Arial" w:cs="Arial"/>
          <w:b/>
          <w:sz w:val="24"/>
          <w:szCs w:val="24"/>
          <w:lang w:eastAsia="en-GB"/>
        </w:rPr>
      </w:pPr>
      <w:r w:rsidRPr="00D315C0">
        <w:rPr>
          <w:rFonts w:ascii="Arial" w:hAnsi="Arial" w:cs="Arial"/>
          <w:b/>
          <w:sz w:val="24"/>
          <w:szCs w:val="24"/>
        </w:rPr>
        <w:t xml:space="preserve">The Patients’ Forum for the LAS has had a collaborative, successful and outstanding relationship with the LAS since 2003. </w:t>
      </w:r>
      <w:r w:rsidRPr="00D315C0">
        <w:rPr>
          <w:rFonts w:ascii="Arial" w:eastAsia="Times New Roman" w:hAnsi="Arial" w:cs="Arial"/>
          <w:b/>
          <w:sz w:val="24"/>
          <w:szCs w:val="24"/>
          <w:lang w:eastAsia="en-GB"/>
        </w:rPr>
        <w:t>We have worked closely with hundreds of LAS staff at every level of the organization, to promote better patient care. But</w:t>
      </w:r>
      <w:r w:rsidR="00F0785F">
        <w:rPr>
          <w:rFonts w:ascii="Arial" w:eastAsia="Times New Roman" w:hAnsi="Arial" w:cs="Arial"/>
          <w:b/>
          <w:sz w:val="24"/>
          <w:szCs w:val="24"/>
          <w:lang w:eastAsia="en-GB"/>
        </w:rPr>
        <w:t xml:space="preserve"> since 2019, the LAS has</w:t>
      </w:r>
      <w:r w:rsidRPr="00D315C0">
        <w:rPr>
          <w:rFonts w:ascii="Arial" w:eastAsia="Times New Roman" w:hAnsi="Arial" w:cs="Arial"/>
          <w:b/>
          <w:sz w:val="24"/>
          <w:szCs w:val="24"/>
          <w:lang w:eastAsia="en-GB"/>
        </w:rPr>
        <w:t xml:space="preserve"> become hostile to independent patients and public involvement</w:t>
      </w:r>
      <w:r w:rsidR="00773DC6" w:rsidRPr="00D315C0">
        <w:rPr>
          <w:rFonts w:ascii="Arial" w:eastAsia="Times New Roman" w:hAnsi="Arial" w:cs="Arial"/>
          <w:b/>
          <w:sz w:val="24"/>
          <w:szCs w:val="24"/>
          <w:lang w:eastAsia="en-GB"/>
        </w:rPr>
        <w:t>,</w:t>
      </w:r>
      <w:r w:rsidRPr="00D315C0">
        <w:rPr>
          <w:rFonts w:ascii="Arial" w:eastAsia="Times New Roman" w:hAnsi="Arial" w:cs="Arial"/>
          <w:b/>
          <w:sz w:val="24"/>
          <w:szCs w:val="24"/>
          <w:lang w:eastAsia="en-GB"/>
        </w:rPr>
        <w:t xml:space="preserve"> and excluded the Forum from </w:t>
      </w:r>
      <w:r w:rsidR="00773DC6" w:rsidRPr="00D315C0">
        <w:rPr>
          <w:rFonts w:ascii="Arial" w:eastAsia="Times New Roman" w:hAnsi="Arial" w:cs="Arial"/>
          <w:b/>
          <w:sz w:val="24"/>
          <w:szCs w:val="24"/>
          <w:lang w:eastAsia="en-GB"/>
        </w:rPr>
        <w:t>using</w:t>
      </w:r>
      <w:r w:rsidRPr="00D315C0">
        <w:rPr>
          <w:rFonts w:ascii="Arial" w:eastAsia="Times New Roman" w:hAnsi="Arial" w:cs="Arial"/>
          <w:b/>
          <w:sz w:val="24"/>
          <w:szCs w:val="24"/>
          <w:lang w:eastAsia="en-GB"/>
        </w:rPr>
        <w:t xml:space="preserve"> their Conference Room</w:t>
      </w:r>
      <w:r w:rsidR="00E432A3" w:rsidRPr="00D315C0">
        <w:rPr>
          <w:rFonts w:ascii="Arial" w:eastAsia="Times New Roman" w:hAnsi="Arial" w:cs="Arial"/>
          <w:b/>
          <w:sz w:val="24"/>
          <w:szCs w:val="24"/>
          <w:lang w:eastAsia="en-GB"/>
        </w:rPr>
        <w:t xml:space="preserve"> for our public meetings</w:t>
      </w:r>
      <w:r w:rsidR="00B61477">
        <w:rPr>
          <w:rFonts w:ascii="Arial" w:eastAsia="Times New Roman" w:hAnsi="Arial" w:cs="Arial"/>
          <w:b/>
          <w:sz w:val="24"/>
          <w:szCs w:val="24"/>
          <w:lang w:eastAsia="en-GB"/>
        </w:rPr>
        <w:t xml:space="preserve"> and terminated the many contacts we had with LAS clinical staff to create better care for patients. </w:t>
      </w:r>
    </w:p>
    <w:p w14:paraId="4F602AA2" w14:textId="77777777" w:rsidR="007226EE" w:rsidRPr="00D315C0" w:rsidRDefault="007226EE" w:rsidP="007226EE">
      <w:pPr>
        <w:pStyle w:val="NoSpacing"/>
        <w:spacing w:line="276" w:lineRule="auto"/>
        <w:rPr>
          <w:rFonts w:ascii="Arial" w:eastAsia="Times New Roman" w:hAnsi="Arial" w:cs="Arial"/>
          <w:sz w:val="24"/>
          <w:szCs w:val="24"/>
          <w:lang w:eastAsia="en-GB"/>
        </w:rPr>
      </w:pPr>
    </w:p>
    <w:p w14:paraId="24336E98" w14:textId="3CE6071D" w:rsidR="00985A13" w:rsidRPr="00D315C0" w:rsidRDefault="00985A13" w:rsidP="007226EE">
      <w:pPr>
        <w:pStyle w:val="NoSpacing"/>
        <w:spacing w:line="276" w:lineRule="auto"/>
        <w:rPr>
          <w:rFonts w:ascii="Arial" w:eastAsia="Times New Roman" w:hAnsi="Arial" w:cs="Arial"/>
          <w:sz w:val="24"/>
          <w:szCs w:val="24"/>
          <w:lang w:eastAsia="en-GB"/>
        </w:rPr>
      </w:pPr>
      <w:r w:rsidRPr="00D315C0">
        <w:rPr>
          <w:rFonts w:ascii="Arial" w:eastAsia="Times New Roman" w:hAnsi="Arial" w:cs="Arial"/>
          <w:sz w:val="24"/>
          <w:szCs w:val="24"/>
          <w:lang w:eastAsia="en-GB"/>
        </w:rPr>
        <w:t>You may have seen a</w:t>
      </w:r>
      <w:r w:rsidR="00B61477">
        <w:rPr>
          <w:rFonts w:ascii="Arial" w:eastAsia="Times New Roman" w:hAnsi="Arial" w:cs="Arial"/>
          <w:sz w:val="24"/>
          <w:szCs w:val="24"/>
          <w:lang w:eastAsia="en-GB"/>
        </w:rPr>
        <w:t xml:space="preserve"> recent</w:t>
      </w:r>
      <w:r w:rsidRPr="00D315C0">
        <w:rPr>
          <w:rFonts w:ascii="Arial" w:eastAsia="Times New Roman" w:hAnsi="Arial" w:cs="Arial"/>
          <w:sz w:val="24"/>
          <w:szCs w:val="24"/>
          <w:lang w:eastAsia="en-GB"/>
        </w:rPr>
        <w:t xml:space="preserve"> letter from the Chair of the LAS Heather Lawrence</w:t>
      </w:r>
      <w:r w:rsidR="00D93DCD" w:rsidRPr="00D315C0">
        <w:rPr>
          <w:rFonts w:ascii="Arial" w:eastAsia="Times New Roman" w:hAnsi="Arial" w:cs="Arial"/>
          <w:sz w:val="24"/>
          <w:szCs w:val="24"/>
          <w:lang w:eastAsia="en-GB"/>
        </w:rPr>
        <w:t>,</w:t>
      </w:r>
      <w:r w:rsidRPr="00D315C0">
        <w:rPr>
          <w:rFonts w:ascii="Arial" w:eastAsia="Times New Roman" w:hAnsi="Arial" w:cs="Arial"/>
          <w:sz w:val="24"/>
          <w:szCs w:val="24"/>
          <w:lang w:eastAsia="en-GB"/>
        </w:rPr>
        <w:t xml:space="preserve"> which made a </w:t>
      </w:r>
      <w:r w:rsidR="00A011DE" w:rsidRPr="00D315C0">
        <w:rPr>
          <w:rFonts w:ascii="Arial" w:eastAsia="Times New Roman" w:hAnsi="Arial" w:cs="Arial"/>
          <w:sz w:val="24"/>
          <w:szCs w:val="24"/>
          <w:lang w:eastAsia="en-GB"/>
        </w:rPr>
        <w:t>number of</w:t>
      </w:r>
      <w:r w:rsidR="00D93DCD" w:rsidRPr="00D315C0">
        <w:rPr>
          <w:rFonts w:ascii="Arial" w:eastAsia="Times New Roman" w:hAnsi="Arial" w:cs="Arial"/>
          <w:sz w:val="24"/>
          <w:szCs w:val="24"/>
          <w:lang w:eastAsia="en-GB"/>
        </w:rPr>
        <w:t xml:space="preserve"> </w:t>
      </w:r>
      <w:r w:rsidR="00B61477">
        <w:rPr>
          <w:rFonts w:ascii="Arial" w:eastAsia="Times New Roman" w:hAnsi="Arial" w:cs="Arial"/>
          <w:sz w:val="24"/>
          <w:szCs w:val="24"/>
          <w:lang w:eastAsia="en-GB"/>
        </w:rPr>
        <w:t xml:space="preserve">negative statements about the </w:t>
      </w:r>
      <w:r w:rsidR="00D93DCD" w:rsidRPr="00D315C0">
        <w:rPr>
          <w:rFonts w:ascii="Arial" w:eastAsia="Times New Roman" w:hAnsi="Arial" w:cs="Arial"/>
          <w:sz w:val="24"/>
          <w:szCs w:val="24"/>
          <w:lang w:eastAsia="en-GB"/>
        </w:rPr>
        <w:t>Patients’ Forum</w:t>
      </w:r>
      <w:r w:rsidRPr="00D315C0">
        <w:rPr>
          <w:rFonts w:ascii="Arial" w:eastAsia="Times New Roman" w:hAnsi="Arial" w:cs="Arial"/>
          <w:sz w:val="24"/>
          <w:szCs w:val="24"/>
          <w:lang w:eastAsia="en-GB"/>
        </w:rPr>
        <w:t xml:space="preserve">. I can assure you that none of those </w:t>
      </w:r>
      <w:r w:rsidR="00B61477">
        <w:rPr>
          <w:rFonts w:ascii="Arial" w:eastAsia="Times New Roman" w:hAnsi="Arial" w:cs="Arial"/>
          <w:sz w:val="24"/>
          <w:szCs w:val="24"/>
          <w:lang w:eastAsia="en-GB"/>
        </w:rPr>
        <w:t>claims</w:t>
      </w:r>
      <w:r w:rsidRPr="00D315C0">
        <w:rPr>
          <w:rFonts w:ascii="Arial" w:eastAsia="Times New Roman" w:hAnsi="Arial" w:cs="Arial"/>
          <w:sz w:val="24"/>
          <w:szCs w:val="24"/>
          <w:lang w:eastAsia="en-GB"/>
        </w:rPr>
        <w:t xml:space="preserve"> has any substance </w:t>
      </w:r>
      <w:r w:rsidR="00D93DCD" w:rsidRPr="00D315C0">
        <w:rPr>
          <w:rFonts w:ascii="Arial" w:eastAsia="Times New Roman" w:hAnsi="Arial" w:cs="Arial"/>
          <w:sz w:val="24"/>
          <w:szCs w:val="24"/>
          <w:lang w:eastAsia="en-GB"/>
        </w:rPr>
        <w:t xml:space="preserve">at all - </w:t>
      </w:r>
      <w:r w:rsidRPr="00D315C0">
        <w:rPr>
          <w:rFonts w:ascii="Arial" w:eastAsia="Times New Roman" w:hAnsi="Arial" w:cs="Arial"/>
          <w:sz w:val="24"/>
          <w:szCs w:val="24"/>
          <w:lang w:eastAsia="en-GB"/>
        </w:rPr>
        <w:t xml:space="preserve">our requests for an evidence </w:t>
      </w:r>
      <w:r w:rsidR="00B61477">
        <w:rPr>
          <w:rFonts w:ascii="Arial" w:eastAsia="Times New Roman" w:hAnsi="Arial" w:cs="Arial"/>
          <w:sz w:val="24"/>
          <w:szCs w:val="24"/>
          <w:lang w:eastAsia="en-GB"/>
        </w:rPr>
        <w:t>justify their claims has been ignored</w:t>
      </w:r>
      <w:r w:rsidR="00D93DCD" w:rsidRPr="00D315C0">
        <w:rPr>
          <w:rFonts w:ascii="Arial" w:eastAsia="Times New Roman" w:hAnsi="Arial" w:cs="Arial"/>
          <w:sz w:val="24"/>
          <w:szCs w:val="24"/>
          <w:lang w:eastAsia="en-GB"/>
        </w:rPr>
        <w:t xml:space="preserve">. We believe they were merely a way of attempting to damage our reputation as a body representing patients, the public and volunteers. </w:t>
      </w:r>
    </w:p>
    <w:p w14:paraId="338A2808" w14:textId="77777777" w:rsidR="00985A13" w:rsidRPr="00D315C0" w:rsidRDefault="00985A13" w:rsidP="007226EE">
      <w:pPr>
        <w:pStyle w:val="NoSpacing"/>
        <w:spacing w:line="276" w:lineRule="auto"/>
        <w:rPr>
          <w:rFonts w:ascii="Arial" w:eastAsia="Times New Roman" w:hAnsi="Arial" w:cs="Arial"/>
          <w:sz w:val="24"/>
          <w:szCs w:val="24"/>
          <w:lang w:eastAsia="en-GB"/>
        </w:rPr>
      </w:pPr>
    </w:p>
    <w:p w14:paraId="375067B6" w14:textId="35B58256" w:rsidR="007226EE" w:rsidRPr="00D315C0" w:rsidRDefault="00773DC6" w:rsidP="007226EE">
      <w:pPr>
        <w:pStyle w:val="NoSpacing"/>
        <w:spacing w:line="276" w:lineRule="auto"/>
        <w:rPr>
          <w:rFonts w:ascii="Arial" w:eastAsia="Times New Roman" w:hAnsi="Arial" w:cs="Arial"/>
          <w:sz w:val="24"/>
          <w:szCs w:val="24"/>
          <w:lang w:eastAsia="en-GB"/>
        </w:rPr>
      </w:pPr>
      <w:r w:rsidRPr="00D315C0">
        <w:rPr>
          <w:rFonts w:ascii="Arial" w:eastAsia="Times New Roman" w:hAnsi="Arial" w:cs="Arial"/>
          <w:sz w:val="24"/>
          <w:szCs w:val="24"/>
          <w:lang w:eastAsia="en-GB"/>
        </w:rPr>
        <w:t>Our members</w:t>
      </w:r>
      <w:r w:rsidR="007226EE" w:rsidRPr="00D315C0">
        <w:rPr>
          <w:rFonts w:ascii="Arial" w:eastAsia="Times New Roman" w:hAnsi="Arial" w:cs="Arial"/>
          <w:sz w:val="24"/>
          <w:szCs w:val="24"/>
          <w:lang w:eastAsia="en-GB"/>
        </w:rPr>
        <w:t xml:space="preserve"> have</w:t>
      </w:r>
      <w:r w:rsidRPr="00D315C0">
        <w:rPr>
          <w:rFonts w:ascii="Arial" w:eastAsia="Times New Roman" w:hAnsi="Arial" w:cs="Arial"/>
          <w:sz w:val="24"/>
          <w:szCs w:val="24"/>
          <w:lang w:eastAsia="en-GB"/>
        </w:rPr>
        <w:t xml:space="preserve"> closely</w:t>
      </w:r>
      <w:r w:rsidR="007226EE" w:rsidRPr="00D315C0">
        <w:rPr>
          <w:rFonts w:ascii="Arial" w:eastAsia="Times New Roman" w:hAnsi="Arial" w:cs="Arial"/>
          <w:sz w:val="24"/>
          <w:szCs w:val="24"/>
          <w:lang w:eastAsia="en-GB"/>
        </w:rPr>
        <w:t xml:space="preserve"> monitored LAS services and given huge amounts of time as volunteers to support the LAS prior to CQC inspections. The Forum has also worked closely with the LAS Education Department, which trains staff to become paramedics.</w:t>
      </w:r>
      <w:r w:rsidRPr="00D315C0">
        <w:rPr>
          <w:rFonts w:ascii="Arial" w:eastAsia="Times New Roman" w:hAnsi="Arial" w:cs="Arial"/>
          <w:sz w:val="24"/>
          <w:szCs w:val="24"/>
          <w:lang w:eastAsia="en-GB"/>
        </w:rPr>
        <w:t xml:space="preserve"> </w:t>
      </w:r>
      <w:r w:rsidR="0063667E">
        <w:rPr>
          <w:rFonts w:ascii="Arial" w:eastAsia="Times New Roman" w:hAnsi="Arial" w:cs="Arial"/>
          <w:sz w:val="24"/>
          <w:szCs w:val="24"/>
          <w:lang w:eastAsia="en-GB"/>
        </w:rPr>
        <w:t>M</w:t>
      </w:r>
      <w:r w:rsidRPr="00D315C0">
        <w:rPr>
          <w:rFonts w:ascii="Arial" w:eastAsia="Times New Roman" w:hAnsi="Arial" w:cs="Arial"/>
          <w:sz w:val="24"/>
          <w:szCs w:val="24"/>
          <w:lang w:eastAsia="en-GB"/>
        </w:rPr>
        <w:t>embers</w:t>
      </w:r>
      <w:r w:rsidR="007226EE" w:rsidRPr="00D315C0">
        <w:rPr>
          <w:rFonts w:ascii="Arial" w:eastAsia="Times New Roman" w:hAnsi="Arial" w:cs="Arial"/>
          <w:sz w:val="24"/>
          <w:szCs w:val="24"/>
          <w:lang w:eastAsia="en-GB"/>
        </w:rPr>
        <w:t xml:space="preserve"> have monitored the Emergency Operations Centre (EOC) and the 111 service for 5 hours periods and participated in 12-hour ride-outs. The Forum has also participated in numerous LAS policy committees. We have organized 100s of public meeting to which LAS staff were frequently invited to speak</w:t>
      </w:r>
      <w:r w:rsidR="0063667E">
        <w:rPr>
          <w:rFonts w:ascii="Arial" w:eastAsia="Times New Roman" w:hAnsi="Arial" w:cs="Arial"/>
          <w:sz w:val="24"/>
          <w:szCs w:val="24"/>
          <w:lang w:eastAsia="en-GB"/>
        </w:rPr>
        <w:t>,</w:t>
      </w:r>
      <w:r w:rsidR="007226EE" w:rsidRPr="00D315C0">
        <w:rPr>
          <w:rFonts w:ascii="Arial" w:eastAsia="Times New Roman" w:hAnsi="Arial" w:cs="Arial"/>
          <w:sz w:val="24"/>
          <w:szCs w:val="24"/>
          <w:lang w:eastAsia="en-GB"/>
        </w:rPr>
        <w:t xml:space="preserve"> as part of our joint service improvement programme.</w:t>
      </w:r>
    </w:p>
    <w:p w14:paraId="22A794C6" w14:textId="77777777" w:rsidR="007226EE" w:rsidRPr="00D315C0" w:rsidRDefault="007226EE" w:rsidP="007226EE">
      <w:pPr>
        <w:shd w:val="clear" w:color="auto" w:fill="FFFFFF"/>
        <w:spacing w:after="0"/>
        <w:rPr>
          <w:rFonts w:ascii="Arial" w:eastAsia="Times New Roman" w:hAnsi="Arial" w:cs="Arial"/>
          <w:sz w:val="24"/>
          <w:szCs w:val="24"/>
          <w:lang w:eastAsia="en-GB"/>
        </w:rPr>
      </w:pPr>
    </w:p>
    <w:p w14:paraId="120339BD" w14:textId="242257BB" w:rsidR="007226EE" w:rsidRPr="00D315C0" w:rsidRDefault="007226EE" w:rsidP="007226EE">
      <w:pPr>
        <w:shd w:val="clear" w:color="auto" w:fill="FFFFFF"/>
        <w:spacing w:after="0"/>
        <w:rPr>
          <w:rFonts w:ascii="Arial" w:eastAsia="Times New Roman" w:hAnsi="Arial" w:cs="Arial"/>
          <w:sz w:val="24"/>
          <w:szCs w:val="24"/>
          <w:lang w:eastAsia="en-GB"/>
        </w:rPr>
      </w:pPr>
      <w:r w:rsidRPr="00D315C0">
        <w:rPr>
          <w:rFonts w:ascii="Arial" w:eastAsia="Times New Roman" w:hAnsi="Arial" w:cs="Arial"/>
          <w:sz w:val="24"/>
          <w:szCs w:val="24"/>
          <w:lang w:eastAsia="en-GB"/>
        </w:rPr>
        <w:t>Since May 2019, the attitude of the LAS has changed substantially. The leadership have refused to provide copies of documents, e.g. board papers</w:t>
      </w:r>
      <w:r w:rsidR="0003042E" w:rsidRPr="00D315C0">
        <w:rPr>
          <w:rFonts w:ascii="Arial" w:eastAsia="Times New Roman" w:hAnsi="Arial" w:cs="Arial"/>
          <w:sz w:val="24"/>
          <w:szCs w:val="24"/>
          <w:lang w:eastAsia="en-GB"/>
        </w:rPr>
        <w:t>,</w:t>
      </w:r>
      <w:r w:rsidRPr="00D315C0">
        <w:rPr>
          <w:rFonts w:ascii="Arial" w:eastAsia="Times New Roman" w:hAnsi="Arial" w:cs="Arial"/>
          <w:sz w:val="24"/>
          <w:szCs w:val="24"/>
          <w:lang w:eastAsia="en-GB"/>
        </w:rPr>
        <w:t xml:space="preserve"> stopped sending us monthly ambulance performance reports showing their response</w:t>
      </w:r>
      <w:r w:rsidR="0063667E">
        <w:rPr>
          <w:rFonts w:ascii="Arial" w:eastAsia="Times New Roman" w:hAnsi="Arial" w:cs="Arial"/>
          <w:sz w:val="24"/>
          <w:szCs w:val="24"/>
          <w:lang w:eastAsia="en-GB"/>
        </w:rPr>
        <w:t xml:space="preserve"> times</w:t>
      </w:r>
      <w:r w:rsidRPr="00D315C0">
        <w:rPr>
          <w:rFonts w:ascii="Arial" w:eastAsia="Times New Roman" w:hAnsi="Arial" w:cs="Arial"/>
          <w:sz w:val="24"/>
          <w:szCs w:val="24"/>
          <w:lang w:eastAsia="en-GB"/>
        </w:rPr>
        <w:t xml:space="preserve"> to emergencies</w:t>
      </w:r>
      <w:r w:rsidR="0003042E" w:rsidRPr="00D315C0">
        <w:rPr>
          <w:rFonts w:ascii="Arial" w:eastAsia="Times New Roman" w:hAnsi="Arial" w:cs="Arial"/>
          <w:sz w:val="24"/>
          <w:szCs w:val="24"/>
          <w:lang w:eastAsia="en-GB"/>
        </w:rPr>
        <w:t>,</w:t>
      </w:r>
      <w:r w:rsidRPr="00D315C0">
        <w:rPr>
          <w:rFonts w:ascii="Arial" w:eastAsia="Times New Roman" w:hAnsi="Arial" w:cs="Arial"/>
          <w:sz w:val="24"/>
          <w:szCs w:val="24"/>
          <w:lang w:eastAsia="en-GB"/>
        </w:rPr>
        <w:t xml:space="preserve"> and</w:t>
      </w:r>
      <w:r w:rsidR="0003042E" w:rsidRPr="00D315C0">
        <w:rPr>
          <w:rFonts w:ascii="Arial" w:eastAsia="Times New Roman" w:hAnsi="Arial" w:cs="Arial"/>
          <w:sz w:val="24"/>
          <w:szCs w:val="24"/>
          <w:lang w:eastAsia="en-GB"/>
        </w:rPr>
        <w:t xml:space="preserve"> withheld data on</w:t>
      </w:r>
      <w:r w:rsidRPr="00D315C0">
        <w:rPr>
          <w:rFonts w:ascii="Arial" w:eastAsia="Times New Roman" w:hAnsi="Arial" w:cs="Arial"/>
          <w:sz w:val="24"/>
          <w:szCs w:val="24"/>
          <w:lang w:eastAsia="en-GB"/>
        </w:rPr>
        <w:t xml:space="preserve"> A&amp;E ambulance queuing.</w:t>
      </w:r>
    </w:p>
    <w:p w14:paraId="20CAB7EB" w14:textId="77777777" w:rsidR="007226EE" w:rsidRPr="00D315C0" w:rsidRDefault="007226EE" w:rsidP="007226EE">
      <w:pPr>
        <w:shd w:val="clear" w:color="auto" w:fill="FFFFFF"/>
        <w:spacing w:after="0"/>
        <w:rPr>
          <w:rFonts w:ascii="Arial" w:eastAsia="Times New Roman" w:hAnsi="Arial" w:cs="Arial"/>
          <w:sz w:val="24"/>
          <w:szCs w:val="24"/>
          <w:lang w:eastAsia="en-GB"/>
        </w:rPr>
      </w:pPr>
    </w:p>
    <w:p w14:paraId="1BFE64F3" w14:textId="0AD739BC" w:rsidR="007226EE" w:rsidRPr="00D315C0" w:rsidRDefault="007226EE" w:rsidP="007226EE">
      <w:pPr>
        <w:shd w:val="clear" w:color="auto" w:fill="FFFFFF"/>
        <w:spacing w:after="0"/>
        <w:rPr>
          <w:rFonts w:ascii="Arial" w:eastAsia="Times New Roman" w:hAnsi="Arial" w:cs="Arial"/>
          <w:sz w:val="24"/>
          <w:szCs w:val="24"/>
          <w:lang w:eastAsia="en-GB"/>
        </w:rPr>
      </w:pPr>
      <w:r w:rsidRPr="00D315C0">
        <w:rPr>
          <w:rFonts w:ascii="Arial" w:eastAsia="Times New Roman" w:hAnsi="Arial" w:cs="Arial"/>
          <w:sz w:val="24"/>
          <w:szCs w:val="24"/>
          <w:lang w:eastAsia="en-GB"/>
        </w:rPr>
        <w:t xml:space="preserve">They have also tried to put pressure on the Forum to remove documents from our website and informed the Forum that our working relationships with colleagues across the LAS </w:t>
      </w:r>
      <w:r w:rsidR="0003042E" w:rsidRPr="00D315C0">
        <w:rPr>
          <w:rFonts w:ascii="Arial" w:eastAsia="Times New Roman" w:hAnsi="Arial" w:cs="Arial"/>
          <w:sz w:val="24"/>
          <w:szCs w:val="24"/>
          <w:lang w:eastAsia="en-GB"/>
        </w:rPr>
        <w:t>must</w:t>
      </w:r>
      <w:r w:rsidRPr="00D315C0">
        <w:rPr>
          <w:rFonts w:ascii="Arial" w:eastAsia="Times New Roman" w:hAnsi="Arial" w:cs="Arial"/>
          <w:sz w:val="24"/>
          <w:szCs w:val="24"/>
          <w:lang w:eastAsia="en-GB"/>
        </w:rPr>
        <w:t xml:space="preserve"> stop, and that all contacts</w:t>
      </w:r>
      <w:r w:rsidR="0003042E" w:rsidRPr="00D315C0">
        <w:rPr>
          <w:rFonts w:ascii="Arial" w:eastAsia="Times New Roman" w:hAnsi="Arial" w:cs="Arial"/>
          <w:sz w:val="24"/>
          <w:szCs w:val="24"/>
          <w:lang w:eastAsia="en-GB"/>
        </w:rPr>
        <w:t xml:space="preserve"> with the LAS</w:t>
      </w:r>
      <w:r w:rsidRPr="00D315C0">
        <w:rPr>
          <w:rFonts w:ascii="Arial" w:eastAsia="Times New Roman" w:hAnsi="Arial" w:cs="Arial"/>
          <w:sz w:val="24"/>
          <w:szCs w:val="24"/>
          <w:lang w:eastAsia="en-GB"/>
        </w:rPr>
        <w:t xml:space="preserve"> should be through a single email box. We tried to use that system, but responses to questions were grossly inadequate, and we cannot work with the LAS on service improvement</w:t>
      </w:r>
      <w:r w:rsidR="00CA57EF" w:rsidRPr="00D315C0">
        <w:rPr>
          <w:rFonts w:ascii="Arial" w:eastAsia="Times New Roman" w:hAnsi="Arial" w:cs="Arial"/>
          <w:sz w:val="24"/>
          <w:szCs w:val="24"/>
          <w:lang w:eastAsia="en-GB"/>
        </w:rPr>
        <w:t xml:space="preserve">, </w:t>
      </w:r>
      <w:r w:rsidRPr="00D315C0">
        <w:rPr>
          <w:rFonts w:ascii="Arial" w:eastAsia="Times New Roman" w:hAnsi="Arial" w:cs="Arial"/>
          <w:sz w:val="24"/>
          <w:szCs w:val="24"/>
          <w:lang w:eastAsia="en-GB"/>
        </w:rPr>
        <w:t>our major goal, if we can’t discuss patient care with clinical staff.</w:t>
      </w:r>
    </w:p>
    <w:p w14:paraId="0973890F" w14:textId="77777777" w:rsidR="007226EE" w:rsidRPr="00D315C0" w:rsidRDefault="007226EE" w:rsidP="007226EE">
      <w:pPr>
        <w:shd w:val="clear" w:color="auto" w:fill="FFFFFF"/>
        <w:spacing w:after="0"/>
        <w:rPr>
          <w:rFonts w:ascii="Arial" w:eastAsia="Times New Roman" w:hAnsi="Arial" w:cs="Arial"/>
          <w:sz w:val="24"/>
          <w:szCs w:val="24"/>
          <w:lang w:eastAsia="en-GB"/>
        </w:rPr>
      </w:pPr>
    </w:p>
    <w:p w14:paraId="305DC291" w14:textId="6D2FA66C" w:rsidR="007226EE" w:rsidRPr="00D315C0" w:rsidRDefault="007226EE" w:rsidP="007226EE">
      <w:pPr>
        <w:shd w:val="clear" w:color="auto" w:fill="FFFFFF"/>
        <w:spacing w:after="0"/>
        <w:rPr>
          <w:rFonts w:ascii="Arial" w:eastAsia="Times New Roman" w:hAnsi="Arial" w:cs="Arial"/>
          <w:b/>
          <w:bCs/>
          <w:sz w:val="24"/>
          <w:szCs w:val="24"/>
          <w:lang w:eastAsia="en-GB"/>
        </w:rPr>
      </w:pPr>
      <w:r w:rsidRPr="00D315C0">
        <w:rPr>
          <w:rFonts w:ascii="Arial" w:eastAsia="Times New Roman" w:hAnsi="Arial" w:cs="Arial"/>
          <w:b/>
          <w:bCs/>
          <w:sz w:val="24"/>
          <w:szCs w:val="24"/>
          <w:lang w:eastAsia="en-GB"/>
        </w:rPr>
        <w:t>The LAS failed to respond to our recommendations for service improvements to the 111</w:t>
      </w:r>
      <w:r w:rsidR="0003042E" w:rsidRPr="00D315C0">
        <w:rPr>
          <w:rFonts w:ascii="Arial" w:eastAsia="Times New Roman" w:hAnsi="Arial" w:cs="Arial"/>
          <w:b/>
          <w:bCs/>
          <w:sz w:val="24"/>
          <w:szCs w:val="24"/>
          <w:lang w:eastAsia="en-GB"/>
        </w:rPr>
        <w:t xml:space="preserve"> service</w:t>
      </w:r>
      <w:r w:rsidRPr="00D315C0">
        <w:rPr>
          <w:rFonts w:ascii="Arial" w:eastAsia="Times New Roman" w:hAnsi="Arial" w:cs="Arial"/>
          <w:b/>
          <w:bCs/>
          <w:sz w:val="24"/>
          <w:szCs w:val="24"/>
          <w:lang w:eastAsia="en-GB"/>
        </w:rPr>
        <w:t xml:space="preserve">, </w:t>
      </w:r>
      <w:r w:rsidR="0003042E" w:rsidRPr="00D315C0">
        <w:rPr>
          <w:rFonts w:ascii="Arial" w:eastAsia="Times New Roman" w:hAnsi="Arial" w:cs="Arial"/>
          <w:b/>
          <w:bCs/>
          <w:sz w:val="24"/>
          <w:szCs w:val="24"/>
          <w:lang w:eastAsia="en-GB"/>
        </w:rPr>
        <w:t>Emergency Operations Centre</w:t>
      </w:r>
      <w:r w:rsidRPr="00D315C0">
        <w:rPr>
          <w:rFonts w:ascii="Arial" w:eastAsia="Times New Roman" w:hAnsi="Arial" w:cs="Arial"/>
          <w:b/>
          <w:bCs/>
          <w:sz w:val="24"/>
          <w:szCs w:val="24"/>
          <w:lang w:eastAsia="en-GB"/>
        </w:rPr>
        <w:t xml:space="preserve"> and </w:t>
      </w:r>
      <w:r w:rsidR="0003042E" w:rsidRPr="00D315C0">
        <w:rPr>
          <w:rFonts w:ascii="Arial" w:eastAsia="Times New Roman" w:hAnsi="Arial" w:cs="Arial"/>
          <w:b/>
          <w:bCs/>
          <w:sz w:val="24"/>
          <w:szCs w:val="24"/>
          <w:lang w:eastAsia="en-GB"/>
        </w:rPr>
        <w:t xml:space="preserve">their </w:t>
      </w:r>
      <w:r w:rsidRPr="00D315C0">
        <w:rPr>
          <w:rFonts w:ascii="Arial" w:eastAsia="Times New Roman" w:hAnsi="Arial" w:cs="Arial"/>
          <w:b/>
          <w:bCs/>
          <w:sz w:val="24"/>
          <w:szCs w:val="24"/>
          <w:lang w:eastAsia="en-GB"/>
        </w:rPr>
        <w:t>complaint services – they have provided no responses at all to our 111 and EOC reports</w:t>
      </w:r>
      <w:r w:rsidR="0063667E">
        <w:rPr>
          <w:rFonts w:ascii="Arial" w:eastAsia="Times New Roman" w:hAnsi="Arial" w:cs="Arial"/>
          <w:b/>
          <w:bCs/>
          <w:sz w:val="24"/>
          <w:szCs w:val="24"/>
          <w:lang w:eastAsia="en-GB"/>
        </w:rPr>
        <w:t>!</w:t>
      </w:r>
      <w:r w:rsidRPr="00D315C0">
        <w:rPr>
          <w:rFonts w:ascii="Arial" w:eastAsia="Times New Roman" w:hAnsi="Arial" w:cs="Arial"/>
          <w:b/>
          <w:bCs/>
          <w:sz w:val="24"/>
          <w:szCs w:val="24"/>
          <w:lang w:eastAsia="en-GB"/>
        </w:rPr>
        <w:t xml:space="preserve"> </w:t>
      </w:r>
    </w:p>
    <w:p w14:paraId="17FDFE68" w14:textId="77777777" w:rsidR="007226EE" w:rsidRPr="00D315C0" w:rsidRDefault="007226EE" w:rsidP="007226EE">
      <w:pPr>
        <w:shd w:val="clear" w:color="auto" w:fill="FFFFFF"/>
        <w:spacing w:after="0"/>
        <w:rPr>
          <w:rFonts w:ascii="Arial" w:eastAsia="Times New Roman" w:hAnsi="Arial" w:cs="Arial"/>
          <w:sz w:val="24"/>
          <w:szCs w:val="24"/>
          <w:lang w:eastAsia="en-GB"/>
        </w:rPr>
      </w:pPr>
    </w:p>
    <w:p w14:paraId="0615AB6F" w14:textId="4B30659E" w:rsidR="007226EE" w:rsidRPr="000F1EFF" w:rsidRDefault="007226EE" w:rsidP="007226EE">
      <w:pPr>
        <w:shd w:val="clear" w:color="auto" w:fill="FFFFFF"/>
        <w:spacing w:after="0"/>
        <w:rPr>
          <w:rFonts w:ascii="Arial" w:eastAsia="Times New Roman" w:hAnsi="Arial" w:cs="Arial"/>
          <w:b/>
          <w:bCs/>
          <w:sz w:val="24"/>
          <w:szCs w:val="24"/>
          <w:lang w:eastAsia="en-GB"/>
        </w:rPr>
      </w:pPr>
      <w:r w:rsidRPr="000F1EFF">
        <w:rPr>
          <w:rFonts w:ascii="Arial" w:eastAsia="Times New Roman" w:hAnsi="Arial" w:cs="Arial"/>
          <w:b/>
          <w:bCs/>
          <w:sz w:val="24"/>
          <w:szCs w:val="24"/>
          <w:lang w:eastAsia="en-GB"/>
        </w:rPr>
        <w:lastRenderedPageBreak/>
        <w:t>The performance of the LAS in relation to patient and public involvement has fallen to the lowest standard we have seen in any NHS organisation in London. They now treat patients and the public with disdain, and fail to show due regard to the NHS Constitution, NHS Improvement guidance  and legislation requiring them to value the patient and public voice. </w:t>
      </w:r>
      <w:r w:rsidRPr="000F1EFF">
        <w:rPr>
          <w:rFonts w:ascii="Arial" w:eastAsia="Times New Roman" w:hAnsi="Arial" w:cs="Arial"/>
          <w:b/>
          <w:bCs/>
          <w:sz w:val="24"/>
          <w:szCs w:val="24"/>
          <w:lang w:eastAsia="en-GB"/>
        </w:rPr>
        <w:br/>
      </w:r>
    </w:p>
    <w:p w14:paraId="085E7807" w14:textId="1552DADB" w:rsidR="007226EE" w:rsidRPr="00D315C0" w:rsidRDefault="007226EE" w:rsidP="007226EE">
      <w:pPr>
        <w:shd w:val="clear" w:color="auto" w:fill="FFFFFF"/>
        <w:spacing w:after="0"/>
        <w:rPr>
          <w:rFonts w:ascii="Arial" w:eastAsia="Times New Roman" w:hAnsi="Arial" w:cs="Arial"/>
          <w:sz w:val="24"/>
          <w:szCs w:val="24"/>
          <w:lang w:eastAsia="en-GB"/>
        </w:rPr>
      </w:pPr>
      <w:r w:rsidRPr="00D315C0">
        <w:rPr>
          <w:rFonts w:ascii="Arial" w:eastAsia="Times New Roman" w:hAnsi="Arial" w:cs="Arial"/>
          <w:sz w:val="24"/>
          <w:szCs w:val="24"/>
          <w:lang w:eastAsia="en-GB"/>
        </w:rPr>
        <w:t>The report that follows demonstrates the</w:t>
      </w:r>
      <w:r w:rsidR="000F1EFF">
        <w:rPr>
          <w:rFonts w:ascii="Arial" w:eastAsia="Times New Roman" w:hAnsi="Arial" w:cs="Arial"/>
          <w:sz w:val="24"/>
          <w:szCs w:val="24"/>
          <w:lang w:eastAsia="en-GB"/>
        </w:rPr>
        <w:t>ir</w:t>
      </w:r>
      <w:r w:rsidRPr="00D315C0">
        <w:rPr>
          <w:rFonts w:ascii="Arial" w:eastAsia="Times New Roman" w:hAnsi="Arial" w:cs="Arial"/>
          <w:sz w:val="24"/>
          <w:szCs w:val="24"/>
          <w:lang w:eastAsia="en-GB"/>
        </w:rPr>
        <w:t xml:space="preserve"> hostility to patients and the public and the decline in the relationship with the LAS. Nevertheless, we are confident and determined that the great public involvement work of the Patients’ Forum will continue and will thrive, in order to meet the need of patients on the front line of emergency and urgent care.</w:t>
      </w:r>
    </w:p>
    <w:p w14:paraId="2B2F4896" w14:textId="77777777" w:rsidR="007226EE" w:rsidRPr="00D315C0" w:rsidRDefault="007226EE" w:rsidP="007226EE">
      <w:pPr>
        <w:shd w:val="clear" w:color="auto" w:fill="FFFFFF"/>
        <w:spacing w:after="0"/>
        <w:rPr>
          <w:rFonts w:ascii="Arial" w:eastAsia="Times New Roman" w:hAnsi="Arial" w:cs="Arial"/>
          <w:sz w:val="24"/>
          <w:szCs w:val="24"/>
          <w:lang w:eastAsia="en-GB"/>
        </w:rPr>
      </w:pPr>
    </w:p>
    <w:p w14:paraId="50006421" w14:textId="56F075B4" w:rsidR="007226EE" w:rsidRPr="00D315C0" w:rsidRDefault="007226EE" w:rsidP="007226EE">
      <w:pPr>
        <w:shd w:val="clear" w:color="auto" w:fill="FFFFFF"/>
        <w:spacing w:after="0"/>
        <w:rPr>
          <w:rFonts w:ascii="Arial" w:hAnsi="Arial" w:cs="Arial"/>
          <w:sz w:val="24"/>
          <w:szCs w:val="24"/>
          <w:shd w:val="clear" w:color="auto" w:fill="FFFFFF"/>
        </w:rPr>
      </w:pPr>
      <w:r w:rsidRPr="00D315C0">
        <w:rPr>
          <w:rFonts w:ascii="Arial" w:eastAsia="Times New Roman" w:hAnsi="Arial" w:cs="Arial"/>
          <w:sz w:val="24"/>
          <w:szCs w:val="24"/>
          <w:lang w:eastAsia="en-GB"/>
        </w:rPr>
        <w:t>Listening to the patient voice is fundamental to the development and growth of the LAS and its ability to provide outstanding patient care. </w:t>
      </w:r>
      <w:r w:rsidRPr="00D315C0">
        <w:rPr>
          <w:rFonts w:ascii="Arial" w:hAnsi="Arial" w:cs="Arial"/>
          <w:sz w:val="24"/>
          <w:szCs w:val="24"/>
          <w:shd w:val="clear" w:color="auto" w:fill="FFFFFF"/>
        </w:rPr>
        <w:t xml:space="preserve">We hope we can count on </w:t>
      </w:r>
      <w:r w:rsidR="000F1EFF">
        <w:rPr>
          <w:rFonts w:ascii="Arial" w:hAnsi="Arial" w:cs="Arial"/>
          <w:sz w:val="24"/>
          <w:szCs w:val="24"/>
          <w:shd w:val="clear" w:color="auto" w:fill="FFFFFF"/>
        </w:rPr>
        <w:t xml:space="preserve">your </w:t>
      </w:r>
      <w:r w:rsidRPr="00D315C0">
        <w:rPr>
          <w:rFonts w:ascii="Arial" w:hAnsi="Arial" w:cs="Arial"/>
          <w:sz w:val="24"/>
          <w:szCs w:val="24"/>
          <w:shd w:val="clear" w:color="auto" w:fill="FFFFFF"/>
        </w:rPr>
        <w:t xml:space="preserve"> support to take our work forward. It is also our hope that the LAS will review its attitude towards the Patients’ Forum and work together with us to achieve not only its own </w:t>
      </w:r>
      <w:r w:rsidR="000F1EFF">
        <w:rPr>
          <w:rFonts w:ascii="Arial" w:hAnsi="Arial" w:cs="Arial"/>
          <w:sz w:val="24"/>
          <w:szCs w:val="24"/>
          <w:shd w:val="clear" w:color="auto" w:fill="FFFFFF"/>
        </w:rPr>
        <w:t>major objectives in relation to patient care</w:t>
      </w:r>
      <w:r w:rsidRPr="00D315C0">
        <w:rPr>
          <w:rFonts w:ascii="Arial" w:hAnsi="Arial" w:cs="Arial"/>
          <w:sz w:val="24"/>
          <w:szCs w:val="24"/>
          <w:shd w:val="clear" w:color="auto" w:fill="FFFFFF"/>
        </w:rPr>
        <w:t>, but also those of patients and the public across London.</w:t>
      </w:r>
    </w:p>
    <w:p w14:paraId="5FD3CF8E" w14:textId="77777777" w:rsidR="00CA57EF" w:rsidRPr="00D315C0" w:rsidRDefault="00CA57EF" w:rsidP="007226EE">
      <w:pPr>
        <w:shd w:val="clear" w:color="auto" w:fill="FFFFFF"/>
        <w:spacing w:after="0"/>
        <w:rPr>
          <w:rFonts w:ascii="Arial" w:eastAsia="Times New Roman" w:hAnsi="Arial" w:cs="Arial"/>
          <w:sz w:val="24"/>
          <w:szCs w:val="24"/>
          <w:lang w:eastAsia="en-GB"/>
        </w:rPr>
      </w:pPr>
    </w:p>
    <w:p w14:paraId="783CB3E2" w14:textId="77777777" w:rsidR="000F1EFF" w:rsidRDefault="007226EE" w:rsidP="009E2E13">
      <w:pPr>
        <w:shd w:val="clear" w:color="auto" w:fill="FFFFFF"/>
        <w:spacing w:after="0"/>
        <w:rPr>
          <w:rFonts w:ascii="Arial" w:eastAsia="Times New Roman" w:hAnsi="Arial" w:cs="Arial"/>
          <w:sz w:val="24"/>
          <w:szCs w:val="24"/>
          <w:lang w:eastAsia="en-GB"/>
        </w:rPr>
      </w:pPr>
      <w:r w:rsidRPr="00D315C0">
        <w:rPr>
          <w:rFonts w:ascii="Arial" w:eastAsia="Times New Roman" w:hAnsi="Arial" w:cs="Arial"/>
          <w:sz w:val="24"/>
          <w:szCs w:val="24"/>
          <w:lang w:eastAsia="en-GB"/>
        </w:rPr>
        <w:t xml:space="preserve">Malcolm Alexander, </w:t>
      </w:r>
    </w:p>
    <w:p w14:paraId="351F104B" w14:textId="77777777" w:rsidR="000F1EFF" w:rsidRDefault="007226EE" w:rsidP="009E2E13">
      <w:pPr>
        <w:shd w:val="clear" w:color="auto" w:fill="FFFFFF"/>
        <w:spacing w:after="0"/>
        <w:rPr>
          <w:rFonts w:ascii="Arial" w:eastAsia="Times New Roman" w:hAnsi="Arial" w:cs="Arial"/>
          <w:sz w:val="24"/>
          <w:szCs w:val="24"/>
          <w:lang w:eastAsia="en-GB"/>
        </w:rPr>
      </w:pPr>
      <w:r w:rsidRPr="00D315C0">
        <w:rPr>
          <w:rFonts w:ascii="Arial" w:eastAsia="Times New Roman" w:hAnsi="Arial" w:cs="Arial"/>
          <w:sz w:val="24"/>
          <w:szCs w:val="24"/>
          <w:lang w:eastAsia="en-GB"/>
        </w:rPr>
        <w:t xml:space="preserve">Chair, </w:t>
      </w:r>
    </w:p>
    <w:p w14:paraId="6344C32C" w14:textId="4BCDE6E1" w:rsidR="009E2E13" w:rsidRPr="00D315C0" w:rsidRDefault="007226EE" w:rsidP="009E2E13">
      <w:pPr>
        <w:shd w:val="clear" w:color="auto" w:fill="FFFFFF"/>
        <w:spacing w:after="0"/>
        <w:rPr>
          <w:rFonts w:ascii="Arial" w:eastAsia="Times New Roman" w:hAnsi="Arial" w:cs="Arial"/>
          <w:sz w:val="24"/>
          <w:szCs w:val="24"/>
          <w:lang w:eastAsia="en-GB"/>
        </w:rPr>
      </w:pPr>
      <w:r w:rsidRPr="00D315C0">
        <w:rPr>
          <w:rFonts w:ascii="Arial" w:eastAsia="Times New Roman" w:hAnsi="Arial" w:cs="Arial"/>
          <w:sz w:val="24"/>
          <w:szCs w:val="24"/>
          <w:lang w:eastAsia="en-GB"/>
        </w:rPr>
        <w:t>Patients’ Forum Ambulance services (London)</w:t>
      </w:r>
      <w:r w:rsidR="00773DC6" w:rsidRPr="00D315C0">
        <w:rPr>
          <w:rFonts w:ascii="Arial" w:eastAsia="Times New Roman" w:hAnsi="Arial" w:cs="Arial"/>
          <w:sz w:val="24"/>
          <w:szCs w:val="24"/>
          <w:lang w:eastAsia="en-GB"/>
        </w:rPr>
        <w:t xml:space="preserve"> </w:t>
      </w:r>
    </w:p>
    <w:p w14:paraId="7E83F54C" w14:textId="77777777" w:rsidR="00985A13" w:rsidRDefault="00985A13" w:rsidP="009E2E13">
      <w:pPr>
        <w:shd w:val="clear" w:color="auto" w:fill="FFFFFF"/>
        <w:spacing w:after="0"/>
        <w:rPr>
          <w:rFonts w:ascii="Arial" w:hAnsi="Arial" w:cs="Arial"/>
          <w:b/>
          <w:sz w:val="24"/>
          <w:szCs w:val="24"/>
        </w:rPr>
      </w:pPr>
    </w:p>
    <w:p w14:paraId="7EE23364" w14:textId="77777777" w:rsidR="00472385" w:rsidRDefault="00472385" w:rsidP="00985A13">
      <w:pPr>
        <w:shd w:val="clear" w:color="auto" w:fill="FFFFFF"/>
        <w:spacing w:after="0"/>
        <w:rPr>
          <w:rFonts w:ascii="Arial" w:hAnsi="Arial" w:cs="Arial"/>
          <w:b/>
          <w:sz w:val="24"/>
          <w:szCs w:val="24"/>
        </w:rPr>
      </w:pPr>
    </w:p>
    <w:p w14:paraId="62E98E62" w14:textId="2210F05F" w:rsidR="00080661" w:rsidRPr="00472385" w:rsidRDefault="00B13548" w:rsidP="00985A13">
      <w:pPr>
        <w:shd w:val="clear" w:color="auto" w:fill="FFFFFF"/>
        <w:spacing w:after="0"/>
        <w:rPr>
          <w:rFonts w:ascii="Arial" w:hAnsi="Arial" w:cs="Arial"/>
          <w:b/>
          <w:sz w:val="24"/>
          <w:szCs w:val="24"/>
          <w:u w:val="single"/>
        </w:rPr>
      </w:pPr>
      <w:r w:rsidRPr="00472385">
        <w:rPr>
          <w:rFonts w:ascii="Arial" w:hAnsi="Arial" w:cs="Arial"/>
          <w:b/>
          <w:sz w:val="24"/>
          <w:szCs w:val="24"/>
          <w:u w:val="single"/>
        </w:rPr>
        <w:t>CONTENT</w:t>
      </w:r>
      <w:r w:rsidR="006F3CB1" w:rsidRPr="00472385">
        <w:rPr>
          <w:rFonts w:ascii="Arial" w:hAnsi="Arial" w:cs="Arial"/>
          <w:b/>
          <w:sz w:val="24"/>
          <w:szCs w:val="24"/>
          <w:u w:val="single"/>
        </w:rPr>
        <w:t>S</w:t>
      </w:r>
    </w:p>
    <w:p w14:paraId="15B34C51" w14:textId="66E9FD20" w:rsidR="00080661" w:rsidRPr="00985A13" w:rsidRDefault="00080661" w:rsidP="00985A13">
      <w:pPr>
        <w:pStyle w:val="NoSpacing"/>
        <w:spacing w:line="276" w:lineRule="auto"/>
        <w:rPr>
          <w:rFonts w:ascii="Arial" w:hAnsi="Arial" w:cs="Arial"/>
          <w:b/>
          <w:bCs/>
          <w:sz w:val="24"/>
          <w:szCs w:val="24"/>
          <w:lang w:val="en-GB"/>
        </w:rPr>
      </w:pPr>
      <w:r w:rsidRPr="00985A13">
        <w:rPr>
          <w:rFonts w:ascii="Arial" w:hAnsi="Arial" w:cs="Arial"/>
          <w:b/>
          <w:bCs/>
          <w:sz w:val="24"/>
          <w:szCs w:val="24"/>
          <w:lang w:val="en-GB"/>
        </w:rPr>
        <w:t>LAS ATTEMPTS TO SILENCE THE PATIENTS’ FORUM ___________________3</w:t>
      </w:r>
    </w:p>
    <w:p w14:paraId="7B851C5F" w14:textId="5CE799BD" w:rsidR="00633FF3" w:rsidRPr="00985A13" w:rsidRDefault="003E18FF" w:rsidP="00985A13">
      <w:pPr>
        <w:pStyle w:val="NoSpacing"/>
        <w:spacing w:line="276" w:lineRule="auto"/>
        <w:rPr>
          <w:rFonts w:ascii="Arial" w:hAnsi="Arial" w:cs="Arial"/>
          <w:b/>
          <w:bCs/>
          <w:sz w:val="24"/>
          <w:szCs w:val="24"/>
          <w:lang w:val="en-GB"/>
        </w:rPr>
      </w:pPr>
      <w:r w:rsidRPr="00985A13">
        <w:rPr>
          <w:rFonts w:ascii="Arial" w:hAnsi="Arial" w:cs="Arial"/>
          <w:b/>
          <w:bCs/>
          <w:sz w:val="24"/>
          <w:szCs w:val="24"/>
          <w:lang w:val="en-GB"/>
        </w:rPr>
        <w:t xml:space="preserve">INTRODUCTION </w:t>
      </w:r>
      <w:r w:rsidR="00633FF3" w:rsidRPr="00985A13">
        <w:rPr>
          <w:rFonts w:ascii="Arial" w:hAnsi="Arial" w:cs="Arial"/>
          <w:b/>
          <w:bCs/>
          <w:sz w:val="24"/>
          <w:szCs w:val="24"/>
          <w:lang w:val="en-GB"/>
        </w:rPr>
        <w:t>___________________________________________________</w:t>
      </w:r>
      <w:r w:rsidR="00AE1A62" w:rsidRPr="00985A13">
        <w:rPr>
          <w:rFonts w:ascii="Arial" w:hAnsi="Arial" w:cs="Arial"/>
          <w:b/>
          <w:bCs/>
          <w:sz w:val="24"/>
          <w:szCs w:val="24"/>
          <w:lang w:val="en-GB"/>
        </w:rPr>
        <w:t>5</w:t>
      </w:r>
    </w:p>
    <w:p w14:paraId="23BF6AAE" w14:textId="39A0AD09" w:rsidR="00633FF3" w:rsidRPr="00985A13" w:rsidRDefault="00CA379A" w:rsidP="00985A13">
      <w:pPr>
        <w:pStyle w:val="NoSpacing"/>
        <w:spacing w:line="276" w:lineRule="auto"/>
        <w:rPr>
          <w:rFonts w:ascii="Arial" w:hAnsi="Arial" w:cs="Arial"/>
          <w:b/>
          <w:bCs/>
          <w:sz w:val="24"/>
          <w:szCs w:val="24"/>
          <w:lang w:val="en-GB"/>
        </w:rPr>
      </w:pPr>
      <w:r w:rsidRPr="00985A13">
        <w:rPr>
          <w:rFonts w:ascii="Arial" w:hAnsi="Arial" w:cs="Arial"/>
          <w:b/>
          <w:bCs/>
          <w:sz w:val="24"/>
          <w:szCs w:val="24"/>
          <w:lang w:val="en-GB"/>
        </w:rPr>
        <w:t xml:space="preserve">FORUM REPRESENTATIVES </w:t>
      </w:r>
      <w:r w:rsidR="00633FF3" w:rsidRPr="00985A13">
        <w:rPr>
          <w:rFonts w:ascii="Arial" w:hAnsi="Arial" w:cs="Arial"/>
          <w:b/>
          <w:bCs/>
          <w:sz w:val="24"/>
          <w:szCs w:val="24"/>
          <w:lang w:val="en-GB"/>
        </w:rPr>
        <w:t>________________________________________</w:t>
      </w:r>
      <w:r w:rsidRPr="00985A13">
        <w:rPr>
          <w:rFonts w:ascii="Arial" w:hAnsi="Arial" w:cs="Arial"/>
          <w:b/>
          <w:bCs/>
          <w:sz w:val="24"/>
          <w:szCs w:val="24"/>
          <w:lang w:val="en-GB"/>
        </w:rPr>
        <w:t>5</w:t>
      </w:r>
    </w:p>
    <w:p w14:paraId="31A0A99F" w14:textId="4126E0E3" w:rsidR="00F46955" w:rsidRPr="00985A13" w:rsidRDefault="00CA379A" w:rsidP="00985A13">
      <w:pPr>
        <w:pStyle w:val="NoSpacing"/>
        <w:spacing w:line="276" w:lineRule="auto"/>
        <w:rPr>
          <w:rFonts w:ascii="Arial" w:hAnsi="Arial" w:cs="Arial"/>
          <w:b/>
          <w:bCs/>
          <w:sz w:val="24"/>
          <w:szCs w:val="24"/>
        </w:rPr>
      </w:pPr>
      <w:r w:rsidRPr="00985A13">
        <w:rPr>
          <w:rFonts w:ascii="Arial" w:hAnsi="Arial" w:cs="Arial"/>
          <w:b/>
          <w:bCs/>
          <w:sz w:val="24"/>
          <w:szCs w:val="24"/>
        </w:rPr>
        <w:t>WORKING WITH THE LAS PPI COMMITTEE</w:t>
      </w:r>
      <w:r w:rsidR="009335F5" w:rsidRPr="00985A13">
        <w:rPr>
          <w:rFonts w:ascii="Arial" w:hAnsi="Arial" w:cs="Arial"/>
          <w:b/>
          <w:bCs/>
          <w:sz w:val="24"/>
          <w:szCs w:val="24"/>
        </w:rPr>
        <w:t>__________________</w:t>
      </w:r>
      <w:r w:rsidR="00633FF3" w:rsidRPr="00985A13">
        <w:rPr>
          <w:rFonts w:ascii="Arial" w:hAnsi="Arial" w:cs="Arial"/>
          <w:b/>
          <w:bCs/>
          <w:sz w:val="24"/>
          <w:szCs w:val="24"/>
        </w:rPr>
        <w:t>__________</w:t>
      </w:r>
      <w:r w:rsidR="00985A13" w:rsidRPr="00985A13">
        <w:rPr>
          <w:rFonts w:ascii="Arial" w:hAnsi="Arial" w:cs="Arial"/>
          <w:b/>
          <w:bCs/>
          <w:sz w:val="24"/>
          <w:szCs w:val="24"/>
        </w:rPr>
        <w:t xml:space="preserve"> </w:t>
      </w:r>
      <w:r w:rsidR="00AE1A62" w:rsidRPr="00985A13">
        <w:rPr>
          <w:rFonts w:ascii="Arial" w:hAnsi="Arial" w:cs="Arial"/>
          <w:b/>
          <w:bCs/>
          <w:sz w:val="24"/>
          <w:szCs w:val="24"/>
        </w:rPr>
        <w:t>6</w:t>
      </w:r>
    </w:p>
    <w:p w14:paraId="37F3A4B2" w14:textId="0B8E2ECC" w:rsidR="00F46955" w:rsidRPr="00985A13" w:rsidRDefault="00CA379A" w:rsidP="00985A13">
      <w:pPr>
        <w:pStyle w:val="NoSpacing"/>
        <w:spacing w:line="276" w:lineRule="auto"/>
        <w:rPr>
          <w:rFonts w:ascii="Arial" w:hAnsi="Arial" w:cs="Arial"/>
          <w:b/>
          <w:bCs/>
          <w:sz w:val="24"/>
          <w:szCs w:val="24"/>
        </w:rPr>
      </w:pPr>
      <w:r w:rsidRPr="00985A13">
        <w:rPr>
          <w:rFonts w:ascii="Arial" w:hAnsi="Arial" w:cs="Arial"/>
          <w:b/>
          <w:bCs/>
          <w:sz w:val="24"/>
          <w:szCs w:val="24"/>
        </w:rPr>
        <w:t>LEADERSIP IN THE LAS</w:t>
      </w:r>
      <w:r w:rsidR="00387E56" w:rsidRPr="00985A13">
        <w:rPr>
          <w:rFonts w:ascii="Arial" w:hAnsi="Arial" w:cs="Arial"/>
          <w:b/>
          <w:bCs/>
          <w:sz w:val="24"/>
          <w:szCs w:val="24"/>
        </w:rPr>
        <w:t xml:space="preserve">________________ </w:t>
      </w:r>
      <w:r w:rsidR="00F46955" w:rsidRPr="00985A13">
        <w:rPr>
          <w:rFonts w:ascii="Arial" w:hAnsi="Arial" w:cs="Arial"/>
          <w:b/>
          <w:bCs/>
          <w:sz w:val="24"/>
          <w:szCs w:val="24"/>
        </w:rPr>
        <w:t>____________________________</w:t>
      </w:r>
      <w:r w:rsidR="00AE1A62" w:rsidRPr="00985A13">
        <w:rPr>
          <w:rFonts w:ascii="Arial" w:hAnsi="Arial" w:cs="Arial"/>
          <w:b/>
          <w:bCs/>
          <w:sz w:val="24"/>
          <w:szCs w:val="24"/>
        </w:rPr>
        <w:t>6</w:t>
      </w:r>
    </w:p>
    <w:p w14:paraId="49F52142" w14:textId="5391E001" w:rsidR="00CF532E" w:rsidRPr="00985A13" w:rsidRDefault="00CA379A" w:rsidP="00985A13">
      <w:pPr>
        <w:pStyle w:val="NoSpacing"/>
        <w:spacing w:line="276" w:lineRule="auto"/>
        <w:rPr>
          <w:rFonts w:ascii="Arial" w:hAnsi="Arial" w:cs="Arial"/>
          <w:b/>
          <w:bCs/>
          <w:sz w:val="24"/>
          <w:szCs w:val="24"/>
        </w:rPr>
      </w:pPr>
      <w:r w:rsidRPr="00985A13">
        <w:rPr>
          <w:rFonts w:ascii="Arial" w:hAnsi="Arial" w:cs="Arial"/>
          <w:b/>
          <w:bCs/>
          <w:sz w:val="24"/>
          <w:szCs w:val="24"/>
        </w:rPr>
        <w:t>LAS STRATEGY</w:t>
      </w:r>
      <w:r w:rsidR="00B13548" w:rsidRPr="00985A13">
        <w:rPr>
          <w:rFonts w:ascii="Arial" w:hAnsi="Arial" w:cs="Arial"/>
          <w:b/>
          <w:bCs/>
          <w:sz w:val="24"/>
          <w:szCs w:val="24"/>
        </w:rPr>
        <w:t xml:space="preserve"> </w:t>
      </w:r>
      <w:r w:rsidR="00387E56" w:rsidRPr="00985A13">
        <w:rPr>
          <w:rFonts w:ascii="Arial" w:hAnsi="Arial" w:cs="Arial"/>
          <w:b/>
          <w:bCs/>
          <w:sz w:val="24"/>
          <w:szCs w:val="24"/>
        </w:rPr>
        <w:t>_____________________________________________</w:t>
      </w:r>
      <w:r w:rsidR="00F46955" w:rsidRPr="00985A13">
        <w:rPr>
          <w:rFonts w:ascii="Arial" w:hAnsi="Arial" w:cs="Arial"/>
          <w:b/>
          <w:bCs/>
          <w:sz w:val="24"/>
          <w:szCs w:val="24"/>
        </w:rPr>
        <w:t>____</w:t>
      </w:r>
      <w:r w:rsidR="00A011DE" w:rsidRPr="00985A13">
        <w:rPr>
          <w:rFonts w:ascii="Arial" w:hAnsi="Arial" w:cs="Arial"/>
          <w:b/>
          <w:bCs/>
          <w:sz w:val="24"/>
          <w:szCs w:val="24"/>
        </w:rPr>
        <w:t xml:space="preserve">_ </w:t>
      </w:r>
      <w:r w:rsidR="00A011DE">
        <w:rPr>
          <w:rFonts w:ascii="Arial" w:hAnsi="Arial" w:cs="Arial"/>
          <w:b/>
          <w:bCs/>
          <w:sz w:val="24"/>
          <w:szCs w:val="24"/>
        </w:rPr>
        <w:t>7</w:t>
      </w:r>
    </w:p>
    <w:p w14:paraId="5C09B917" w14:textId="2DA36F7E" w:rsidR="0074464D" w:rsidRPr="00985A13" w:rsidRDefault="00CA379A" w:rsidP="00985A13">
      <w:pPr>
        <w:pStyle w:val="NoSpacing"/>
        <w:spacing w:line="276" w:lineRule="auto"/>
        <w:rPr>
          <w:rFonts w:ascii="Arial" w:hAnsi="Arial" w:cs="Arial"/>
          <w:b/>
          <w:bCs/>
          <w:sz w:val="24"/>
          <w:szCs w:val="24"/>
        </w:rPr>
      </w:pPr>
      <w:r w:rsidRPr="00985A13">
        <w:rPr>
          <w:rFonts w:ascii="Arial" w:hAnsi="Arial" w:cs="Arial"/>
          <w:b/>
          <w:bCs/>
          <w:sz w:val="24"/>
          <w:szCs w:val="24"/>
        </w:rPr>
        <w:t>PUBLIC INVOLVEMENT IN THE LAS</w:t>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74464D" w:rsidRPr="00985A13">
        <w:rPr>
          <w:rFonts w:ascii="Arial" w:hAnsi="Arial" w:cs="Arial"/>
          <w:b/>
          <w:bCs/>
          <w:sz w:val="24"/>
          <w:szCs w:val="24"/>
        </w:rPr>
        <w:softHyphen/>
      </w:r>
      <w:r w:rsidR="00633FF3" w:rsidRPr="00985A13">
        <w:rPr>
          <w:rFonts w:ascii="Arial" w:hAnsi="Arial" w:cs="Arial"/>
          <w:b/>
          <w:bCs/>
          <w:sz w:val="24"/>
          <w:szCs w:val="24"/>
        </w:rPr>
        <w:t>____</w:t>
      </w:r>
      <w:r w:rsidR="00F46955" w:rsidRPr="00985A13">
        <w:rPr>
          <w:rFonts w:ascii="Arial" w:hAnsi="Arial" w:cs="Arial"/>
          <w:b/>
          <w:bCs/>
          <w:sz w:val="24"/>
          <w:szCs w:val="24"/>
        </w:rPr>
        <w:t>_______________________________</w:t>
      </w:r>
      <w:r w:rsidR="00AE1A62" w:rsidRPr="00985A13">
        <w:rPr>
          <w:rFonts w:ascii="Arial" w:hAnsi="Arial" w:cs="Arial"/>
          <w:b/>
          <w:bCs/>
          <w:sz w:val="24"/>
          <w:szCs w:val="24"/>
        </w:rPr>
        <w:t>8</w:t>
      </w:r>
    </w:p>
    <w:p w14:paraId="7C0E9892" w14:textId="08368928" w:rsidR="0074464D" w:rsidRPr="00985A13" w:rsidRDefault="00CA379A" w:rsidP="00985A13">
      <w:pPr>
        <w:pStyle w:val="NoSpacing"/>
        <w:spacing w:line="276" w:lineRule="auto"/>
        <w:rPr>
          <w:rFonts w:ascii="Arial" w:eastAsia="Times New Roman" w:hAnsi="Arial" w:cs="Arial"/>
          <w:b/>
          <w:bCs/>
          <w:sz w:val="24"/>
          <w:szCs w:val="24"/>
          <w:lang w:eastAsia="en-GB"/>
        </w:rPr>
      </w:pPr>
      <w:r w:rsidRPr="00985A13">
        <w:rPr>
          <w:rFonts w:ascii="Arial" w:eastAsia="Times New Roman" w:hAnsi="Arial" w:cs="Arial"/>
          <w:b/>
          <w:bCs/>
          <w:sz w:val="24"/>
          <w:szCs w:val="24"/>
          <w:lang w:eastAsia="en-GB"/>
        </w:rPr>
        <w:t>EXAMPLES OF POS</w:t>
      </w:r>
      <w:r w:rsidR="00AE1A62" w:rsidRPr="00985A13">
        <w:rPr>
          <w:rFonts w:ascii="Arial" w:eastAsia="Times New Roman" w:hAnsi="Arial" w:cs="Arial"/>
          <w:b/>
          <w:bCs/>
          <w:sz w:val="24"/>
          <w:szCs w:val="24"/>
          <w:lang w:eastAsia="en-GB"/>
        </w:rPr>
        <w:t>I</w:t>
      </w:r>
      <w:r w:rsidRPr="00985A13">
        <w:rPr>
          <w:rFonts w:ascii="Arial" w:eastAsia="Times New Roman" w:hAnsi="Arial" w:cs="Arial"/>
          <w:b/>
          <w:bCs/>
          <w:sz w:val="24"/>
          <w:szCs w:val="24"/>
          <w:lang w:eastAsia="en-GB"/>
        </w:rPr>
        <w:t xml:space="preserve">TIVE SERVICE DEVELOPMENTS </w:t>
      </w:r>
      <w:r w:rsidR="00F46955" w:rsidRPr="00985A13">
        <w:rPr>
          <w:rFonts w:ascii="Arial" w:eastAsia="Times New Roman" w:hAnsi="Arial" w:cs="Arial"/>
          <w:b/>
          <w:bCs/>
          <w:sz w:val="24"/>
          <w:szCs w:val="24"/>
          <w:lang w:eastAsia="en-GB"/>
        </w:rPr>
        <w:t>___________________</w:t>
      </w:r>
      <w:r w:rsidR="00985A13" w:rsidRPr="00985A13">
        <w:rPr>
          <w:rFonts w:ascii="Arial" w:eastAsia="Times New Roman" w:hAnsi="Arial" w:cs="Arial"/>
          <w:b/>
          <w:bCs/>
          <w:sz w:val="24"/>
          <w:szCs w:val="24"/>
          <w:lang w:eastAsia="en-GB"/>
        </w:rPr>
        <w:t xml:space="preserve"> </w:t>
      </w:r>
      <w:r w:rsidR="00AE1A62" w:rsidRPr="00985A13">
        <w:rPr>
          <w:rFonts w:ascii="Arial" w:eastAsia="Times New Roman" w:hAnsi="Arial" w:cs="Arial"/>
          <w:b/>
          <w:bCs/>
          <w:sz w:val="24"/>
          <w:szCs w:val="24"/>
          <w:lang w:eastAsia="en-GB"/>
        </w:rPr>
        <w:t>9</w:t>
      </w:r>
    </w:p>
    <w:p w14:paraId="5700047C" w14:textId="2EF715BB" w:rsidR="009A4826" w:rsidRPr="00985A13" w:rsidRDefault="00CA379A" w:rsidP="00985A13">
      <w:pPr>
        <w:pStyle w:val="NoSpacing"/>
        <w:spacing w:line="276" w:lineRule="auto"/>
        <w:rPr>
          <w:rFonts w:ascii="Arial" w:hAnsi="Arial" w:cs="Arial"/>
          <w:b/>
          <w:bCs/>
          <w:sz w:val="24"/>
          <w:szCs w:val="24"/>
          <w:lang w:eastAsia="en-GB"/>
        </w:rPr>
      </w:pPr>
      <w:r w:rsidRPr="00985A13">
        <w:rPr>
          <w:rFonts w:ascii="Arial" w:hAnsi="Arial" w:cs="Arial"/>
          <w:b/>
          <w:bCs/>
          <w:sz w:val="24"/>
          <w:szCs w:val="24"/>
          <w:lang w:eastAsia="en-GB"/>
        </w:rPr>
        <w:t>COMPLAINTS HANDLING</w:t>
      </w:r>
      <w:r w:rsidR="00387E56" w:rsidRPr="00985A13">
        <w:rPr>
          <w:rFonts w:ascii="Arial" w:hAnsi="Arial" w:cs="Arial"/>
          <w:b/>
          <w:bCs/>
          <w:sz w:val="24"/>
          <w:szCs w:val="24"/>
          <w:lang w:eastAsia="en-GB"/>
        </w:rPr>
        <w:t>___________________________________________</w:t>
      </w:r>
      <w:r w:rsidR="00AE1A62" w:rsidRPr="00985A13">
        <w:rPr>
          <w:rFonts w:ascii="Arial" w:hAnsi="Arial" w:cs="Arial"/>
          <w:b/>
          <w:bCs/>
          <w:sz w:val="24"/>
          <w:szCs w:val="24"/>
          <w:lang w:eastAsia="en-GB"/>
        </w:rPr>
        <w:t>10</w:t>
      </w:r>
    </w:p>
    <w:p w14:paraId="36B8F52B" w14:textId="626143C0" w:rsidR="00CF532E" w:rsidRPr="00985A13" w:rsidRDefault="00CA379A" w:rsidP="00985A13">
      <w:pPr>
        <w:pStyle w:val="NoSpacing"/>
        <w:spacing w:line="276" w:lineRule="auto"/>
        <w:rPr>
          <w:rFonts w:ascii="Arial" w:hAnsi="Arial" w:cs="Arial"/>
          <w:b/>
          <w:bCs/>
          <w:sz w:val="24"/>
          <w:szCs w:val="24"/>
          <w:lang w:eastAsia="en-GB"/>
        </w:rPr>
      </w:pPr>
      <w:r w:rsidRPr="00985A13">
        <w:rPr>
          <w:rFonts w:ascii="Arial" w:hAnsi="Arial" w:cs="Arial"/>
          <w:b/>
          <w:bCs/>
          <w:sz w:val="24"/>
          <w:szCs w:val="24"/>
          <w:lang w:eastAsia="en-GB"/>
        </w:rPr>
        <w:t>CO-PRODUCTION CHARTER</w:t>
      </w:r>
      <w:r w:rsidR="00387E56" w:rsidRPr="00985A13">
        <w:rPr>
          <w:rFonts w:ascii="Arial" w:hAnsi="Arial" w:cs="Arial"/>
          <w:b/>
          <w:bCs/>
          <w:sz w:val="24"/>
          <w:szCs w:val="24"/>
          <w:lang w:eastAsia="en-GB"/>
        </w:rPr>
        <w:t>______________________________________</w:t>
      </w:r>
      <w:proofErr w:type="gramStart"/>
      <w:r w:rsidR="00387E56" w:rsidRPr="00985A13">
        <w:rPr>
          <w:rFonts w:ascii="Arial" w:hAnsi="Arial" w:cs="Arial"/>
          <w:b/>
          <w:bCs/>
          <w:sz w:val="24"/>
          <w:szCs w:val="24"/>
          <w:lang w:eastAsia="en-GB"/>
        </w:rPr>
        <w:t>_</w:t>
      </w:r>
      <w:r w:rsidR="00985A13" w:rsidRPr="00985A13">
        <w:rPr>
          <w:rFonts w:ascii="Arial" w:hAnsi="Arial" w:cs="Arial"/>
          <w:b/>
          <w:bCs/>
          <w:sz w:val="24"/>
          <w:szCs w:val="24"/>
          <w:lang w:eastAsia="en-GB"/>
        </w:rPr>
        <w:t xml:space="preserve">  </w:t>
      </w:r>
      <w:r w:rsidR="00AE1A62" w:rsidRPr="00985A13">
        <w:rPr>
          <w:rFonts w:ascii="Arial" w:hAnsi="Arial" w:cs="Arial"/>
          <w:b/>
          <w:bCs/>
          <w:sz w:val="24"/>
          <w:szCs w:val="24"/>
          <w:lang w:eastAsia="en-GB"/>
        </w:rPr>
        <w:t>11</w:t>
      </w:r>
      <w:proofErr w:type="gramEnd"/>
    </w:p>
    <w:p w14:paraId="70A25094" w14:textId="2F3868FF" w:rsidR="00CF532E" w:rsidRPr="00985A13" w:rsidRDefault="00CA379A" w:rsidP="00985A13">
      <w:pPr>
        <w:pStyle w:val="NoSpacing"/>
        <w:spacing w:line="276" w:lineRule="auto"/>
        <w:rPr>
          <w:rFonts w:ascii="Arial" w:hAnsi="Arial" w:cs="Arial"/>
          <w:b/>
          <w:bCs/>
          <w:sz w:val="24"/>
          <w:szCs w:val="24"/>
        </w:rPr>
      </w:pPr>
      <w:r w:rsidRPr="00985A13">
        <w:rPr>
          <w:rFonts w:ascii="Arial" w:hAnsi="Arial" w:cs="Arial"/>
          <w:b/>
          <w:bCs/>
          <w:sz w:val="24"/>
          <w:szCs w:val="24"/>
        </w:rPr>
        <w:t xml:space="preserve">SAFEGUARDING </w:t>
      </w:r>
      <w:r w:rsidR="00387E56" w:rsidRPr="00985A13">
        <w:rPr>
          <w:rFonts w:ascii="Arial" w:hAnsi="Arial" w:cs="Arial"/>
          <w:b/>
          <w:bCs/>
          <w:sz w:val="24"/>
          <w:szCs w:val="24"/>
        </w:rPr>
        <w:t>_________________</w:t>
      </w:r>
      <w:r w:rsidR="00633FF3" w:rsidRPr="00985A13">
        <w:rPr>
          <w:rFonts w:ascii="Arial" w:hAnsi="Arial" w:cs="Arial"/>
          <w:b/>
          <w:bCs/>
          <w:sz w:val="24"/>
          <w:szCs w:val="24"/>
        </w:rPr>
        <w:t>__</w:t>
      </w:r>
      <w:r w:rsidR="00F46955" w:rsidRPr="00985A13">
        <w:rPr>
          <w:rFonts w:ascii="Arial" w:hAnsi="Arial" w:cs="Arial"/>
          <w:b/>
          <w:bCs/>
          <w:sz w:val="24"/>
          <w:szCs w:val="24"/>
        </w:rPr>
        <w:t>______________________________</w:t>
      </w:r>
      <w:r w:rsidR="00985A13" w:rsidRPr="00985A13">
        <w:rPr>
          <w:rFonts w:ascii="Arial" w:hAnsi="Arial" w:cs="Arial"/>
          <w:b/>
          <w:bCs/>
          <w:sz w:val="24"/>
          <w:szCs w:val="24"/>
        </w:rPr>
        <w:t xml:space="preserve"> </w:t>
      </w:r>
      <w:r w:rsidRPr="00985A13">
        <w:rPr>
          <w:rFonts w:ascii="Arial" w:hAnsi="Arial" w:cs="Arial"/>
          <w:b/>
          <w:bCs/>
          <w:sz w:val="24"/>
          <w:szCs w:val="24"/>
        </w:rPr>
        <w:t>1</w:t>
      </w:r>
      <w:r w:rsidR="00CF1E71" w:rsidRPr="00985A13">
        <w:rPr>
          <w:rFonts w:ascii="Arial" w:hAnsi="Arial" w:cs="Arial"/>
          <w:b/>
          <w:bCs/>
          <w:sz w:val="24"/>
          <w:szCs w:val="24"/>
        </w:rPr>
        <w:t>1</w:t>
      </w:r>
    </w:p>
    <w:p w14:paraId="22E07396" w14:textId="09C6D721" w:rsidR="00234ADD" w:rsidRPr="00985A13" w:rsidRDefault="00CA379A" w:rsidP="00985A13">
      <w:pPr>
        <w:pStyle w:val="NoSpacing"/>
        <w:spacing w:line="276" w:lineRule="auto"/>
        <w:rPr>
          <w:rFonts w:ascii="Arial" w:hAnsi="Arial" w:cs="Arial"/>
          <w:b/>
          <w:bCs/>
          <w:sz w:val="24"/>
          <w:szCs w:val="24"/>
          <w:lang w:val="en-GB"/>
        </w:rPr>
      </w:pPr>
      <w:r w:rsidRPr="00985A13">
        <w:rPr>
          <w:rFonts w:ascii="Arial" w:hAnsi="Arial" w:cs="Arial"/>
          <w:b/>
          <w:bCs/>
          <w:sz w:val="24"/>
          <w:szCs w:val="24"/>
          <w:lang w:val="en-GB"/>
        </w:rPr>
        <w:t>AMBULANCE QUEUING</w:t>
      </w:r>
      <w:r w:rsidR="00D92594" w:rsidRPr="00985A13">
        <w:rPr>
          <w:rFonts w:ascii="Arial" w:hAnsi="Arial" w:cs="Arial"/>
          <w:b/>
          <w:bCs/>
          <w:sz w:val="24"/>
          <w:szCs w:val="24"/>
          <w:lang w:val="en-GB"/>
        </w:rPr>
        <w:t>_____________________</w:t>
      </w:r>
      <w:r w:rsidR="00F46955" w:rsidRPr="00985A13">
        <w:rPr>
          <w:rFonts w:ascii="Arial" w:hAnsi="Arial" w:cs="Arial"/>
          <w:b/>
          <w:bCs/>
          <w:sz w:val="24"/>
          <w:szCs w:val="24"/>
          <w:lang w:val="en-GB"/>
        </w:rPr>
        <w:t>_______________________</w:t>
      </w:r>
      <w:r w:rsidRPr="00985A13">
        <w:rPr>
          <w:rFonts w:ascii="Arial" w:hAnsi="Arial" w:cs="Arial"/>
          <w:b/>
          <w:bCs/>
          <w:sz w:val="24"/>
          <w:szCs w:val="24"/>
          <w:lang w:val="en-GB"/>
        </w:rPr>
        <w:t>1</w:t>
      </w:r>
      <w:r w:rsidR="00CF1E71" w:rsidRPr="00985A13">
        <w:rPr>
          <w:rFonts w:ascii="Arial" w:hAnsi="Arial" w:cs="Arial"/>
          <w:b/>
          <w:bCs/>
          <w:sz w:val="24"/>
          <w:szCs w:val="24"/>
          <w:lang w:val="en-GB"/>
        </w:rPr>
        <w:t>2</w:t>
      </w:r>
    </w:p>
    <w:p w14:paraId="17BF04EE" w14:textId="4BA35DB8" w:rsidR="00B13548" w:rsidRPr="00985A13" w:rsidRDefault="00CA379A" w:rsidP="00985A13">
      <w:pPr>
        <w:pStyle w:val="NoSpacing"/>
        <w:spacing w:line="276" w:lineRule="auto"/>
        <w:rPr>
          <w:rFonts w:ascii="Arial" w:hAnsi="Arial" w:cs="Arial"/>
          <w:b/>
          <w:bCs/>
          <w:sz w:val="24"/>
          <w:szCs w:val="24"/>
        </w:rPr>
      </w:pPr>
      <w:r w:rsidRPr="00985A13">
        <w:rPr>
          <w:rFonts w:ascii="Arial" w:hAnsi="Arial" w:cs="Arial"/>
          <w:b/>
          <w:bCs/>
          <w:sz w:val="24"/>
          <w:szCs w:val="24"/>
        </w:rPr>
        <w:t>EQUALITY AND INCLUSION</w:t>
      </w:r>
      <w:r w:rsidR="009335F5" w:rsidRPr="00985A13">
        <w:rPr>
          <w:rFonts w:ascii="Arial" w:hAnsi="Arial" w:cs="Arial"/>
          <w:b/>
          <w:bCs/>
          <w:sz w:val="24"/>
          <w:szCs w:val="24"/>
        </w:rPr>
        <w:t>__</w:t>
      </w:r>
      <w:r w:rsidR="00633FF3" w:rsidRPr="00985A13">
        <w:rPr>
          <w:rFonts w:ascii="Arial" w:hAnsi="Arial" w:cs="Arial"/>
          <w:b/>
          <w:bCs/>
          <w:sz w:val="24"/>
          <w:szCs w:val="24"/>
        </w:rPr>
        <w:t>________</w:t>
      </w:r>
      <w:r w:rsidR="00F46955" w:rsidRPr="00985A13">
        <w:rPr>
          <w:rFonts w:ascii="Arial" w:hAnsi="Arial" w:cs="Arial"/>
          <w:b/>
          <w:bCs/>
          <w:sz w:val="24"/>
          <w:szCs w:val="24"/>
        </w:rPr>
        <w:t xml:space="preserve">______________________________ </w:t>
      </w:r>
      <w:r w:rsidRPr="00985A13">
        <w:rPr>
          <w:rFonts w:ascii="Arial" w:hAnsi="Arial" w:cs="Arial"/>
          <w:b/>
          <w:bCs/>
          <w:sz w:val="24"/>
          <w:szCs w:val="24"/>
        </w:rPr>
        <w:t>1</w:t>
      </w:r>
      <w:r w:rsidR="00CF1E71" w:rsidRPr="00985A13">
        <w:rPr>
          <w:rFonts w:ascii="Arial" w:hAnsi="Arial" w:cs="Arial"/>
          <w:b/>
          <w:bCs/>
          <w:sz w:val="24"/>
          <w:szCs w:val="24"/>
        </w:rPr>
        <w:t>4</w:t>
      </w:r>
    </w:p>
    <w:p w14:paraId="14D7B0A7" w14:textId="2ED0A526" w:rsidR="00F46955" w:rsidRPr="00985A13" w:rsidRDefault="00B13548" w:rsidP="00985A13">
      <w:pPr>
        <w:pStyle w:val="NoSpacing"/>
        <w:spacing w:line="276" w:lineRule="auto"/>
        <w:rPr>
          <w:rFonts w:ascii="Arial" w:hAnsi="Arial" w:cs="Arial"/>
          <w:b/>
          <w:bCs/>
          <w:sz w:val="24"/>
          <w:szCs w:val="24"/>
        </w:rPr>
      </w:pPr>
      <w:r w:rsidRPr="00985A13">
        <w:rPr>
          <w:rFonts w:ascii="Arial" w:hAnsi="Arial" w:cs="Arial"/>
          <w:b/>
          <w:bCs/>
          <w:sz w:val="24"/>
          <w:szCs w:val="24"/>
        </w:rPr>
        <w:t>CARE FOR PEOP</w:t>
      </w:r>
      <w:r w:rsidR="004A7220" w:rsidRPr="00985A13">
        <w:rPr>
          <w:rFonts w:ascii="Arial" w:hAnsi="Arial" w:cs="Arial"/>
          <w:b/>
          <w:bCs/>
          <w:sz w:val="24"/>
          <w:szCs w:val="24"/>
        </w:rPr>
        <w:t>LE IN A MENTAL HEAL</w:t>
      </w:r>
      <w:r w:rsidR="00895C16" w:rsidRPr="00985A13">
        <w:rPr>
          <w:rFonts w:ascii="Arial" w:hAnsi="Arial" w:cs="Arial"/>
          <w:b/>
          <w:bCs/>
          <w:sz w:val="24"/>
          <w:szCs w:val="24"/>
        </w:rPr>
        <w:t>TH CRISIS____________________</w:t>
      </w:r>
      <w:r w:rsidR="00F46955" w:rsidRPr="00985A13">
        <w:rPr>
          <w:rFonts w:ascii="Arial" w:hAnsi="Arial" w:cs="Arial"/>
          <w:b/>
          <w:bCs/>
          <w:sz w:val="24"/>
          <w:szCs w:val="24"/>
        </w:rPr>
        <w:t>_</w:t>
      </w:r>
      <w:r w:rsidR="00CA379A" w:rsidRPr="00985A13">
        <w:rPr>
          <w:rFonts w:ascii="Arial" w:hAnsi="Arial" w:cs="Arial"/>
          <w:b/>
          <w:bCs/>
          <w:sz w:val="24"/>
          <w:szCs w:val="24"/>
        </w:rPr>
        <w:t>1</w:t>
      </w:r>
      <w:r w:rsidR="00CF1E71" w:rsidRPr="00985A13">
        <w:rPr>
          <w:rFonts w:ascii="Arial" w:hAnsi="Arial" w:cs="Arial"/>
          <w:b/>
          <w:bCs/>
          <w:sz w:val="24"/>
          <w:szCs w:val="24"/>
        </w:rPr>
        <w:t>7</w:t>
      </w:r>
    </w:p>
    <w:p w14:paraId="369D46C3" w14:textId="155C6472" w:rsidR="00B13548" w:rsidRPr="00985A13" w:rsidRDefault="00CA379A" w:rsidP="00985A13">
      <w:pPr>
        <w:pStyle w:val="NoSpacing"/>
        <w:spacing w:line="276" w:lineRule="auto"/>
        <w:rPr>
          <w:rFonts w:ascii="Arial" w:hAnsi="Arial" w:cs="Arial"/>
          <w:b/>
          <w:bCs/>
          <w:sz w:val="24"/>
          <w:szCs w:val="24"/>
        </w:rPr>
      </w:pPr>
      <w:r w:rsidRPr="00985A13">
        <w:rPr>
          <w:rFonts w:ascii="Arial" w:hAnsi="Arial" w:cs="Arial"/>
          <w:b/>
          <w:bCs/>
          <w:sz w:val="24"/>
          <w:szCs w:val="24"/>
        </w:rPr>
        <w:t>GAPS BETWEEN SHIFTS</w:t>
      </w:r>
      <w:r w:rsidR="00633FF3" w:rsidRPr="00985A13">
        <w:rPr>
          <w:rFonts w:ascii="Arial" w:hAnsi="Arial" w:cs="Arial"/>
          <w:b/>
          <w:bCs/>
          <w:sz w:val="24"/>
          <w:szCs w:val="24"/>
        </w:rPr>
        <w:t>_____________</w:t>
      </w:r>
      <w:r w:rsidR="00F46955" w:rsidRPr="00985A13">
        <w:rPr>
          <w:rFonts w:ascii="Arial" w:hAnsi="Arial" w:cs="Arial"/>
          <w:b/>
          <w:bCs/>
          <w:sz w:val="24"/>
          <w:szCs w:val="24"/>
        </w:rPr>
        <w:t>____________________________</w:t>
      </w:r>
      <w:proofErr w:type="gramStart"/>
      <w:r w:rsidR="00F46955" w:rsidRPr="00985A13">
        <w:rPr>
          <w:rFonts w:ascii="Arial" w:hAnsi="Arial" w:cs="Arial"/>
          <w:b/>
          <w:bCs/>
          <w:sz w:val="24"/>
          <w:szCs w:val="24"/>
        </w:rPr>
        <w:t xml:space="preserve">_ </w:t>
      </w:r>
      <w:r w:rsidR="00985A13" w:rsidRPr="00985A13">
        <w:rPr>
          <w:rFonts w:ascii="Arial" w:hAnsi="Arial" w:cs="Arial"/>
          <w:b/>
          <w:bCs/>
          <w:sz w:val="24"/>
          <w:szCs w:val="24"/>
        </w:rPr>
        <w:t xml:space="preserve"> </w:t>
      </w:r>
      <w:r w:rsidR="00633FF3" w:rsidRPr="00985A13">
        <w:rPr>
          <w:rFonts w:ascii="Arial" w:hAnsi="Arial" w:cs="Arial"/>
          <w:b/>
          <w:bCs/>
          <w:sz w:val="24"/>
          <w:szCs w:val="24"/>
        </w:rPr>
        <w:t>1</w:t>
      </w:r>
      <w:r w:rsidR="00CF1E71" w:rsidRPr="00985A13">
        <w:rPr>
          <w:rFonts w:ascii="Arial" w:hAnsi="Arial" w:cs="Arial"/>
          <w:b/>
          <w:bCs/>
          <w:sz w:val="24"/>
          <w:szCs w:val="24"/>
        </w:rPr>
        <w:t>7</w:t>
      </w:r>
      <w:proofErr w:type="gramEnd"/>
    </w:p>
    <w:p w14:paraId="64BC1F64" w14:textId="6BBA11E5" w:rsidR="00985A13" w:rsidRPr="00985A13" w:rsidRDefault="00B13548" w:rsidP="00985A13">
      <w:pPr>
        <w:pStyle w:val="NoSpacing"/>
        <w:spacing w:line="276" w:lineRule="auto"/>
        <w:rPr>
          <w:rFonts w:ascii="Arial" w:hAnsi="Arial" w:cs="Arial"/>
          <w:b/>
          <w:bCs/>
          <w:sz w:val="24"/>
          <w:szCs w:val="24"/>
        </w:rPr>
      </w:pPr>
      <w:r w:rsidRPr="00985A13">
        <w:rPr>
          <w:rFonts w:ascii="Arial" w:hAnsi="Arial" w:cs="Arial"/>
          <w:b/>
          <w:bCs/>
          <w:sz w:val="24"/>
          <w:szCs w:val="24"/>
        </w:rPr>
        <w:t>EN</w:t>
      </w:r>
      <w:r w:rsidR="004A7220" w:rsidRPr="00985A13">
        <w:rPr>
          <w:rFonts w:ascii="Arial" w:hAnsi="Arial" w:cs="Arial"/>
          <w:b/>
          <w:bCs/>
          <w:sz w:val="24"/>
          <w:szCs w:val="24"/>
        </w:rPr>
        <w:t>D OF LIFE CARE</w:t>
      </w:r>
      <w:bookmarkStart w:id="0" w:name="_Hlk14816251"/>
      <w:r w:rsidR="004A7220" w:rsidRPr="00985A13">
        <w:rPr>
          <w:rFonts w:ascii="Arial" w:hAnsi="Arial" w:cs="Arial"/>
          <w:b/>
          <w:bCs/>
          <w:sz w:val="24"/>
          <w:szCs w:val="24"/>
        </w:rPr>
        <w:t>_______________</w:t>
      </w:r>
      <w:r w:rsidR="009335F5" w:rsidRPr="00985A13">
        <w:rPr>
          <w:rFonts w:ascii="Arial" w:hAnsi="Arial" w:cs="Arial"/>
          <w:b/>
          <w:bCs/>
          <w:sz w:val="24"/>
          <w:szCs w:val="24"/>
        </w:rPr>
        <w:t>_______________________________</w:t>
      </w:r>
      <w:r w:rsidR="00F46955" w:rsidRPr="00985A13">
        <w:rPr>
          <w:rFonts w:ascii="Arial" w:hAnsi="Arial" w:cs="Arial"/>
          <w:b/>
          <w:bCs/>
          <w:sz w:val="24"/>
          <w:szCs w:val="24"/>
        </w:rPr>
        <w:t>_</w:t>
      </w:r>
      <w:r w:rsidR="00985A13" w:rsidRPr="00985A13">
        <w:rPr>
          <w:rFonts w:ascii="Arial" w:hAnsi="Arial" w:cs="Arial"/>
          <w:b/>
          <w:bCs/>
          <w:sz w:val="24"/>
          <w:szCs w:val="24"/>
        </w:rPr>
        <w:t xml:space="preserve"> </w:t>
      </w:r>
      <w:r w:rsidR="00CA379A" w:rsidRPr="00985A13">
        <w:rPr>
          <w:rFonts w:ascii="Arial" w:hAnsi="Arial" w:cs="Arial"/>
          <w:b/>
          <w:bCs/>
          <w:sz w:val="24"/>
          <w:szCs w:val="24"/>
        </w:rPr>
        <w:t>1</w:t>
      </w:r>
      <w:bookmarkEnd w:id="0"/>
      <w:r w:rsidR="00CF1E71" w:rsidRPr="00985A13">
        <w:rPr>
          <w:rFonts w:ascii="Arial" w:hAnsi="Arial" w:cs="Arial"/>
          <w:b/>
          <w:bCs/>
          <w:sz w:val="24"/>
          <w:szCs w:val="24"/>
        </w:rPr>
        <w:t>7</w:t>
      </w:r>
    </w:p>
    <w:p w14:paraId="3F42FA97" w14:textId="2CCA3766" w:rsidR="00CF1E71" w:rsidRPr="00985A13" w:rsidRDefault="00391E0E" w:rsidP="00985A13">
      <w:pPr>
        <w:pStyle w:val="NoSpacing"/>
        <w:spacing w:line="276" w:lineRule="auto"/>
        <w:rPr>
          <w:rFonts w:ascii="Arial" w:hAnsi="Arial" w:cs="Arial"/>
          <w:b/>
          <w:bCs/>
          <w:sz w:val="24"/>
          <w:szCs w:val="24"/>
          <w:lang w:eastAsia="en-GB"/>
        </w:rPr>
      </w:pPr>
      <w:r w:rsidRPr="00985A13">
        <w:rPr>
          <w:rFonts w:ascii="Arial" w:hAnsi="Arial" w:cs="Arial"/>
          <w:b/>
          <w:bCs/>
          <w:sz w:val="24"/>
          <w:szCs w:val="24"/>
          <w:lang w:eastAsia="en-GB"/>
        </w:rPr>
        <w:t xml:space="preserve">APPENDIX: </w:t>
      </w:r>
    </w:p>
    <w:p w14:paraId="095487EF" w14:textId="000002E7" w:rsidR="00472385" w:rsidRDefault="00A6640C" w:rsidP="00D315C0">
      <w:pPr>
        <w:pStyle w:val="NoSpacing"/>
        <w:spacing w:line="276" w:lineRule="auto"/>
        <w:rPr>
          <w:rFonts w:ascii="Arial" w:hAnsi="Arial" w:cs="Arial"/>
          <w:b/>
          <w:bCs/>
          <w:sz w:val="24"/>
          <w:szCs w:val="24"/>
        </w:rPr>
      </w:pPr>
      <w:r w:rsidRPr="00985A13">
        <w:rPr>
          <w:rFonts w:ascii="Arial" w:hAnsi="Arial" w:cs="Arial"/>
          <w:b/>
          <w:bCs/>
          <w:sz w:val="24"/>
          <w:szCs w:val="24"/>
        </w:rPr>
        <w:t>Forum’s Contribution</w:t>
      </w:r>
      <w:r w:rsidR="00CA3E43" w:rsidRPr="00985A13">
        <w:rPr>
          <w:rFonts w:ascii="Arial" w:hAnsi="Arial" w:cs="Arial"/>
          <w:b/>
          <w:bCs/>
          <w:sz w:val="24"/>
          <w:szCs w:val="24"/>
        </w:rPr>
        <w:t xml:space="preserve"> to the LAS Quality Account 201</w:t>
      </w:r>
      <w:r w:rsidR="00633FF3" w:rsidRPr="00985A13">
        <w:rPr>
          <w:rFonts w:ascii="Arial" w:hAnsi="Arial" w:cs="Arial"/>
          <w:b/>
          <w:bCs/>
          <w:sz w:val="24"/>
          <w:szCs w:val="24"/>
        </w:rPr>
        <w:t>9</w:t>
      </w:r>
      <w:r w:rsidR="009335F5" w:rsidRPr="00985A13">
        <w:rPr>
          <w:rFonts w:ascii="Arial" w:hAnsi="Arial" w:cs="Arial"/>
          <w:b/>
          <w:bCs/>
          <w:sz w:val="24"/>
          <w:szCs w:val="24"/>
        </w:rPr>
        <w:t>____________</w:t>
      </w:r>
      <w:r w:rsidR="00F46955" w:rsidRPr="00985A13">
        <w:rPr>
          <w:rFonts w:ascii="Arial" w:hAnsi="Arial" w:cs="Arial"/>
          <w:b/>
          <w:bCs/>
          <w:sz w:val="24"/>
          <w:szCs w:val="24"/>
        </w:rPr>
        <w:t>____</w:t>
      </w:r>
      <w:r w:rsidR="00D315C0">
        <w:rPr>
          <w:rFonts w:ascii="Arial" w:hAnsi="Arial" w:cs="Arial"/>
          <w:b/>
          <w:bCs/>
          <w:sz w:val="24"/>
          <w:szCs w:val="24"/>
        </w:rPr>
        <w:t xml:space="preserve">_ </w:t>
      </w:r>
      <w:r w:rsidR="00633FF3" w:rsidRPr="00985A13">
        <w:rPr>
          <w:rFonts w:ascii="Arial" w:hAnsi="Arial" w:cs="Arial"/>
          <w:b/>
          <w:bCs/>
          <w:sz w:val="24"/>
          <w:szCs w:val="24"/>
        </w:rPr>
        <w:t>1</w:t>
      </w:r>
      <w:r w:rsidR="00AC2D56">
        <w:rPr>
          <w:rFonts w:ascii="Arial" w:hAnsi="Arial" w:cs="Arial"/>
          <w:b/>
          <w:bCs/>
          <w:sz w:val="24"/>
          <w:szCs w:val="24"/>
        </w:rPr>
        <w:t>9</w:t>
      </w:r>
    </w:p>
    <w:p w14:paraId="511D4E7C" w14:textId="46FD9546" w:rsidR="00633FF3" w:rsidRPr="00D315C0" w:rsidRDefault="00F85528" w:rsidP="00D315C0">
      <w:pPr>
        <w:pStyle w:val="NoSpacing"/>
        <w:spacing w:line="276" w:lineRule="auto"/>
        <w:rPr>
          <w:rFonts w:ascii="Arial" w:hAnsi="Arial" w:cs="Arial"/>
          <w:b/>
          <w:bCs/>
          <w:sz w:val="24"/>
          <w:szCs w:val="24"/>
        </w:rPr>
      </w:pPr>
      <w:r w:rsidRPr="00CF1E71">
        <w:rPr>
          <w:rFonts w:ascii="Arial" w:eastAsia="Times New Roman" w:hAnsi="Arial" w:cs="Arial"/>
          <w:b/>
          <w:bCs/>
          <w:sz w:val="24"/>
          <w:szCs w:val="24"/>
        </w:rPr>
        <w:lastRenderedPageBreak/>
        <w:t xml:space="preserve">INTRODUCTION </w:t>
      </w:r>
    </w:p>
    <w:p w14:paraId="73F50CC8" w14:textId="54082903" w:rsidR="00F85528" w:rsidRPr="00CF1E71" w:rsidRDefault="00F85528" w:rsidP="00F85528">
      <w:pPr>
        <w:spacing w:after="0"/>
        <w:rPr>
          <w:rFonts w:ascii="Arial" w:eastAsia="Times New Roman" w:hAnsi="Arial" w:cs="Arial"/>
          <w:sz w:val="24"/>
          <w:szCs w:val="24"/>
        </w:rPr>
      </w:pPr>
      <w:r w:rsidRPr="00CF1E71">
        <w:rPr>
          <w:rFonts w:ascii="Arial" w:eastAsia="Times New Roman" w:hAnsi="Arial" w:cs="Arial"/>
          <w:sz w:val="24"/>
          <w:szCs w:val="24"/>
        </w:rPr>
        <w:t>The Patient's Forum</w:t>
      </w:r>
      <w:r w:rsidR="00213C83" w:rsidRPr="00CF1E71">
        <w:rPr>
          <w:rFonts w:ascii="Arial" w:eastAsia="Times New Roman" w:hAnsi="Arial" w:cs="Arial"/>
          <w:sz w:val="24"/>
          <w:szCs w:val="24"/>
        </w:rPr>
        <w:t xml:space="preserve"> has 60 active members and</w:t>
      </w:r>
      <w:r w:rsidRPr="00CF1E71">
        <w:rPr>
          <w:rFonts w:ascii="Arial" w:eastAsia="Times New Roman" w:hAnsi="Arial" w:cs="Arial"/>
          <w:sz w:val="24"/>
          <w:szCs w:val="24"/>
        </w:rPr>
        <w:t xml:space="preserve"> was set up in 200</w:t>
      </w:r>
      <w:r w:rsidR="00F0785F">
        <w:rPr>
          <w:rFonts w:ascii="Arial" w:eastAsia="Times New Roman" w:hAnsi="Arial" w:cs="Arial"/>
          <w:sz w:val="24"/>
          <w:szCs w:val="24"/>
        </w:rPr>
        <w:t>3</w:t>
      </w:r>
      <w:r w:rsidR="00213C83" w:rsidRPr="00CF1E71">
        <w:rPr>
          <w:rFonts w:ascii="Arial" w:eastAsia="Times New Roman" w:hAnsi="Arial" w:cs="Arial"/>
          <w:sz w:val="24"/>
          <w:szCs w:val="24"/>
        </w:rPr>
        <w:t>, It</w:t>
      </w:r>
      <w:r w:rsidRPr="00CF1E71">
        <w:rPr>
          <w:rFonts w:ascii="Arial" w:eastAsia="Times New Roman" w:hAnsi="Arial" w:cs="Arial"/>
          <w:sz w:val="24"/>
          <w:szCs w:val="24"/>
        </w:rPr>
        <w:t xml:space="preserve"> brings together people with a wide range of interests and experiences including those from Local Healthwatch</w:t>
      </w:r>
      <w:r w:rsidR="00213C83" w:rsidRPr="00CF1E71">
        <w:rPr>
          <w:rFonts w:ascii="Arial" w:eastAsia="Times New Roman" w:hAnsi="Arial" w:cs="Arial"/>
          <w:sz w:val="24"/>
          <w:szCs w:val="24"/>
        </w:rPr>
        <w:t xml:space="preserve">es </w:t>
      </w:r>
      <w:r w:rsidRPr="00CF1E71">
        <w:rPr>
          <w:rFonts w:ascii="Arial" w:eastAsia="Times New Roman" w:hAnsi="Arial" w:cs="Arial"/>
          <w:sz w:val="24"/>
          <w:szCs w:val="24"/>
        </w:rPr>
        <w:t>covering many London boroughs. All are committed to developing high quality health services in general and highly effective emergency ambulances services specifically. Members who attend regularly include people who are active in health condition support groups (for example, mental health, sickle cell</w:t>
      </w:r>
      <w:r w:rsidR="009E2E13" w:rsidRPr="00CF1E71">
        <w:rPr>
          <w:rFonts w:ascii="Arial" w:eastAsia="Times New Roman" w:hAnsi="Arial" w:cs="Arial"/>
          <w:sz w:val="24"/>
          <w:szCs w:val="24"/>
        </w:rPr>
        <w:t>, epilepsy</w:t>
      </w:r>
      <w:r w:rsidRPr="00CF1E71">
        <w:rPr>
          <w:rFonts w:ascii="Arial" w:eastAsia="Times New Roman" w:hAnsi="Arial" w:cs="Arial"/>
          <w:sz w:val="24"/>
          <w:szCs w:val="24"/>
        </w:rPr>
        <w:t xml:space="preserve"> and physical disabilities) and</w:t>
      </w:r>
      <w:r w:rsidRPr="00CF1E71">
        <w:rPr>
          <w:rFonts w:ascii="Arial" w:eastAsia="Times New Roman" w:hAnsi="Arial" w:cs="Arial"/>
          <w:iCs/>
          <w:sz w:val="24"/>
          <w:szCs w:val="24"/>
        </w:rPr>
        <w:t xml:space="preserve"> are knowledgeable and experienced in monitoring and influencing service</w:t>
      </w:r>
      <w:r w:rsidR="00213C83" w:rsidRPr="00CF1E71">
        <w:rPr>
          <w:rFonts w:ascii="Arial" w:eastAsia="Times New Roman" w:hAnsi="Arial" w:cs="Arial"/>
          <w:iCs/>
          <w:sz w:val="24"/>
          <w:szCs w:val="24"/>
        </w:rPr>
        <w:t xml:space="preserve"> development</w:t>
      </w:r>
      <w:r w:rsidRPr="00CF1E71">
        <w:rPr>
          <w:rFonts w:ascii="Arial" w:eastAsia="Times New Roman" w:hAnsi="Arial" w:cs="Arial"/>
          <w:iCs/>
          <w:sz w:val="24"/>
          <w:szCs w:val="24"/>
        </w:rPr>
        <w:t xml:space="preserve">, and passionate about the LAS and NHS. </w:t>
      </w:r>
      <w:r w:rsidRPr="00CF1E71">
        <w:rPr>
          <w:rFonts w:ascii="Arial" w:eastAsia="Times New Roman" w:hAnsi="Arial" w:cs="Arial"/>
          <w:sz w:val="24"/>
          <w:szCs w:val="24"/>
        </w:rPr>
        <w:t xml:space="preserve">Most members have experience as service users, carers, former NHS and local authority staff and are active in voluntary sector health organisations. They share the belief that direct involvement of the public helps to develop and maintain high quality public services.  Membership of the Forum is open to all. Members pay £10 a year to support the work of the Forum. </w:t>
      </w:r>
    </w:p>
    <w:p w14:paraId="1AF84666" w14:textId="77777777" w:rsidR="00F85528" w:rsidRPr="00CF1E71" w:rsidRDefault="00F85528" w:rsidP="00F85528">
      <w:pPr>
        <w:pStyle w:val="NoSpacing"/>
        <w:spacing w:line="276" w:lineRule="auto"/>
        <w:rPr>
          <w:rFonts w:ascii="Arial" w:hAnsi="Arial" w:cs="Arial"/>
          <w:sz w:val="24"/>
          <w:szCs w:val="24"/>
          <w:lang w:val="en-GB"/>
        </w:rPr>
      </w:pPr>
    </w:p>
    <w:p w14:paraId="52898473" w14:textId="1305104D" w:rsidR="00F85528" w:rsidRPr="00CF1E71" w:rsidRDefault="00F85528" w:rsidP="00F85528">
      <w:pPr>
        <w:pStyle w:val="NoSpacing"/>
        <w:spacing w:line="276" w:lineRule="auto"/>
        <w:rPr>
          <w:rFonts w:ascii="Arial" w:hAnsi="Arial" w:cs="Arial"/>
          <w:sz w:val="24"/>
          <w:szCs w:val="24"/>
          <w:lang w:val="en-GB"/>
        </w:rPr>
      </w:pPr>
      <w:r w:rsidRPr="00CF1E71">
        <w:rPr>
          <w:rFonts w:ascii="Arial" w:hAnsi="Arial" w:cs="Arial"/>
          <w:sz w:val="24"/>
          <w:szCs w:val="24"/>
          <w:lang w:val="en-GB"/>
        </w:rPr>
        <w:t xml:space="preserve">The Forum </w:t>
      </w:r>
      <w:r w:rsidR="00EF0028" w:rsidRPr="00CF1E71">
        <w:rPr>
          <w:rFonts w:ascii="Arial" w:hAnsi="Arial" w:cs="Arial"/>
          <w:sz w:val="24"/>
          <w:szCs w:val="24"/>
          <w:lang w:val="en-GB"/>
        </w:rPr>
        <w:t>was</w:t>
      </w:r>
      <w:r w:rsidRPr="00CF1E71">
        <w:rPr>
          <w:rFonts w:ascii="Arial" w:hAnsi="Arial" w:cs="Arial"/>
          <w:sz w:val="24"/>
          <w:szCs w:val="24"/>
          <w:lang w:val="en-GB"/>
        </w:rPr>
        <w:t xml:space="preserve"> active on 11 LAS committee. Our members join</w:t>
      </w:r>
      <w:r w:rsidR="00EF0028" w:rsidRPr="00CF1E71">
        <w:rPr>
          <w:rFonts w:ascii="Arial" w:hAnsi="Arial" w:cs="Arial"/>
          <w:sz w:val="24"/>
          <w:szCs w:val="24"/>
          <w:lang w:val="en-GB"/>
        </w:rPr>
        <w:t>ed</w:t>
      </w:r>
      <w:r w:rsidRPr="00CF1E71">
        <w:rPr>
          <w:rFonts w:ascii="Arial" w:hAnsi="Arial" w:cs="Arial"/>
          <w:sz w:val="24"/>
          <w:szCs w:val="24"/>
          <w:lang w:val="en-GB"/>
        </w:rPr>
        <w:t xml:space="preserve"> LAS colleagues at these meeting and contribute</w:t>
      </w:r>
      <w:r w:rsidR="00EF0028" w:rsidRPr="00CF1E71">
        <w:rPr>
          <w:rFonts w:ascii="Arial" w:hAnsi="Arial" w:cs="Arial"/>
          <w:sz w:val="24"/>
          <w:szCs w:val="24"/>
          <w:lang w:val="en-GB"/>
        </w:rPr>
        <w:t>d</w:t>
      </w:r>
      <w:r w:rsidRPr="00CF1E71">
        <w:rPr>
          <w:rFonts w:ascii="Arial" w:hAnsi="Arial" w:cs="Arial"/>
          <w:sz w:val="24"/>
          <w:szCs w:val="24"/>
          <w:lang w:val="en-GB"/>
        </w:rPr>
        <w:t xml:space="preserve"> to discussion</w:t>
      </w:r>
      <w:r w:rsidR="00EF0028" w:rsidRPr="00CF1E71">
        <w:rPr>
          <w:rFonts w:ascii="Arial" w:hAnsi="Arial" w:cs="Arial"/>
          <w:sz w:val="24"/>
          <w:szCs w:val="24"/>
          <w:lang w:val="en-GB"/>
        </w:rPr>
        <w:t>s</w:t>
      </w:r>
      <w:r w:rsidRPr="00CF1E71">
        <w:rPr>
          <w:rFonts w:ascii="Arial" w:hAnsi="Arial" w:cs="Arial"/>
          <w:sz w:val="24"/>
          <w:szCs w:val="24"/>
          <w:lang w:val="en-GB"/>
        </w:rPr>
        <w:t xml:space="preserve"> on LAS policy, strategy and </w:t>
      </w:r>
      <w:r w:rsidR="00665E74" w:rsidRPr="00CF1E71">
        <w:rPr>
          <w:rFonts w:ascii="Arial" w:hAnsi="Arial" w:cs="Arial"/>
          <w:sz w:val="24"/>
          <w:szCs w:val="24"/>
          <w:lang w:val="en-GB"/>
        </w:rPr>
        <w:t>risk. Through</w:t>
      </w:r>
      <w:r w:rsidRPr="00CF1E71">
        <w:rPr>
          <w:rFonts w:ascii="Arial" w:hAnsi="Arial" w:cs="Arial"/>
          <w:sz w:val="24"/>
          <w:szCs w:val="24"/>
          <w:lang w:val="en-GB"/>
        </w:rPr>
        <w:t xml:space="preserve"> our work on the LAS PPI Committee, we participate</w:t>
      </w:r>
      <w:r w:rsidR="00EF0028" w:rsidRPr="00CF1E71">
        <w:rPr>
          <w:rFonts w:ascii="Arial" w:hAnsi="Arial" w:cs="Arial"/>
          <w:sz w:val="24"/>
          <w:szCs w:val="24"/>
          <w:lang w:val="en-GB"/>
        </w:rPr>
        <w:t>d</w:t>
      </w:r>
      <w:r w:rsidRPr="00CF1E71">
        <w:rPr>
          <w:rFonts w:ascii="Arial" w:hAnsi="Arial" w:cs="Arial"/>
          <w:sz w:val="24"/>
          <w:szCs w:val="24"/>
          <w:lang w:val="en-GB"/>
        </w:rPr>
        <w:t xml:space="preserve"> in plans for the enhancement of PPI in the LAS. Unfortunately, the lead </w:t>
      </w:r>
      <w:r w:rsidR="000F0926" w:rsidRPr="00CF1E71">
        <w:rPr>
          <w:rFonts w:ascii="Arial" w:hAnsi="Arial" w:cs="Arial"/>
          <w:sz w:val="24"/>
          <w:szCs w:val="24"/>
          <w:lang w:val="en-GB"/>
        </w:rPr>
        <w:t>for</w:t>
      </w:r>
      <w:r w:rsidRPr="00CF1E71">
        <w:rPr>
          <w:rFonts w:ascii="Arial" w:hAnsi="Arial" w:cs="Arial"/>
          <w:sz w:val="24"/>
          <w:szCs w:val="24"/>
          <w:lang w:val="en-GB"/>
        </w:rPr>
        <w:t xml:space="preserve"> that team, Margaret Luce, </w:t>
      </w:r>
      <w:r w:rsidR="00EF0028" w:rsidRPr="00CF1E71">
        <w:rPr>
          <w:rFonts w:ascii="Arial" w:hAnsi="Arial" w:cs="Arial"/>
          <w:sz w:val="24"/>
          <w:szCs w:val="24"/>
          <w:lang w:val="en-GB"/>
        </w:rPr>
        <w:t>left</w:t>
      </w:r>
      <w:r w:rsidRPr="00CF1E71">
        <w:rPr>
          <w:rFonts w:ascii="Arial" w:hAnsi="Arial" w:cs="Arial"/>
          <w:sz w:val="24"/>
          <w:szCs w:val="24"/>
          <w:lang w:val="en-GB"/>
        </w:rPr>
        <w:t xml:space="preserve"> the LAS in September</w:t>
      </w:r>
      <w:r w:rsidR="00EF0028" w:rsidRPr="00CF1E71">
        <w:rPr>
          <w:rFonts w:ascii="Arial" w:hAnsi="Arial" w:cs="Arial"/>
          <w:sz w:val="24"/>
          <w:szCs w:val="24"/>
          <w:lang w:val="en-GB"/>
        </w:rPr>
        <w:t xml:space="preserve"> 2019 after 14 years</w:t>
      </w:r>
      <w:r w:rsidR="000F0926" w:rsidRPr="00CF1E71">
        <w:rPr>
          <w:rFonts w:ascii="Arial" w:hAnsi="Arial" w:cs="Arial"/>
          <w:sz w:val="24"/>
          <w:szCs w:val="24"/>
          <w:lang w:val="en-GB"/>
        </w:rPr>
        <w:t>,</w:t>
      </w:r>
      <w:r w:rsidR="00EF0028" w:rsidRPr="00CF1E71">
        <w:rPr>
          <w:rFonts w:ascii="Arial" w:hAnsi="Arial" w:cs="Arial"/>
          <w:sz w:val="24"/>
          <w:szCs w:val="24"/>
          <w:lang w:val="en-GB"/>
        </w:rPr>
        <w:t xml:space="preserve"> and was not replaced</w:t>
      </w:r>
      <w:r w:rsidRPr="00CF1E71">
        <w:rPr>
          <w:rFonts w:ascii="Arial" w:hAnsi="Arial" w:cs="Arial"/>
          <w:sz w:val="24"/>
          <w:szCs w:val="24"/>
          <w:lang w:val="en-GB"/>
        </w:rPr>
        <w:t>.</w:t>
      </w:r>
      <w:r w:rsidR="00EF0028" w:rsidRPr="00CF1E71">
        <w:rPr>
          <w:rFonts w:ascii="Arial" w:hAnsi="Arial" w:cs="Arial"/>
          <w:sz w:val="24"/>
          <w:szCs w:val="24"/>
          <w:lang w:val="en-GB"/>
        </w:rPr>
        <w:t xml:space="preserve"> </w:t>
      </w:r>
      <w:r w:rsidR="00EF0028" w:rsidRPr="00CF1E71">
        <w:rPr>
          <w:rFonts w:ascii="Arial" w:hAnsi="Arial" w:cs="Arial"/>
          <w:b/>
          <w:bCs/>
          <w:sz w:val="24"/>
          <w:szCs w:val="24"/>
          <w:lang w:val="en-GB"/>
        </w:rPr>
        <w:t>The PPI Committee has now been abolished by the LAS.</w:t>
      </w:r>
      <w:r w:rsidRPr="00CF1E71">
        <w:rPr>
          <w:rFonts w:ascii="Arial" w:hAnsi="Arial" w:cs="Arial"/>
          <w:sz w:val="24"/>
          <w:szCs w:val="24"/>
          <w:lang w:val="en-GB"/>
        </w:rPr>
        <w:t xml:space="preserve"> </w:t>
      </w:r>
    </w:p>
    <w:p w14:paraId="00AB208C" w14:textId="77777777" w:rsidR="00F85528" w:rsidRPr="00CF1E71" w:rsidRDefault="00F85528" w:rsidP="00F85528">
      <w:pPr>
        <w:pStyle w:val="NoSpacing"/>
        <w:spacing w:line="276" w:lineRule="auto"/>
        <w:rPr>
          <w:rFonts w:ascii="Arial" w:hAnsi="Arial" w:cs="Arial"/>
          <w:sz w:val="24"/>
          <w:szCs w:val="24"/>
          <w:lang w:val="en-GB"/>
        </w:rPr>
      </w:pPr>
    </w:p>
    <w:p w14:paraId="400C5C7F" w14:textId="3D139DA4" w:rsidR="00F85528" w:rsidRPr="00CF1E71" w:rsidRDefault="00F85528" w:rsidP="00F85528">
      <w:pPr>
        <w:pStyle w:val="NoSpacing"/>
        <w:spacing w:line="276" w:lineRule="auto"/>
        <w:rPr>
          <w:rFonts w:ascii="Arial" w:hAnsi="Arial" w:cs="Arial"/>
          <w:sz w:val="24"/>
          <w:szCs w:val="24"/>
          <w:lang w:val="en-GB"/>
        </w:rPr>
      </w:pPr>
      <w:r w:rsidRPr="00CF1E71">
        <w:rPr>
          <w:rFonts w:ascii="Arial" w:hAnsi="Arial" w:cs="Arial"/>
          <w:sz w:val="24"/>
          <w:szCs w:val="24"/>
          <w:lang w:val="en-GB"/>
        </w:rPr>
        <w:t>The</w:t>
      </w:r>
      <w:r w:rsidR="00213C83" w:rsidRPr="00CF1E71">
        <w:rPr>
          <w:rFonts w:ascii="Arial" w:hAnsi="Arial" w:cs="Arial"/>
          <w:sz w:val="24"/>
          <w:szCs w:val="24"/>
          <w:lang w:val="en-GB"/>
        </w:rPr>
        <w:t xml:space="preserve"> Forum</w:t>
      </w:r>
      <w:r w:rsidRPr="00CF1E71">
        <w:rPr>
          <w:rFonts w:ascii="Arial" w:hAnsi="Arial" w:cs="Arial"/>
          <w:sz w:val="24"/>
          <w:szCs w:val="24"/>
          <w:lang w:val="en-GB"/>
        </w:rPr>
        <w:t xml:space="preserve"> was a regular attender and contributor to LAS Board meetings, but stopped attending for a long period bec</w:t>
      </w:r>
      <w:r w:rsidR="00391771" w:rsidRPr="00CF1E71">
        <w:rPr>
          <w:rFonts w:ascii="Arial" w:hAnsi="Arial" w:cs="Arial"/>
          <w:sz w:val="24"/>
          <w:szCs w:val="24"/>
          <w:lang w:val="en-GB"/>
        </w:rPr>
        <w:t>ause the LAS refused to provide</w:t>
      </w:r>
      <w:r w:rsidRPr="00CF1E71">
        <w:rPr>
          <w:rFonts w:ascii="Arial" w:hAnsi="Arial" w:cs="Arial"/>
          <w:sz w:val="24"/>
          <w:szCs w:val="24"/>
          <w:lang w:val="en-GB"/>
        </w:rPr>
        <w:t xml:space="preserve"> hard copy papers to the Forum. The meetings have been extended to 4-5 hours and questions submitted to the Board no longer get adequate responses</w:t>
      </w:r>
      <w:r w:rsidR="000F0926" w:rsidRPr="00CF1E71">
        <w:rPr>
          <w:rFonts w:ascii="Arial" w:hAnsi="Arial" w:cs="Arial"/>
          <w:sz w:val="24"/>
          <w:szCs w:val="24"/>
          <w:lang w:val="en-GB"/>
        </w:rPr>
        <w:t xml:space="preserve"> from the Chair</w:t>
      </w:r>
      <w:r w:rsidRPr="00CF1E71">
        <w:rPr>
          <w:rFonts w:ascii="Arial" w:hAnsi="Arial" w:cs="Arial"/>
          <w:sz w:val="24"/>
          <w:szCs w:val="24"/>
          <w:lang w:val="en-GB"/>
        </w:rPr>
        <w:t>. Sitting in a meeting for five hours and getting very little response to issues raised</w:t>
      </w:r>
      <w:r w:rsidR="00213C83" w:rsidRPr="00CF1E71">
        <w:rPr>
          <w:rFonts w:ascii="Arial" w:hAnsi="Arial" w:cs="Arial"/>
          <w:sz w:val="24"/>
          <w:szCs w:val="24"/>
          <w:lang w:val="en-GB"/>
        </w:rPr>
        <w:t>,</w:t>
      </w:r>
      <w:r w:rsidRPr="00CF1E71">
        <w:rPr>
          <w:rFonts w:ascii="Arial" w:hAnsi="Arial" w:cs="Arial"/>
          <w:sz w:val="24"/>
          <w:szCs w:val="24"/>
          <w:lang w:val="en-GB"/>
        </w:rPr>
        <w:t xml:space="preserve"> represents a substantial change in the behaviour of the Board</w:t>
      </w:r>
      <w:r w:rsidR="00213C83" w:rsidRPr="00CF1E71">
        <w:rPr>
          <w:rFonts w:ascii="Arial" w:hAnsi="Arial" w:cs="Arial"/>
          <w:sz w:val="24"/>
          <w:szCs w:val="24"/>
          <w:lang w:val="en-GB"/>
        </w:rPr>
        <w:t>,</w:t>
      </w:r>
      <w:r w:rsidRPr="00CF1E71">
        <w:rPr>
          <w:rFonts w:ascii="Arial" w:hAnsi="Arial" w:cs="Arial"/>
          <w:sz w:val="24"/>
          <w:szCs w:val="24"/>
          <w:lang w:val="en-GB"/>
        </w:rPr>
        <w:t xml:space="preserve"> which previously was open, welcoming and committed to responding to the Forum’s detailed questions</w:t>
      </w:r>
      <w:r w:rsidR="000F0926" w:rsidRPr="00CF1E71">
        <w:rPr>
          <w:rFonts w:ascii="Arial" w:hAnsi="Arial" w:cs="Arial"/>
          <w:sz w:val="24"/>
          <w:szCs w:val="24"/>
          <w:lang w:val="en-GB"/>
        </w:rPr>
        <w:t>.</w:t>
      </w:r>
    </w:p>
    <w:p w14:paraId="16A7D847" w14:textId="4020E54C" w:rsidR="00F85528" w:rsidRPr="00CF1E71" w:rsidRDefault="00F85528" w:rsidP="00F85528">
      <w:pPr>
        <w:pStyle w:val="NoSpacing"/>
        <w:spacing w:line="276" w:lineRule="auto"/>
        <w:rPr>
          <w:rFonts w:ascii="Arial" w:hAnsi="Arial" w:cs="Arial"/>
          <w:sz w:val="24"/>
          <w:szCs w:val="24"/>
          <w:lang w:val="en-GB"/>
        </w:rPr>
      </w:pPr>
    </w:p>
    <w:p w14:paraId="0D394086" w14:textId="1B24EDA3" w:rsidR="00F85528" w:rsidRPr="00CF1E71" w:rsidRDefault="00F85528" w:rsidP="00F85528">
      <w:pPr>
        <w:rPr>
          <w:rFonts w:ascii="Arial" w:hAnsi="Arial" w:cs="Arial"/>
          <w:b/>
          <w:bCs/>
          <w:sz w:val="24"/>
          <w:szCs w:val="24"/>
        </w:rPr>
      </w:pPr>
      <w:r w:rsidRPr="00CF1E71">
        <w:rPr>
          <w:rFonts w:ascii="Arial" w:hAnsi="Arial" w:cs="Arial"/>
          <w:b/>
          <w:bCs/>
          <w:sz w:val="24"/>
          <w:szCs w:val="24"/>
        </w:rPr>
        <w:t>FORUM REPRESENTATIVES ON LAS COMMITTEES</w:t>
      </w:r>
    </w:p>
    <w:p w14:paraId="686CFB0A" w14:textId="77777777" w:rsidR="00F85528" w:rsidRPr="00CF1E71" w:rsidRDefault="00F85528" w:rsidP="00F85528">
      <w:pPr>
        <w:pBdr>
          <w:top w:val="single" w:sz="4" w:space="1" w:color="auto"/>
          <w:left w:val="single" w:sz="4" w:space="4" w:color="auto"/>
          <w:bottom w:val="single" w:sz="4" w:space="1" w:color="auto"/>
          <w:right w:val="single" w:sz="4" w:space="4" w:color="auto"/>
        </w:pBdr>
        <w:rPr>
          <w:rFonts w:ascii="Arial" w:hAnsi="Arial" w:cs="Arial"/>
          <w:sz w:val="24"/>
          <w:szCs w:val="24"/>
        </w:rPr>
      </w:pPr>
      <w:r w:rsidRPr="00CF1E71">
        <w:rPr>
          <w:rFonts w:ascii="Arial" w:hAnsi="Arial" w:cs="Arial"/>
          <w:sz w:val="24"/>
          <w:szCs w:val="24"/>
        </w:rPr>
        <w:t>-    CLINICAL AUDIT AND RESEARCH STEERING GROUP - NATALIE TEICH</w:t>
      </w:r>
    </w:p>
    <w:p w14:paraId="37E7AED6" w14:textId="77777777" w:rsidR="00F85528" w:rsidRPr="00CF1E71" w:rsidRDefault="00F85528" w:rsidP="00F85528">
      <w:pPr>
        <w:pBdr>
          <w:top w:val="single" w:sz="4" w:space="1" w:color="auto"/>
          <w:left w:val="single" w:sz="4" w:space="4" w:color="auto"/>
          <w:bottom w:val="single" w:sz="4" w:space="1" w:color="auto"/>
          <w:right w:val="single" w:sz="4" w:space="4" w:color="auto"/>
        </w:pBdr>
        <w:rPr>
          <w:rFonts w:ascii="Arial" w:hAnsi="Arial" w:cs="Arial"/>
          <w:sz w:val="24"/>
          <w:szCs w:val="24"/>
        </w:rPr>
      </w:pPr>
      <w:r w:rsidRPr="00CF1E71">
        <w:rPr>
          <w:rFonts w:ascii="Arial" w:hAnsi="Arial" w:cs="Arial"/>
          <w:sz w:val="24"/>
          <w:szCs w:val="24"/>
        </w:rPr>
        <w:t>-    COMMUNITY FIRST RESPONDERS – SISTER JOSEPHINE UDIE</w:t>
      </w:r>
    </w:p>
    <w:p w14:paraId="4E2B196A" w14:textId="77777777" w:rsidR="00F85528" w:rsidRPr="00CF1E71" w:rsidRDefault="00F85528" w:rsidP="00F85528">
      <w:pPr>
        <w:pBdr>
          <w:top w:val="single" w:sz="4" w:space="1" w:color="auto"/>
          <w:left w:val="single" w:sz="4" w:space="4" w:color="auto"/>
          <w:bottom w:val="single" w:sz="4" w:space="1" w:color="auto"/>
          <w:right w:val="single" w:sz="4" w:space="4" w:color="auto"/>
        </w:pBdr>
        <w:rPr>
          <w:rFonts w:ascii="Arial" w:hAnsi="Arial" w:cs="Arial"/>
          <w:sz w:val="24"/>
          <w:szCs w:val="24"/>
        </w:rPr>
      </w:pPr>
      <w:r w:rsidRPr="00CF1E71">
        <w:rPr>
          <w:rFonts w:ascii="Arial" w:hAnsi="Arial" w:cs="Arial"/>
          <w:sz w:val="24"/>
          <w:szCs w:val="24"/>
        </w:rPr>
        <w:t>-    END OF LIFE CARE – ANGELA CROSS-DURRANT &amp; LYNN STROTHER</w:t>
      </w:r>
    </w:p>
    <w:p w14:paraId="667AD0E5" w14:textId="77777777" w:rsidR="00F85528" w:rsidRPr="00CF1E71" w:rsidRDefault="00F85528" w:rsidP="00F85528">
      <w:pPr>
        <w:pBdr>
          <w:top w:val="single" w:sz="4" w:space="1" w:color="auto"/>
          <w:left w:val="single" w:sz="4" w:space="4" w:color="auto"/>
          <w:bottom w:val="single" w:sz="4" w:space="1" w:color="auto"/>
          <w:right w:val="single" w:sz="4" w:space="4" w:color="auto"/>
        </w:pBdr>
        <w:rPr>
          <w:rFonts w:ascii="Arial" w:hAnsi="Arial" w:cs="Arial"/>
          <w:sz w:val="24"/>
          <w:szCs w:val="24"/>
        </w:rPr>
      </w:pPr>
      <w:r w:rsidRPr="00CF1E71">
        <w:rPr>
          <w:rFonts w:ascii="Arial" w:hAnsi="Arial" w:cs="Arial"/>
          <w:sz w:val="24"/>
          <w:szCs w:val="24"/>
        </w:rPr>
        <w:t>-    EQUALITY AND INCLUSION – AUDREY LUCAS &amp; BEULAH EAST</w:t>
      </w:r>
    </w:p>
    <w:p w14:paraId="10ACD5C8" w14:textId="77777777" w:rsidR="00F85528" w:rsidRPr="00CF1E71" w:rsidRDefault="00F85528" w:rsidP="00F85528">
      <w:pPr>
        <w:pBdr>
          <w:top w:val="single" w:sz="4" w:space="1" w:color="auto"/>
          <w:left w:val="single" w:sz="4" w:space="4" w:color="auto"/>
          <w:bottom w:val="single" w:sz="4" w:space="1" w:color="auto"/>
          <w:right w:val="single" w:sz="4" w:space="4" w:color="auto"/>
        </w:pBdr>
        <w:rPr>
          <w:rFonts w:ascii="Arial" w:hAnsi="Arial" w:cs="Arial"/>
          <w:sz w:val="24"/>
          <w:szCs w:val="24"/>
        </w:rPr>
      </w:pPr>
      <w:r w:rsidRPr="00CF1E71">
        <w:rPr>
          <w:rFonts w:ascii="Arial" w:hAnsi="Arial" w:cs="Arial"/>
          <w:sz w:val="24"/>
          <w:szCs w:val="24"/>
        </w:rPr>
        <w:t>-    INFECTION PREVENTION AND CONTROL – MALCOLM ALEXANDER</w:t>
      </w:r>
    </w:p>
    <w:p w14:paraId="51922568" w14:textId="77777777" w:rsidR="00F85528" w:rsidRPr="00CF1E71" w:rsidRDefault="00F85528" w:rsidP="00F85528">
      <w:pPr>
        <w:pBdr>
          <w:top w:val="single" w:sz="4" w:space="1" w:color="auto"/>
          <w:left w:val="single" w:sz="4" w:space="4" w:color="auto"/>
          <w:bottom w:val="single" w:sz="4" w:space="1" w:color="auto"/>
          <w:right w:val="single" w:sz="4" w:space="4" w:color="auto"/>
        </w:pBdr>
        <w:rPr>
          <w:rFonts w:ascii="Arial" w:hAnsi="Arial" w:cs="Arial"/>
          <w:sz w:val="24"/>
          <w:szCs w:val="24"/>
        </w:rPr>
      </w:pPr>
      <w:r w:rsidRPr="00CF1E71">
        <w:rPr>
          <w:rFonts w:ascii="Arial" w:hAnsi="Arial" w:cs="Arial"/>
          <w:sz w:val="24"/>
          <w:szCs w:val="24"/>
        </w:rPr>
        <w:t>-    MENTAL HEALTH COMMITTEE – NO LONGER MEETS</w:t>
      </w:r>
    </w:p>
    <w:p w14:paraId="6EB1F91F" w14:textId="77777777" w:rsidR="00F85528" w:rsidRPr="00CF1E71" w:rsidRDefault="00F85528" w:rsidP="00F85528">
      <w:pPr>
        <w:pBdr>
          <w:top w:val="single" w:sz="4" w:space="1" w:color="auto"/>
          <w:left w:val="single" w:sz="4" w:space="4" w:color="auto"/>
          <w:bottom w:val="single" w:sz="4" w:space="1" w:color="auto"/>
          <w:right w:val="single" w:sz="4" w:space="4" w:color="auto"/>
        </w:pBdr>
        <w:rPr>
          <w:rFonts w:ascii="Arial" w:hAnsi="Arial" w:cs="Arial"/>
          <w:sz w:val="24"/>
          <w:szCs w:val="24"/>
        </w:rPr>
      </w:pPr>
      <w:r w:rsidRPr="00CF1E71">
        <w:rPr>
          <w:rFonts w:ascii="Arial" w:hAnsi="Arial" w:cs="Arial"/>
          <w:sz w:val="24"/>
          <w:szCs w:val="24"/>
        </w:rPr>
        <w:t>-    PATIENT AND PUBLIC INVOLVEMENT COMMITTEE – MALCOLM ALEXANDER</w:t>
      </w:r>
    </w:p>
    <w:p w14:paraId="3CAEFB25" w14:textId="77777777" w:rsidR="00F85528" w:rsidRPr="00CF1E71" w:rsidRDefault="00F85528" w:rsidP="00F85528">
      <w:pPr>
        <w:pBdr>
          <w:top w:val="single" w:sz="4" w:space="1" w:color="auto"/>
          <w:left w:val="single" w:sz="4" w:space="4" w:color="auto"/>
          <w:bottom w:val="single" w:sz="4" w:space="1" w:color="auto"/>
          <w:right w:val="single" w:sz="4" w:space="4" w:color="auto"/>
        </w:pBdr>
        <w:rPr>
          <w:rFonts w:ascii="Arial" w:hAnsi="Arial" w:cs="Arial"/>
          <w:sz w:val="24"/>
          <w:szCs w:val="24"/>
        </w:rPr>
      </w:pPr>
      <w:r w:rsidRPr="00CF1E71">
        <w:rPr>
          <w:rFonts w:ascii="Arial" w:hAnsi="Arial" w:cs="Arial"/>
          <w:sz w:val="24"/>
          <w:szCs w:val="24"/>
        </w:rPr>
        <w:lastRenderedPageBreak/>
        <w:t>-    SAFEGUARDING – MALCOLM ALEXANDER</w:t>
      </w:r>
    </w:p>
    <w:p w14:paraId="1FE58F0A" w14:textId="7D01C40B" w:rsidR="00F85528" w:rsidRPr="00CF1E71" w:rsidRDefault="00F85528" w:rsidP="00F85528">
      <w:pPr>
        <w:pStyle w:val="NoSpacing"/>
        <w:pBdr>
          <w:top w:val="single" w:sz="4" w:space="1" w:color="auto"/>
          <w:left w:val="single" w:sz="4" w:space="4" w:color="auto"/>
          <w:bottom w:val="single" w:sz="4" w:space="1" w:color="auto"/>
          <w:right w:val="single" w:sz="4" w:space="4" w:color="auto"/>
        </w:pBdr>
        <w:rPr>
          <w:rFonts w:ascii="Arial" w:hAnsi="Arial" w:cs="Arial"/>
        </w:rPr>
      </w:pPr>
      <w:r w:rsidRPr="00CF1E71">
        <w:rPr>
          <w:rFonts w:ascii="Arial" w:hAnsi="Arial" w:cs="Arial"/>
        </w:rPr>
        <w:t xml:space="preserve">-    COMPLAINTS PANEL – BEULAH EAST, ADRIAN DODD, JOS </w:t>
      </w:r>
      <w:r w:rsidR="00665E74" w:rsidRPr="00CF1E71">
        <w:rPr>
          <w:rFonts w:ascii="Arial" w:hAnsi="Arial" w:cs="Arial"/>
        </w:rPr>
        <w:t>BELL, MALCOLM</w:t>
      </w:r>
      <w:r w:rsidRPr="00CF1E71">
        <w:rPr>
          <w:rFonts w:ascii="Arial" w:hAnsi="Arial" w:cs="Arial"/>
        </w:rPr>
        <w:t xml:space="preserve">    </w:t>
      </w:r>
    </w:p>
    <w:p w14:paraId="44AD28E2" w14:textId="77777777" w:rsidR="00F85528" w:rsidRPr="00CF1E71" w:rsidRDefault="00F85528" w:rsidP="00F85528">
      <w:pPr>
        <w:pStyle w:val="NoSpacing"/>
        <w:pBdr>
          <w:top w:val="single" w:sz="4" w:space="1" w:color="auto"/>
          <w:left w:val="single" w:sz="4" w:space="4" w:color="auto"/>
          <w:bottom w:val="single" w:sz="4" w:space="1" w:color="auto"/>
          <w:right w:val="single" w:sz="4" w:space="4" w:color="auto"/>
        </w:pBdr>
        <w:rPr>
          <w:rFonts w:ascii="Arial" w:hAnsi="Arial" w:cs="Arial"/>
        </w:rPr>
      </w:pPr>
      <w:r w:rsidRPr="00CF1E71">
        <w:rPr>
          <w:rFonts w:ascii="Arial" w:hAnsi="Arial" w:cs="Arial"/>
        </w:rPr>
        <w:t xml:space="preserve">      ALEXANDER</w:t>
      </w:r>
    </w:p>
    <w:p w14:paraId="42062D0F" w14:textId="77777777" w:rsidR="00F85528" w:rsidRPr="00CF1E71" w:rsidRDefault="00F85528" w:rsidP="00F85528">
      <w:pPr>
        <w:pStyle w:val="NoSpacing"/>
        <w:pBdr>
          <w:top w:val="single" w:sz="4" w:space="1" w:color="auto"/>
          <w:left w:val="single" w:sz="4" w:space="4" w:color="auto"/>
          <w:bottom w:val="single" w:sz="4" w:space="1" w:color="auto"/>
          <w:right w:val="single" w:sz="4" w:space="4" w:color="auto"/>
        </w:pBdr>
        <w:rPr>
          <w:rFonts w:ascii="Arial" w:hAnsi="Arial" w:cs="Arial"/>
        </w:rPr>
      </w:pPr>
      <w:r w:rsidRPr="00CF1E71">
        <w:rPr>
          <w:rFonts w:ascii="Arial" w:hAnsi="Arial" w:cs="Arial"/>
        </w:rPr>
        <w:t xml:space="preserve">                    </w:t>
      </w:r>
    </w:p>
    <w:p w14:paraId="01FB72D1" w14:textId="77777777" w:rsidR="00F85528" w:rsidRPr="00CF1E71" w:rsidRDefault="00F85528" w:rsidP="00F85528">
      <w:pPr>
        <w:pStyle w:val="NoSpacing"/>
        <w:pBdr>
          <w:top w:val="single" w:sz="4" w:space="1" w:color="auto"/>
          <w:left w:val="single" w:sz="4" w:space="4" w:color="auto"/>
          <w:bottom w:val="single" w:sz="4" w:space="1" w:color="auto"/>
          <w:right w:val="single" w:sz="4" w:space="4" w:color="auto"/>
        </w:pBdr>
        <w:rPr>
          <w:rFonts w:ascii="Arial" w:hAnsi="Arial" w:cs="Arial"/>
        </w:rPr>
      </w:pPr>
      <w:r w:rsidRPr="00CF1E71">
        <w:rPr>
          <w:rFonts w:ascii="Arial" w:hAnsi="Arial" w:cs="Arial"/>
        </w:rPr>
        <w:t xml:space="preserve">-   PATIENT AND PUBLIC INVOLVEMENT PANEL – POLLY HEALY, JAN MARRIOTT,    </w:t>
      </w:r>
    </w:p>
    <w:p w14:paraId="267071A7" w14:textId="77777777" w:rsidR="00F85528" w:rsidRPr="00CF1E71" w:rsidRDefault="00F85528" w:rsidP="00F85528">
      <w:pPr>
        <w:pStyle w:val="NoSpacing"/>
        <w:pBdr>
          <w:top w:val="single" w:sz="4" w:space="1" w:color="auto"/>
          <w:left w:val="single" w:sz="4" w:space="4" w:color="auto"/>
          <w:bottom w:val="single" w:sz="4" w:space="1" w:color="auto"/>
          <w:right w:val="single" w:sz="4" w:space="4" w:color="auto"/>
        </w:pBdr>
        <w:rPr>
          <w:rFonts w:ascii="Arial" w:hAnsi="Arial" w:cs="Arial"/>
        </w:rPr>
      </w:pPr>
      <w:r w:rsidRPr="00CF1E71">
        <w:rPr>
          <w:rFonts w:ascii="Arial" w:hAnsi="Arial" w:cs="Arial"/>
        </w:rPr>
        <w:t xml:space="preserve">     MALCOLM ALEXANDER (EDUCATION DEPARTMENT/HCPC)</w:t>
      </w:r>
    </w:p>
    <w:p w14:paraId="42C4D036" w14:textId="77777777" w:rsidR="00F85528" w:rsidRPr="00CF1E71" w:rsidRDefault="00F85528" w:rsidP="00F85528">
      <w:pPr>
        <w:pStyle w:val="NoSpacing"/>
        <w:pBdr>
          <w:top w:val="single" w:sz="4" w:space="1" w:color="auto"/>
          <w:left w:val="single" w:sz="4" w:space="4" w:color="auto"/>
          <w:bottom w:val="single" w:sz="4" w:space="1" w:color="auto"/>
          <w:right w:val="single" w:sz="4" w:space="4" w:color="auto"/>
        </w:pBdr>
        <w:rPr>
          <w:rFonts w:ascii="Arial" w:hAnsi="Arial" w:cs="Arial"/>
        </w:rPr>
      </w:pPr>
      <w:r w:rsidRPr="00CF1E71">
        <w:rPr>
          <w:rFonts w:ascii="Arial" w:hAnsi="Arial" w:cs="Arial"/>
        </w:rPr>
        <w:t xml:space="preserve"> </w:t>
      </w:r>
    </w:p>
    <w:p w14:paraId="13748F79" w14:textId="77777777" w:rsidR="00F85528" w:rsidRPr="00CF1E71" w:rsidRDefault="00F85528" w:rsidP="00F85528">
      <w:pPr>
        <w:pStyle w:val="NoSpacing"/>
        <w:pBdr>
          <w:top w:val="single" w:sz="4" w:space="1" w:color="auto"/>
          <w:left w:val="single" w:sz="4" w:space="4" w:color="auto"/>
          <w:bottom w:val="single" w:sz="4" w:space="1" w:color="auto"/>
          <w:right w:val="single" w:sz="4" w:space="4" w:color="auto"/>
        </w:pBdr>
        <w:rPr>
          <w:rFonts w:ascii="Arial" w:hAnsi="Arial" w:cs="Arial"/>
          <w:sz w:val="24"/>
          <w:szCs w:val="24"/>
        </w:rPr>
      </w:pPr>
      <w:r w:rsidRPr="00CF1E71">
        <w:rPr>
          <w:rFonts w:ascii="Arial" w:hAnsi="Arial" w:cs="Arial"/>
          <w:sz w:val="24"/>
          <w:szCs w:val="24"/>
        </w:rPr>
        <w:t>-   QUALITY OVERSIGHT GROUP – MALCOLM ALEXANDER</w:t>
      </w:r>
    </w:p>
    <w:p w14:paraId="35455279" w14:textId="77777777" w:rsidR="00F85528" w:rsidRPr="00CF1E71" w:rsidRDefault="00F85528" w:rsidP="00F85528">
      <w:pPr>
        <w:pStyle w:val="NoSpacing"/>
        <w:spacing w:line="276" w:lineRule="auto"/>
        <w:rPr>
          <w:rFonts w:ascii="Arial" w:hAnsi="Arial" w:cs="Arial"/>
          <w:sz w:val="24"/>
          <w:szCs w:val="24"/>
          <w:lang w:val="en-GB"/>
        </w:rPr>
      </w:pPr>
    </w:p>
    <w:p w14:paraId="3F79C532" w14:textId="4C744A17" w:rsidR="00F85528" w:rsidRPr="00CF1E71" w:rsidRDefault="006663DB" w:rsidP="006663DB">
      <w:pPr>
        <w:pStyle w:val="NoSpacing"/>
        <w:spacing w:line="276" w:lineRule="auto"/>
        <w:rPr>
          <w:rFonts w:ascii="Arial" w:hAnsi="Arial" w:cs="Arial"/>
          <w:b/>
          <w:bCs/>
          <w:sz w:val="24"/>
          <w:szCs w:val="24"/>
          <w:lang w:val="en-GB"/>
        </w:rPr>
      </w:pPr>
      <w:r w:rsidRPr="00CF1E71">
        <w:rPr>
          <w:rFonts w:ascii="Arial" w:hAnsi="Arial" w:cs="Arial"/>
          <w:b/>
          <w:bCs/>
          <w:sz w:val="24"/>
          <w:szCs w:val="24"/>
          <w:lang w:val="en-GB"/>
        </w:rPr>
        <w:t>1</w:t>
      </w:r>
      <w:r w:rsidR="002D627E" w:rsidRPr="00CF1E71">
        <w:rPr>
          <w:rFonts w:ascii="Arial" w:hAnsi="Arial" w:cs="Arial"/>
          <w:b/>
          <w:bCs/>
          <w:sz w:val="24"/>
          <w:szCs w:val="24"/>
          <w:lang w:val="en-GB"/>
        </w:rPr>
        <w:t xml:space="preserve">.0 </w:t>
      </w:r>
      <w:r w:rsidR="00F85528" w:rsidRPr="00CF1E71">
        <w:rPr>
          <w:rFonts w:ascii="Arial" w:hAnsi="Arial" w:cs="Arial"/>
          <w:b/>
          <w:bCs/>
          <w:sz w:val="24"/>
          <w:szCs w:val="24"/>
          <w:lang w:val="en-GB"/>
        </w:rPr>
        <w:t>WORKING WITH THE LAS PPI COMMITTEE</w:t>
      </w:r>
      <w:r w:rsidRPr="00CF1E71">
        <w:rPr>
          <w:rFonts w:ascii="Arial" w:hAnsi="Arial" w:cs="Arial"/>
          <w:b/>
          <w:bCs/>
          <w:sz w:val="24"/>
          <w:szCs w:val="24"/>
          <w:lang w:val="en-GB"/>
        </w:rPr>
        <w:t xml:space="preserve"> AND LAS STAFF</w:t>
      </w:r>
    </w:p>
    <w:p w14:paraId="16610D7F" w14:textId="77777777" w:rsidR="000F0926" w:rsidRPr="00CF1E71" w:rsidRDefault="000F0926" w:rsidP="00F85528">
      <w:pPr>
        <w:pStyle w:val="NoSpacing"/>
        <w:spacing w:line="276" w:lineRule="auto"/>
        <w:rPr>
          <w:rFonts w:ascii="Arial" w:hAnsi="Arial" w:cs="Arial"/>
          <w:sz w:val="24"/>
          <w:szCs w:val="24"/>
          <w:lang w:val="en-GB"/>
        </w:rPr>
      </w:pPr>
    </w:p>
    <w:p w14:paraId="2B51EF19" w14:textId="70E4AB7E" w:rsidR="006663DB" w:rsidRPr="00CF1E71" w:rsidRDefault="006663DB" w:rsidP="00F85528">
      <w:pPr>
        <w:pStyle w:val="NoSpacing"/>
        <w:spacing w:line="276" w:lineRule="auto"/>
        <w:rPr>
          <w:rFonts w:ascii="Arial" w:hAnsi="Arial" w:cs="Arial"/>
          <w:sz w:val="24"/>
          <w:szCs w:val="24"/>
        </w:rPr>
      </w:pPr>
      <w:r w:rsidRPr="00CF1E71">
        <w:rPr>
          <w:rFonts w:ascii="Arial" w:hAnsi="Arial" w:cs="Arial"/>
          <w:sz w:val="24"/>
          <w:szCs w:val="24"/>
          <w:lang w:val="en-GB"/>
        </w:rPr>
        <w:t xml:space="preserve">1.1) </w:t>
      </w:r>
      <w:r w:rsidR="00F85528" w:rsidRPr="00CF1E71">
        <w:rPr>
          <w:rFonts w:ascii="Arial" w:hAnsi="Arial" w:cs="Arial"/>
          <w:sz w:val="24"/>
          <w:szCs w:val="24"/>
          <w:lang w:val="en-GB"/>
        </w:rPr>
        <w:t>Outreach work by the LAS across London, led by Margaret Luce</w:t>
      </w:r>
      <w:r w:rsidR="000F0926" w:rsidRPr="00CF1E71">
        <w:rPr>
          <w:rFonts w:ascii="Arial" w:hAnsi="Arial" w:cs="Arial"/>
          <w:sz w:val="24"/>
          <w:szCs w:val="24"/>
          <w:lang w:val="en-GB"/>
        </w:rPr>
        <w:t>,</w:t>
      </w:r>
      <w:r w:rsidR="00F85528" w:rsidRPr="00CF1E71">
        <w:rPr>
          <w:rFonts w:ascii="Arial" w:hAnsi="Arial" w:cs="Arial"/>
          <w:sz w:val="24"/>
          <w:szCs w:val="24"/>
          <w:lang w:val="en-GB"/>
        </w:rPr>
        <w:t xml:space="preserve"> </w:t>
      </w:r>
      <w:r w:rsidR="000F0926" w:rsidRPr="00CF1E71">
        <w:rPr>
          <w:rFonts w:ascii="Arial" w:hAnsi="Arial" w:cs="Arial"/>
          <w:sz w:val="24"/>
          <w:szCs w:val="24"/>
          <w:lang w:val="en-GB"/>
        </w:rPr>
        <w:t>was</w:t>
      </w:r>
      <w:r w:rsidR="00F85528" w:rsidRPr="00CF1E71">
        <w:rPr>
          <w:rFonts w:ascii="Arial" w:hAnsi="Arial" w:cs="Arial"/>
          <w:sz w:val="24"/>
          <w:szCs w:val="24"/>
          <w:lang w:val="en-GB"/>
        </w:rPr>
        <w:t xml:space="preserve"> highly successful</w:t>
      </w:r>
      <w:r w:rsidR="000F0926" w:rsidRPr="00CF1E71">
        <w:rPr>
          <w:rFonts w:ascii="Arial" w:hAnsi="Arial" w:cs="Arial"/>
          <w:sz w:val="24"/>
          <w:szCs w:val="24"/>
          <w:lang w:val="en-GB"/>
        </w:rPr>
        <w:t xml:space="preserve"> in</w:t>
      </w:r>
      <w:r w:rsidR="00F85528" w:rsidRPr="00CF1E71">
        <w:rPr>
          <w:rFonts w:ascii="Arial" w:hAnsi="Arial" w:cs="Arial"/>
          <w:sz w:val="24"/>
          <w:szCs w:val="24"/>
          <w:lang w:val="en-GB"/>
        </w:rPr>
        <w:t xml:space="preserve"> meet</w:t>
      </w:r>
      <w:r w:rsidR="000F0926" w:rsidRPr="00CF1E71">
        <w:rPr>
          <w:rFonts w:ascii="Arial" w:hAnsi="Arial" w:cs="Arial"/>
          <w:sz w:val="24"/>
          <w:szCs w:val="24"/>
          <w:lang w:val="en-GB"/>
        </w:rPr>
        <w:t>ing</w:t>
      </w:r>
      <w:r w:rsidR="00F85528" w:rsidRPr="00CF1E71">
        <w:rPr>
          <w:rFonts w:ascii="Arial" w:hAnsi="Arial" w:cs="Arial"/>
          <w:sz w:val="24"/>
          <w:szCs w:val="24"/>
          <w:lang w:val="en-GB"/>
        </w:rPr>
        <w:t xml:space="preserve"> diverse groups and communities; providing them with information and knowledge about how the LAS works and how to save lives, e.g. by teaching CPR. Evidence of service improvement through community engagement </w:t>
      </w:r>
      <w:r w:rsidR="000F0926" w:rsidRPr="00CF1E71">
        <w:rPr>
          <w:rFonts w:ascii="Arial" w:hAnsi="Arial" w:cs="Arial"/>
          <w:sz w:val="24"/>
          <w:szCs w:val="24"/>
          <w:lang w:val="en-GB"/>
        </w:rPr>
        <w:t>w</w:t>
      </w:r>
      <w:r w:rsidR="00F85528" w:rsidRPr="00CF1E71">
        <w:rPr>
          <w:rFonts w:ascii="Arial" w:hAnsi="Arial" w:cs="Arial"/>
          <w:sz w:val="24"/>
          <w:szCs w:val="24"/>
          <w:lang w:val="en-GB"/>
        </w:rPr>
        <w:t xml:space="preserve">as demonstrated </w:t>
      </w:r>
      <w:r w:rsidR="000F0926" w:rsidRPr="00CF1E71">
        <w:rPr>
          <w:rFonts w:ascii="Arial" w:hAnsi="Arial" w:cs="Arial"/>
          <w:sz w:val="24"/>
          <w:szCs w:val="24"/>
          <w:lang w:val="en-GB"/>
        </w:rPr>
        <w:t>through</w:t>
      </w:r>
      <w:r w:rsidR="00F85528" w:rsidRPr="00CF1E71">
        <w:rPr>
          <w:rFonts w:ascii="Arial" w:hAnsi="Arial" w:cs="Arial"/>
          <w:sz w:val="24"/>
          <w:szCs w:val="24"/>
          <w:lang w:val="en-GB"/>
        </w:rPr>
        <w:t xml:space="preserve"> the team’s NHSE funded </w:t>
      </w:r>
      <w:r w:rsidRPr="00CF1E71">
        <w:rPr>
          <w:rFonts w:ascii="Arial" w:hAnsi="Arial" w:cs="Arial"/>
          <w:sz w:val="24"/>
          <w:szCs w:val="24"/>
          <w:lang w:val="en-GB"/>
        </w:rPr>
        <w:t>Insight P</w:t>
      </w:r>
      <w:r w:rsidR="00F85528" w:rsidRPr="00CF1E71">
        <w:rPr>
          <w:rFonts w:ascii="Arial" w:hAnsi="Arial" w:cs="Arial"/>
          <w:sz w:val="24"/>
          <w:szCs w:val="24"/>
          <w:lang w:val="en-GB"/>
        </w:rPr>
        <w:t>roject</w:t>
      </w:r>
      <w:r w:rsidRPr="00CF1E71">
        <w:rPr>
          <w:rFonts w:ascii="Arial" w:hAnsi="Arial" w:cs="Arial"/>
          <w:sz w:val="24"/>
          <w:szCs w:val="24"/>
          <w:lang w:val="en-GB"/>
        </w:rPr>
        <w:t>,</w:t>
      </w:r>
      <w:r w:rsidR="00F85528" w:rsidRPr="00CF1E71">
        <w:rPr>
          <w:rFonts w:ascii="Arial" w:hAnsi="Arial" w:cs="Arial"/>
          <w:sz w:val="24"/>
          <w:szCs w:val="24"/>
          <w:lang w:val="en-GB"/>
        </w:rPr>
        <w:t xml:space="preserve"> which focussed on the needs of patients with sickle cell disorders, </w:t>
      </w:r>
      <w:r w:rsidRPr="00CF1E71">
        <w:rPr>
          <w:rFonts w:ascii="Arial" w:hAnsi="Arial" w:cs="Arial"/>
          <w:sz w:val="24"/>
          <w:szCs w:val="24"/>
          <w:lang w:val="en-GB"/>
        </w:rPr>
        <w:t xml:space="preserve">COPD and asthma, </w:t>
      </w:r>
      <w:r w:rsidRPr="00CF1E71">
        <w:rPr>
          <w:rFonts w:ascii="Arial" w:hAnsi="Arial" w:cs="Arial"/>
          <w:sz w:val="24"/>
          <w:szCs w:val="24"/>
        </w:rPr>
        <w:t xml:space="preserve">and people living with a personality disorder. </w:t>
      </w:r>
    </w:p>
    <w:p w14:paraId="307926EC" w14:textId="2E48BFEC" w:rsidR="00F85528" w:rsidRPr="00CF1E71" w:rsidRDefault="00D506CD" w:rsidP="00F85528">
      <w:pPr>
        <w:pStyle w:val="NoSpacing"/>
        <w:spacing w:line="276" w:lineRule="auto"/>
        <w:rPr>
          <w:rFonts w:ascii="Arial" w:hAnsi="Arial" w:cs="Arial"/>
          <w:sz w:val="24"/>
          <w:szCs w:val="24"/>
          <w:lang w:val="en-GB"/>
        </w:rPr>
      </w:pPr>
      <w:hyperlink r:id="rId11" w:history="1">
        <w:r w:rsidR="000F0926" w:rsidRPr="00CF1E71">
          <w:rPr>
            <w:rStyle w:val="Hyperlink"/>
            <w:rFonts w:ascii="Arial" w:hAnsi="Arial" w:cs="Arial"/>
            <w:color w:val="auto"/>
            <w:sz w:val="24"/>
            <w:szCs w:val="24"/>
            <w:lang w:val="en-GB"/>
          </w:rPr>
          <w:t>www.londonambulance.nhs.uk/wp-content/uploads/2018/04/V6Final-London-Ambulance-Service-Insight-Project.pdf</w:t>
        </w:r>
      </w:hyperlink>
    </w:p>
    <w:p w14:paraId="64DDB225" w14:textId="77777777" w:rsidR="006663DB" w:rsidRPr="00CF1E71" w:rsidRDefault="006663DB" w:rsidP="00F85528">
      <w:pPr>
        <w:pStyle w:val="NoSpacing"/>
        <w:spacing w:line="276" w:lineRule="auto"/>
        <w:rPr>
          <w:rFonts w:ascii="Arial" w:hAnsi="Arial" w:cs="Arial"/>
          <w:sz w:val="24"/>
          <w:szCs w:val="24"/>
          <w:lang w:val="en-GB"/>
        </w:rPr>
      </w:pPr>
    </w:p>
    <w:p w14:paraId="32D6F6F7" w14:textId="1AA2D11A" w:rsidR="00F85528" w:rsidRPr="00CF1E71" w:rsidRDefault="006663DB" w:rsidP="00F85528">
      <w:pPr>
        <w:pStyle w:val="NoSpacing"/>
        <w:spacing w:line="276" w:lineRule="auto"/>
        <w:rPr>
          <w:rFonts w:ascii="Arial" w:hAnsi="Arial" w:cs="Arial"/>
          <w:sz w:val="24"/>
          <w:szCs w:val="24"/>
          <w:lang w:val="en-GB"/>
        </w:rPr>
      </w:pPr>
      <w:r w:rsidRPr="00CF1E71">
        <w:rPr>
          <w:rFonts w:ascii="Arial" w:hAnsi="Arial" w:cs="Arial"/>
          <w:sz w:val="24"/>
          <w:szCs w:val="24"/>
          <w:lang w:val="en-GB"/>
        </w:rPr>
        <w:t xml:space="preserve">1.2 </w:t>
      </w:r>
      <w:r w:rsidR="00F85528" w:rsidRPr="00CF1E71">
        <w:rPr>
          <w:rFonts w:ascii="Arial" w:hAnsi="Arial" w:cs="Arial"/>
          <w:sz w:val="24"/>
          <w:szCs w:val="24"/>
          <w:lang w:val="en-GB"/>
        </w:rPr>
        <w:t xml:space="preserve">Senior staff in the LAS </w:t>
      </w:r>
      <w:r w:rsidR="000F0926" w:rsidRPr="00CF1E71">
        <w:rPr>
          <w:rFonts w:ascii="Arial" w:hAnsi="Arial" w:cs="Arial"/>
          <w:sz w:val="24"/>
          <w:szCs w:val="24"/>
          <w:lang w:val="en-GB"/>
        </w:rPr>
        <w:t>were</w:t>
      </w:r>
      <w:r w:rsidR="00F85528" w:rsidRPr="00CF1E71">
        <w:rPr>
          <w:rFonts w:ascii="Arial" w:hAnsi="Arial" w:cs="Arial"/>
          <w:sz w:val="24"/>
          <w:szCs w:val="24"/>
          <w:lang w:val="en-GB"/>
        </w:rPr>
        <w:t xml:space="preserve"> always been willing to answer questions put by the Forum and respond</w:t>
      </w:r>
      <w:r w:rsidR="000F0926" w:rsidRPr="00CF1E71">
        <w:rPr>
          <w:rFonts w:ascii="Arial" w:hAnsi="Arial" w:cs="Arial"/>
          <w:sz w:val="24"/>
          <w:szCs w:val="24"/>
          <w:lang w:val="en-GB"/>
        </w:rPr>
        <w:t>ed</w:t>
      </w:r>
      <w:r w:rsidR="00F85528" w:rsidRPr="00CF1E71">
        <w:rPr>
          <w:rFonts w:ascii="Arial" w:hAnsi="Arial" w:cs="Arial"/>
          <w:sz w:val="24"/>
          <w:szCs w:val="24"/>
          <w:lang w:val="en-GB"/>
        </w:rPr>
        <w:t xml:space="preserve"> very quickly and in depth. </w:t>
      </w:r>
      <w:r w:rsidR="000F0926" w:rsidRPr="00CF1E71">
        <w:rPr>
          <w:rFonts w:ascii="Arial" w:hAnsi="Arial" w:cs="Arial"/>
          <w:sz w:val="24"/>
          <w:szCs w:val="24"/>
          <w:lang w:val="en-GB"/>
        </w:rPr>
        <w:t xml:space="preserve">Now they are barred from answering our questions and working with us. </w:t>
      </w:r>
    </w:p>
    <w:p w14:paraId="577EB84A" w14:textId="77777777" w:rsidR="00895A13" w:rsidRPr="00CF1E71" w:rsidRDefault="00895A13" w:rsidP="00FA6A3E">
      <w:pPr>
        <w:spacing w:after="0"/>
        <w:rPr>
          <w:rFonts w:ascii="Arial" w:eastAsia="Times New Roman" w:hAnsi="Arial" w:cs="Arial"/>
          <w:b/>
          <w:bCs/>
          <w:sz w:val="24"/>
          <w:szCs w:val="24"/>
        </w:rPr>
      </w:pPr>
    </w:p>
    <w:p w14:paraId="4ACF5937" w14:textId="01480821" w:rsidR="00D04888" w:rsidRPr="00CF1E71" w:rsidRDefault="006663DB" w:rsidP="00FA6A3E">
      <w:pPr>
        <w:spacing w:after="0"/>
        <w:rPr>
          <w:rFonts w:ascii="Arial" w:eastAsia="Times New Roman" w:hAnsi="Arial" w:cs="Arial"/>
          <w:b/>
          <w:bCs/>
          <w:sz w:val="24"/>
          <w:szCs w:val="24"/>
        </w:rPr>
      </w:pPr>
      <w:r w:rsidRPr="00CF1E71">
        <w:rPr>
          <w:rFonts w:ascii="Arial" w:eastAsia="Times New Roman" w:hAnsi="Arial" w:cs="Arial"/>
          <w:b/>
          <w:bCs/>
          <w:sz w:val="24"/>
          <w:szCs w:val="24"/>
        </w:rPr>
        <w:t xml:space="preserve">2.0 </w:t>
      </w:r>
      <w:r w:rsidR="00240F96" w:rsidRPr="00CF1E71">
        <w:rPr>
          <w:rFonts w:ascii="Arial" w:eastAsia="Times New Roman" w:hAnsi="Arial" w:cs="Arial"/>
          <w:b/>
          <w:bCs/>
          <w:sz w:val="24"/>
          <w:szCs w:val="24"/>
        </w:rPr>
        <w:t>LEADERSHIP IN THE LAS</w:t>
      </w:r>
      <w:r w:rsidR="007939F3" w:rsidRPr="00CF1E71">
        <w:rPr>
          <w:rFonts w:ascii="Arial" w:eastAsia="Times New Roman" w:hAnsi="Arial" w:cs="Arial"/>
          <w:b/>
          <w:bCs/>
          <w:sz w:val="24"/>
          <w:szCs w:val="24"/>
        </w:rPr>
        <w:t xml:space="preserve"> – CHAIR AND CHIEF EXECUTIVE</w:t>
      </w:r>
    </w:p>
    <w:p w14:paraId="768E0203" w14:textId="77777777" w:rsidR="000F0926" w:rsidRPr="00CF1E71" w:rsidRDefault="000F0926" w:rsidP="00FA6A3E">
      <w:pPr>
        <w:spacing w:after="0"/>
        <w:rPr>
          <w:rFonts w:ascii="Arial" w:eastAsia="Times New Roman" w:hAnsi="Arial" w:cs="Arial"/>
          <w:sz w:val="24"/>
          <w:szCs w:val="24"/>
        </w:rPr>
      </w:pPr>
    </w:p>
    <w:p w14:paraId="0F9E7E22" w14:textId="4CC967EE" w:rsidR="00D04888" w:rsidRPr="00CF1E71" w:rsidRDefault="006663DB" w:rsidP="00FA6A3E">
      <w:pPr>
        <w:spacing w:after="0"/>
        <w:rPr>
          <w:rFonts w:ascii="Arial" w:eastAsia="Times New Roman" w:hAnsi="Arial" w:cs="Arial"/>
          <w:sz w:val="24"/>
          <w:szCs w:val="24"/>
        </w:rPr>
      </w:pPr>
      <w:r w:rsidRPr="00CF1E71">
        <w:rPr>
          <w:rFonts w:ascii="Arial" w:eastAsia="Times New Roman" w:hAnsi="Arial" w:cs="Arial"/>
          <w:sz w:val="24"/>
          <w:szCs w:val="24"/>
        </w:rPr>
        <w:t>2</w:t>
      </w:r>
      <w:r w:rsidR="00D04888" w:rsidRPr="00CF1E71">
        <w:rPr>
          <w:rFonts w:ascii="Arial" w:eastAsia="Times New Roman" w:hAnsi="Arial" w:cs="Arial"/>
          <w:sz w:val="24"/>
          <w:szCs w:val="24"/>
        </w:rPr>
        <w:t>.1</w:t>
      </w:r>
      <w:r w:rsidR="002D627E" w:rsidRPr="00CF1E71">
        <w:rPr>
          <w:rFonts w:ascii="Arial" w:eastAsia="Times New Roman" w:hAnsi="Arial" w:cs="Arial"/>
          <w:sz w:val="24"/>
          <w:szCs w:val="24"/>
        </w:rPr>
        <w:t>)</w:t>
      </w:r>
      <w:r w:rsidR="00D04888" w:rsidRPr="00CF1E71">
        <w:rPr>
          <w:rFonts w:ascii="Arial" w:eastAsia="Times New Roman" w:hAnsi="Arial" w:cs="Arial"/>
          <w:sz w:val="24"/>
          <w:szCs w:val="24"/>
        </w:rPr>
        <w:t xml:space="preserve"> </w:t>
      </w:r>
      <w:r w:rsidR="001F05D3" w:rsidRPr="00CF1E71">
        <w:rPr>
          <w:rFonts w:ascii="Arial" w:eastAsia="Times New Roman" w:hAnsi="Arial" w:cs="Arial"/>
          <w:sz w:val="24"/>
          <w:szCs w:val="24"/>
        </w:rPr>
        <w:t>There has been a significant</w:t>
      </w:r>
      <w:r w:rsidR="00A1326B" w:rsidRPr="00CF1E71">
        <w:rPr>
          <w:rFonts w:ascii="Arial" w:eastAsia="Times New Roman" w:hAnsi="Arial" w:cs="Arial"/>
          <w:sz w:val="24"/>
          <w:szCs w:val="24"/>
        </w:rPr>
        <w:t xml:space="preserve"> and negative</w:t>
      </w:r>
      <w:r w:rsidR="001F05D3" w:rsidRPr="00CF1E71">
        <w:rPr>
          <w:rFonts w:ascii="Arial" w:eastAsia="Times New Roman" w:hAnsi="Arial" w:cs="Arial"/>
          <w:sz w:val="24"/>
          <w:szCs w:val="24"/>
        </w:rPr>
        <w:t xml:space="preserve"> cultural change in the LAS </w:t>
      </w:r>
      <w:r w:rsidR="000F0926" w:rsidRPr="00CF1E71">
        <w:rPr>
          <w:rFonts w:ascii="Arial" w:eastAsia="Times New Roman" w:hAnsi="Arial" w:cs="Arial"/>
          <w:sz w:val="24"/>
          <w:szCs w:val="24"/>
        </w:rPr>
        <w:t>over the past year</w:t>
      </w:r>
      <w:r w:rsidR="001F05D3" w:rsidRPr="00CF1E71">
        <w:rPr>
          <w:rFonts w:ascii="Arial" w:eastAsia="Times New Roman" w:hAnsi="Arial" w:cs="Arial"/>
          <w:sz w:val="24"/>
          <w:szCs w:val="24"/>
        </w:rPr>
        <w:t xml:space="preserve">. The </w:t>
      </w:r>
      <w:r w:rsidR="00D04888" w:rsidRPr="00CF1E71">
        <w:rPr>
          <w:rFonts w:ascii="Arial" w:eastAsia="Times New Roman" w:hAnsi="Arial" w:cs="Arial"/>
          <w:sz w:val="24"/>
          <w:szCs w:val="24"/>
        </w:rPr>
        <w:t>relation</w:t>
      </w:r>
      <w:r w:rsidR="007939F3" w:rsidRPr="00CF1E71">
        <w:rPr>
          <w:rFonts w:ascii="Arial" w:eastAsia="Times New Roman" w:hAnsi="Arial" w:cs="Arial"/>
          <w:sz w:val="24"/>
          <w:szCs w:val="24"/>
        </w:rPr>
        <w:t xml:space="preserve">ship </w:t>
      </w:r>
      <w:r w:rsidR="00D04888" w:rsidRPr="00CF1E71">
        <w:rPr>
          <w:rFonts w:ascii="Arial" w:eastAsia="Times New Roman" w:hAnsi="Arial" w:cs="Arial"/>
          <w:sz w:val="24"/>
          <w:szCs w:val="24"/>
        </w:rPr>
        <w:t xml:space="preserve">with </w:t>
      </w:r>
      <w:r w:rsidR="00A1326B" w:rsidRPr="00CF1E71">
        <w:rPr>
          <w:rFonts w:ascii="Arial" w:eastAsia="Times New Roman" w:hAnsi="Arial" w:cs="Arial"/>
          <w:sz w:val="24"/>
          <w:szCs w:val="24"/>
        </w:rPr>
        <w:t>the Chair and Chief Executive is no longer one of</w:t>
      </w:r>
      <w:r w:rsidR="001F05D3" w:rsidRPr="00CF1E71">
        <w:rPr>
          <w:rFonts w:ascii="Arial" w:eastAsia="Times New Roman" w:hAnsi="Arial" w:cs="Arial"/>
          <w:sz w:val="24"/>
          <w:szCs w:val="24"/>
        </w:rPr>
        <w:t xml:space="preserve"> listening and willing</w:t>
      </w:r>
      <w:r w:rsidR="00866839" w:rsidRPr="00CF1E71">
        <w:rPr>
          <w:rFonts w:ascii="Arial" w:eastAsia="Times New Roman" w:hAnsi="Arial" w:cs="Arial"/>
          <w:sz w:val="24"/>
          <w:szCs w:val="24"/>
        </w:rPr>
        <w:t>ness</w:t>
      </w:r>
      <w:r w:rsidR="001F05D3" w:rsidRPr="00CF1E71">
        <w:rPr>
          <w:rFonts w:ascii="Arial" w:eastAsia="Times New Roman" w:hAnsi="Arial" w:cs="Arial"/>
          <w:sz w:val="24"/>
          <w:szCs w:val="24"/>
        </w:rPr>
        <w:t xml:space="preserve"> to</w:t>
      </w:r>
      <w:r w:rsidR="00A1326B" w:rsidRPr="00CF1E71">
        <w:rPr>
          <w:rFonts w:ascii="Arial" w:eastAsia="Times New Roman" w:hAnsi="Arial" w:cs="Arial"/>
          <w:sz w:val="24"/>
          <w:szCs w:val="24"/>
        </w:rPr>
        <w:t xml:space="preserve"> learn</w:t>
      </w:r>
      <w:r w:rsidR="00866839" w:rsidRPr="00CF1E71">
        <w:rPr>
          <w:rFonts w:ascii="Arial" w:eastAsia="Times New Roman" w:hAnsi="Arial" w:cs="Arial"/>
          <w:sz w:val="24"/>
          <w:szCs w:val="24"/>
        </w:rPr>
        <w:t xml:space="preserve"> from</w:t>
      </w:r>
      <w:r w:rsidR="00A1326B" w:rsidRPr="00CF1E71">
        <w:rPr>
          <w:rFonts w:ascii="Arial" w:eastAsia="Times New Roman" w:hAnsi="Arial" w:cs="Arial"/>
          <w:sz w:val="24"/>
          <w:szCs w:val="24"/>
        </w:rPr>
        <w:t xml:space="preserve"> and</w:t>
      </w:r>
      <w:r w:rsidR="001F05D3" w:rsidRPr="00CF1E71">
        <w:rPr>
          <w:rFonts w:ascii="Arial" w:eastAsia="Times New Roman" w:hAnsi="Arial" w:cs="Arial"/>
          <w:sz w:val="24"/>
          <w:szCs w:val="24"/>
        </w:rPr>
        <w:t xml:space="preserve"> negotiate with patients and the public</w:t>
      </w:r>
      <w:r w:rsidR="00A1326B" w:rsidRPr="00CF1E71">
        <w:rPr>
          <w:rFonts w:ascii="Arial" w:eastAsia="Times New Roman" w:hAnsi="Arial" w:cs="Arial"/>
          <w:sz w:val="24"/>
          <w:szCs w:val="24"/>
        </w:rPr>
        <w:t>,</w:t>
      </w:r>
      <w:r w:rsidR="001F05D3" w:rsidRPr="00CF1E71">
        <w:rPr>
          <w:rFonts w:ascii="Arial" w:eastAsia="Times New Roman" w:hAnsi="Arial" w:cs="Arial"/>
          <w:sz w:val="24"/>
          <w:szCs w:val="24"/>
        </w:rPr>
        <w:t xml:space="preserve"> in order to make</w:t>
      </w:r>
      <w:r w:rsidR="00895A13" w:rsidRPr="00CF1E71">
        <w:rPr>
          <w:rFonts w:ascii="Arial" w:eastAsia="Times New Roman" w:hAnsi="Arial" w:cs="Arial"/>
          <w:sz w:val="24"/>
          <w:szCs w:val="24"/>
        </w:rPr>
        <w:t xml:space="preserve"> positive</w:t>
      </w:r>
      <w:r w:rsidR="001F05D3" w:rsidRPr="00CF1E71">
        <w:rPr>
          <w:rFonts w:ascii="Arial" w:eastAsia="Times New Roman" w:hAnsi="Arial" w:cs="Arial"/>
          <w:sz w:val="24"/>
          <w:szCs w:val="24"/>
        </w:rPr>
        <w:t xml:space="preserve"> changes to services. </w:t>
      </w:r>
      <w:r w:rsidR="007939F3" w:rsidRPr="00CF1E71">
        <w:rPr>
          <w:rFonts w:ascii="Arial" w:eastAsia="Times New Roman" w:hAnsi="Arial" w:cs="Arial"/>
          <w:sz w:val="24"/>
          <w:szCs w:val="24"/>
        </w:rPr>
        <w:t>Instead there is a culture of hostility to patients and the public</w:t>
      </w:r>
      <w:r w:rsidR="00895A13" w:rsidRPr="00CF1E71">
        <w:rPr>
          <w:rFonts w:ascii="Arial" w:eastAsia="Times New Roman" w:hAnsi="Arial" w:cs="Arial"/>
          <w:sz w:val="24"/>
          <w:szCs w:val="24"/>
        </w:rPr>
        <w:t>,</w:t>
      </w:r>
      <w:r w:rsidR="007939F3" w:rsidRPr="00CF1E71">
        <w:rPr>
          <w:rFonts w:ascii="Arial" w:eastAsia="Times New Roman" w:hAnsi="Arial" w:cs="Arial"/>
          <w:sz w:val="24"/>
          <w:szCs w:val="24"/>
        </w:rPr>
        <w:t xml:space="preserve"> who want to influence change in the LAS. </w:t>
      </w:r>
    </w:p>
    <w:p w14:paraId="4E598816" w14:textId="77777777" w:rsidR="00D04888" w:rsidRPr="00CF1E71" w:rsidRDefault="00D04888" w:rsidP="00FA6A3E">
      <w:pPr>
        <w:spacing w:after="0"/>
        <w:rPr>
          <w:rFonts w:ascii="Arial" w:eastAsia="Times New Roman" w:hAnsi="Arial" w:cs="Arial"/>
          <w:sz w:val="24"/>
          <w:szCs w:val="24"/>
        </w:rPr>
      </w:pPr>
    </w:p>
    <w:p w14:paraId="5BC69480" w14:textId="511939A0" w:rsidR="00A1326B" w:rsidRPr="00CF1E71" w:rsidRDefault="006663DB" w:rsidP="00FA6A3E">
      <w:pPr>
        <w:spacing w:after="0"/>
        <w:rPr>
          <w:rFonts w:ascii="Arial" w:eastAsia="Times New Roman" w:hAnsi="Arial" w:cs="Arial"/>
          <w:sz w:val="24"/>
          <w:szCs w:val="24"/>
        </w:rPr>
      </w:pPr>
      <w:r w:rsidRPr="00CF1E71">
        <w:rPr>
          <w:rFonts w:ascii="Arial" w:eastAsia="Times New Roman" w:hAnsi="Arial" w:cs="Arial"/>
          <w:sz w:val="24"/>
          <w:szCs w:val="24"/>
        </w:rPr>
        <w:t>2</w:t>
      </w:r>
      <w:r w:rsidR="00D04888" w:rsidRPr="00CF1E71">
        <w:rPr>
          <w:rFonts w:ascii="Arial" w:eastAsia="Times New Roman" w:hAnsi="Arial" w:cs="Arial"/>
          <w:sz w:val="24"/>
          <w:szCs w:val="24"/>
        </w:rPr>
        <w:t xml:space="preserve">.2) </w:t>
      </w:r>
      <w:r w:rsidR="00A1326B" w:rsidRPr="00CF1E71">
        <w:rPr>
          <w:rFonts w:ascii="Arial" w:eastAsia="Times New Roman" w:hAnsi="Arial" w:cs="Arial"/>
          <w:sz w:val="24"/>
          <w:szCs w:val="24"/>
        </w:rPr>
        <w:t xml:space="preserve">Whereas there was very positive </w:t>
      </w:r>
      <w:r w:rsidR="001F05D3" w:rsidRPr="00CF1E71">
        <w:rPr>
          <w:rFonts w:ascii="Arial" w:eastAsia="Times New Roman" w:hAnsi="Arial" w:cs="Arial"/>
          <w:sz w:val="24"/>
          <w:szCs w:val="24"/>
        </w:rPr>
        <w:t>evidence of service improvements as a result of engagement with the public</w:t>
      </w:r>
      <w:r w:rsidR="00866839" w:rsidRPr="00CF1E71">
        <w:rPr>
          <w:rFonts w:ascii="Arial" w:eastAsia="Times New Roman" w:hAnsi="Arial" w:cs="Arial"/>
          <w:sz w:val="24"/>
          <w:szCs w:val="24"/>
        </w:rPr>
        <w:t xml:space="preserve"> through the Patients’ Forum</w:t>
      </w:r>
      <w:r w:rsidR="007939F3" w:rsidRPr="00CF1E71">
        <w:rPr>
          <w:rFonts w:ascii="Arial" w:eastAsia="Times New Roman" w:hAnsi="Arial" w:cs="Arial"/>
          <w:sz w:val="24"/>
          <w:szCs w:val="24"/>
        </w:rPr>
        <w:t>,</w:t>
      </w:r>
      <w:r w:rsidR="00A1326B" w:rsidRPr="00CF1E71">
        <w:rPr>
          <w:rFonts w:ascii="Arial" w:eastAsia="Times New Roman" w:hAnsi="Arial" w:cs="Arial"/>
          <w:sz w:val="24"/>
          <w:szCs w:val="24"/>
        </w:rPr>
        <w:t xml:space="preserve"> we now feel resistance </w:t>
      </w:r>
      <w:r w:rsidR="007939F3" w:rsidRPr="00CF1E71">
        <w:rPr>
          <w:rFonts w:ascii="Arial" w:eastAsia="Times New Roman" w:hAnsi="Arial" w:cs="Arial"/>
          <w:sz w:val="24"/>
          <w:szCs w:val="24"/>
        </w:rPr>
        <w:t xml:space="preserve">and hostility </w:t>
      </w:r>
      <w:r w:rsidR="00A1326B" w:rsidRPr="00CF1E71">
        <w:rPr>
          <w:rFonts w:ascii="Arial" w:eastAsia="Times New Roman" w:hAnsi="Arial" w:cs="Arial"/>
          <w:sz w:val="24"/>
          <w:szCs w:val="24"/>
        </w:rPr>
        <w:t>to</w:t>
      </w:r>
      <w:r w:rsidR="00866839" w:rsidRPr="00CF1E71">
        <w:rPr>
          <w:rFonts w:ascii="Arial" w:eastAsia="Times New Roman" w:hAnsi="Arial" w:cs="Arial"/>
          <w:sz w:val="24"/>
          <w:szCs w:val="24"/>
        </w:rPr>
        <w:t>wards effective</w:t>
      </w:r>
      <w:r w:rsidR="00A1326B" w:rsidRPr="00CF1E71">
        <w:rPr>
          <w:rFonts w:ascii="Arial" w:eastAsia="Times New Roman" w:hAnsi="Arial" w:cs="Arial"/>
          <w:sz w:val="24"/>
          <w:szCs w:val="24"/>
        </w:rPr>
        <w:t xml:space="preserve"> public involvement. </w:t>
      </w:r>
    </w:p>
    <w:p w14:paraId="0676EC61" w14:textId="77777777" w:rsidR="00895A13" w:rsidRPr="00CF1E71" w:rsidRDefault="00895A13" w:rsidP="00FA6A3E">
      <w:pPr>
        <w:spacing w:after="0"/>
        <w:rPr>
          <w:rFonts w:ascii="Arial" w:eastAsia="Times New Roman" w:hAnsi="Arial" w:cs="Arial"/>
          <w:sz w:val="24"/>
          <w:szCs w:val="24"/>
        </w:rPr>
      </w:pPr>
    </w:p>
    <w:p w14:paraId="056E0614" w14:textId="1E4B6141" w:rsidR="00A444B9" w:rsidRPr="00CF1E71" w:rsidRDefault="006663DB" w:rsidP="00FA6A3E">
      <w:pPr>
        <w:spacing w:after="0"/>
        <w:rPr>
          <w:rFonts w:ascii="Arial" w:eastAsia="Times New Roman" w:hAnsi="Arial" w:cs="Arial"/>
          <w:sz w:val="24"/>
          <w:szCs w:val="24"/>
        </w:rPr>
      </w:pPr>
      <w:r w:rsidRPr="00CF1E71">
        <w:rPr>
          <w:rFonts w:ascii="Arial" w:eastAsia="Times New Roman" w:hAnsi="Arial" w:cs="Arial"/>
          <w:sz w:val="24"/>
          <w:szCs w:val="24"/>
        </w:rPr>
        <w:t>2</w:t>
      </w:r>
      <w:r w:rsidR="00CE6A7A" w:rsidRPr="00CF1E71">
        <w:rPr>
          <w:rFonts w:ascii="Arial" w:eastAsia="Times New Roman" w:hAnsi="Arial" w:cs="Arial"/>
          <w:sz w:val="24"/>
          <w:szCs w:val="24"/>
        </w:rPr>
        <w:t xml:space="preserve">.3) </w:t>
      </w:r>
      <w:r w:rsidR="007939F3" w:rsidRPr="00CF1E71">
        <w:rPr>
          <w:rFonts w:ascii="Arial" w:eastAsia="Times New Roman" w:hAnsi="Arial" w:cs="Arial"/>
          <w:sz w:val="24"/>
          <w:szCs w:val="24"/>
        </w:rPr>
        <w:t xml:space="preserve">Our monthly </w:t>
      </w:r>
      <w:r w:rsidR="00CE6A7A" w:rsidRPr="00CF1E71">
        <w:rPr>
          <w:rFonts w:ascii="Arial" w:eastAsia="Times New Roman" w:hAnsi="Arial" w:cs="Arial"/>
          <w:sz w:val="24"/>
          <w:szCs w:val="24"/>
        </w:rPr>
        <w:t>meet</w:t>
      </w:r>
      <w:r w:rsidR="007939F3" w:rsidRPr="00CF1E71">
        <w:rPr>
          <w:rFonts w:ascii="Arial" w:eastAsia="Times New Roman" w:hAnsi="Arial" w:cs="Arial"/>
          <w:sz w:val="24"/>
          <w:szCs w:val="24"/>
        </w:rPr>
        <w:t>ings</w:t>
      </w:r>
      <w:r w:rsidR="00CE6A7A" w:rsidRPr="00CF1E71">
        <w:rPr>
          <w:rFonts w:ascii="Arial" w:eastAsia="Times New Roman" w:hAnsi="Arial" w:cs="Arial"/>
          <w:sz w:val="24"/>
          <w:szCs w:val="24"/>
        </w:rPr>
        <w:t xml:space="preserve"> with Trisha Bain, the Chief Quality Officer </w:t>
      </w:r>
      <w:r w:rsidR="007939F3" w:rsidRPr="00CF1E71">
        <w:rPr>
          <w:rFonts w:ascii="Arial" w:eastAsia="Times New Roman" w:hAnsi="Arial" w:cs="Arial"/>
          <w:sz w:val="24"/>
          <w:szCs w:val="24"/>
        </w:rPr>
        <w:t>have been stopped – these meeting</w:t>
      </w:r>
      <w:r w:rsidR="00A011DE">
        <w:rPr>
          <w:rFonts w:ascii="Arial" w:eastAsia="Times New Roman" w:hAnsi="Arial" w:cs="Arial"/>
          <w:sz w:val="24"/>
          <w:szCs w:val="24"/>
        </w:rPr>
        <w:t>s</w:t>
      </w:r>
      <w:r w:rsidR="007939F3" w:rsidRPr="00CF1E71">
        <w:rPr>
          <w:rFonts w:ascii="Arial" w:eastAsia="Times New Roman" w:hAnsi="Arial" w:cs="Arial"/>
          <w:sz w:val="24"/>
          <w:szCs w:val="24"/>
        </w:rPr>
        <w:t xml:space="preserve"> were meant specifically to improve the quality of patient care</w:t>
      </w:r>
      <w:r w:rsidR="00895A13" w:rsidRPr="00CF1E71">
        <w:rPr>
          <w:rFonts w:ascii="Arial" w:eastAsia="Times New Roman" w:hAnsi="Arial" w:cs="Arial"/>
          <w:sz w:val="24"/>
          <w:szCs w:val="24"/>
        </w:rPr>
        <w:t>.</w:t>
      </w:r>
      <w:r w:rsidR="007939F3" w:rsidRPr="00CF1E71">
        <w:rPr>
          <w:rFonts w:ascii="Arial" w:eastAsia="Times New Roman" w:hAnsi="Arial" w:cs="Arial"/>
          <w:sz w:val="24"/>
          <w:szCs w:val="24"/>
        </w:rPr>
        <w:t xml:space="preserve"> Trisha always responded </w:t>
      </w:r>
      <w:r w:rsidR="00213C83" w:rsidRPr="00CF1E71">
        <w:rPr>
          <w:rFonts w:ascii="Arial" w:eastAsia="Times New Roman" w:hAnsi="Arial" w:cs="Arial"/>
          <w:sz w:val="24"/>
          <w:szCs w:val="24"/>
        </w:rPr>
        <w:t>very</w:t>
      </w:r>
      <w:r w:rsidR="00CE6A7A" w:rsidRPr="00CF1E71">
        <w:rPr>
          <w:rFonts w:ascii="Arial" w:eastAsia="Times New Roman" w:hAnsi="Arial" w:cs="Arial"/>
          <w:sz w:val="24"/>
          <w:szCs w:val="24"/>
        </w:rPr>
        <w:t xml:space="preserve"> positively to ideas and proposals put to her</w:t>
      </w:r>
      <w:r w:rsidR="007939F3" w:rsidRPr="00CF1E71">
        <w:rPr>
          <w:rFonts w:ascii="Arial" w:eastAsia="Times New Roman" w:hAnsi="Arial" w:cs="Arial"/>
          <w:sz w:val="24"/>
          <w:szCs w:val="24"/>
        </w:rPr>
        <w:t xml:space="preserve">. All of our proposals for service improvements arose </w:t>
      </w:r>
      <w:r w:rsidR="00CE6A7A" w:rsidRPr="00CF1E71">
        <w:rPr>
          <w:rFonts w:ascii="Arial" w:eastAsia="Times New Roman" w:hAnsi="Arial" w:cs="Arial"/>
          <w:sz w:val="24"/>
          <w:szCs w:val="24"/>
        </w:rPr>
        <w:t xml:space="preserve">from </w:t>
      </w:r>
      <w:r w:rsidR="007939F3" w:rsidRPr="00CF1E71">
        <w:rPr>
          <w:rFonts w:ascii="Arial" w:eastAsia="Times New Roman" w:hAnsi="Arial" w:cs="Arial"/>
          <w:sz w:val="24"/>
          <w:szCs w:val="24"/>
        </w:rPr>
        <w:t xml:space="preserve">issues </w:t>
      </w:r>
      <w:r w:rsidR="00CE6A7A" w:rsidRPr="00CF1E71">
        <w:rPr>
          <w:rFonts w:ascii="Arial" w:eastAsia="Times New Roman" w:hAnsi="Arial" w:cs="Arial"/>
          <w:sz w:val="24"/>
          <w:szCs w:val="24"/>
        </w:rPr>
        <w:t xml:space="preserve">raised by </w:t>
      </w:r>
      <w:r w:rsidR="007939F3" w:rsidRPr="00CF1E71">
        <w:rPr>
          <w:rFonts w:ascii="Arial" w:eastAsia="Times New Roman" w:hAnsi="Arial" w:cs="Arial"/>
          <w:sz w:val="24"/>
          <w:szCs w:val="24"/>
        </w:rPr>
        <w:t>patients and</w:t>
      </w:r>
      <w:r w:rsidR="00895A13" w:rsidRPr="00CF1E71">
        <w:rPr>
          <w:rFonts w:ascii="Arial" w:eastAsia="Times New Roman" w:hAnsi="Arial" w:cs="Arial"/>
          <w:sz w:val="24"/>
          <w:szCs w:val="24"/>
        </w:rPr>
        <w:t xml:space="preserve"> </w:t>
      </w:r>
      <w:r w:rsidR="00CE6A7A" w:rsidRPr="00CF1E71">
        <w:rPr>
          <w:rFonts w:ascii="Arial" w:eastAsia="Times New Roman" w:hAnsi="Arial" w:cs="Arial"/>
          <w:sz w:val="24"/>
          <w:szCs w:val="24"/>
        </w:rPr>
        <w:t>members of the public.</w:t>
      </w:r>
      <w:r w:rsidR="00E05484" w:rsidRPr="00CF1E71">
        <w:rPr>
          <w:rFonts w:ascii="Arial" w:eastAsia="Times New Roman" w:hAnsi="Arial" w:cs="Arial"/>
          <w:sz w:val="24"/>
          <w:szCs w:val="24"/>
        </w:rPr>
        <w:t xml:space="preserve"> </w:t>
      </w:r>
    </w:p>
    <w:p w14:paraId="6C3BCA8A" w14:textId="77777777" w:rsidR="00240F96" w:rsidRPr="00CF1E71" w:rsidRDefault="00240F96" w:rsidP="00FA6A3E">
      <w:pPr>
        <w:spacing w:after="0"/>
        <w:rPr>
          <w:rFonts w:ascii="Arial" w:eastAsia="Times New Roman" w:hAnsi="Arial" w:cs="Arial"/>
          <w:sz w:val="24"/>
          <w:szCs w:val="24"/>
        </w:rPr>
      </w:pPr>
    </w:p>
    <w:p w14:paraId="4CD5FA61" w14:textId="6F00EC7A" w:rsidR="00240F96" w:rsidRPr="00CF1E71" w:rsidRDefault="006663DB" w:rsidP="00FA6A3E">
      <w:pPr>
        <w:spacing w:after="0"/>
        <w:rPr>
          <w:rFonts w:ascii="Arial" w:eastAsia="Times New Roman" w:hAnsi="Arial" w:cs="Arial"/>
          <w:b/>
          <w:bCs/>
          <w:sz w:val="24"/>
          <w:szCs w:val="24"/>
        </w:rPr>
      </w:pPr>
      <w:r w:rsidRPr="00CF1E71">
        <w:rPr>
          <w:rFonts w:ascii="Arial" w:eastAsia="Times New Roman" w:hAnsi="Arial" w:cs="Arial"/>
          <w:b/>
          <w:bCs/>
          <w:sz w:val="24"/>
          <w:szCs w:val="24"/>
        </w:rPr>
        <w:lastRenderedPageBreak/>
        <w:t>2</w:t>
      </w:r>
      <w:r w:rsidR="00240F96" w:rsidRPr="00CF1E71">
        <w:rPr>
          <w:rFonts w:ascii="Arial" w:eastAsia="Times New Roman" w:hAnsi="Arial" w:cs="Arial"/>
          <w:b/>
          <w:bCs/>
          <w:sz w:val="24"/>
          <w:szCs w:val="24"/>
        </w:rPr>
        <w:t>.</w:t>
      </w:r>
      <w:r w:rsidR="00CE6A7A" w:rsidRPr="00CF1E71">
        <w:rPr>
          <w:rFonts w:ascii="Arial" w:eastAsia="Times New Roman" w:hAnsi="Arial" w:cs="Arial"/>
          <w:b/>
          <w:bCs/>
          <w:sz w:val="24"/>
          <w:szCs w:val="24"/>
        </w:rPr>
        <w:t>4</w:t>
      </w:r>
      <w:r w:rsidR="00240F96" w:rsidRPr="00CF1E71">
        <w:rPr>
          <w:rFonts w:ascii="Arial" w:eastAsia="Times New Roman" w:hAnsi="Arial" w:cs="Arial"/>
          <w:b/>
          <w:bCs/>
          <w:sz w:val="24"/>
          <w:szCs w:val="24"/>
        </w:rPr>
        <w:t xml:space="preserve">) We have been told by the Chair and Chief Executive that </w:t>
      </w:r>
      <w:r w:rsidR="00895A13" w:rsidRPr="00CF1E71">
        <w:rPr>
          <w:rFonts w:ascii="Arial" w:eastAsia="Times New Roman" w:hAnsi="Arial" w:cs="Arial"/>
          <w:b/>
          <w:bCs/>
          <w:sz w:val="24"/>
          <w:szCs w:val="24"/>
        </w:rPr>
        <w:t xml:space="preserve">the </w:t>
      </w:r>
      <w:r w:rsidR="00240F96" w:rsidRPr="00CF1E71">
        <w:rPr>
          <w:rFonts w:ascii="Arial" w:eastAsia="Times New Roman" w:hAnsi="Arial" w:cs="Arial"/>
          <w:b/>
          <w:bCs/>
          <w:sz w:val="24"/>
          <w:szCs w:val="24"/>
        </w:rPr>
        <w:t>LAS does not</w:t>
      </w:r>
      <w:r w:rsidR="00866839" w:rsidRPr="00CF1E71">
        <w:rPr>
          <w:rFonts w:ascii="Arial" w:eastAsia="Times New Roman" w:hAnsi="Arial" w:cs="Arial"/>
          <w:b/>
          <w:bCs/>
          <w:sz w:val="24"/>
          <w:szCs w:val="24"/>
        </w:rPr>
        <w:t xml:space="preserve"> wish</w:t>
      </w:r>
      <w:r w:rsidR="00240F96" w:rsidRPr="00CF1E71">
        <w:rPr>
          <w:rFonts w:ascii="Arial" w:eastAsia="Times New Roman" w:hAnsi="Arial" w:cs="Arial"/>
          <w:b/>
          <w:bCs/>
          <w:sz w:val="24"/>
          <w:szCs w:val="24"/>
        </w:rPr>
        <w:t xml:space="preserve"> to be monitored by the </w:t>
      </w:r>
      <w:r w:rsidR="007939F3" w:rsidRPr="00CF1E71">
        <w:rPr>
          <w:rFonts w:ascii="Arial" w:eastAsia="Times New Roman" w:hAnsi="Arial" w:cs="Arial"/>
          <w:b/>
          <w:bCs/>
          <w:sz w:val="24"/>
          <w:szCs w:val="24"/>
        </w:rPr>
        <w:t xml:space="preserve">Patients’ </w:t>
      </w:r>
      <w:r w:rsidR="00240F96" w:rsidRPr="00CF1E71">
        <w:rPr>
          <w:rFonts w:ascii="Arial" w:eastAsia="Times New Roman" w:hAnsi="Arial" w:cs="Arial"/>
          <w:b/>
          <w:bCs/>
          <w:sz w:val="24"/>
          <w:szCs w:val="24"/>
        </w:rPr>
        <w:t>Forum</w:t>
      </w:r>
      <w:r w:rsidR="00213C83" w:rsidRPr="00CF1E71">
        <w:rPr>
          <w:rFonts w:ascii="Arial" w:eastAsia="Times New Roman" w:hAnsi="Arial" w:cs="Arial"/>
          <w:b/>
          <w:bCs/>
          <w:sz w:val="24"/>
          <w:szCs w:val="24"/>
        </w:rPr>
        <w:t>,</w:t>
      </w:r>
      <w:r w:rsidR="00240F96" w:rsidRPr="00CF1E71">
        <w:rPr>
          <w:rFonts w:ascii="Arial" w:eastAsia="Times New Roman" w:hAnsi="Arial" w:cs="Arial"/>
          <w:b/>
          <w:bCs/>
          <w:sz w:val="24"/>
          <w:szCs w:val="24"/>
        </w:rPr>
        <w:t xml:space="preserve"> because it is already monitored </w:t>
      </w:r>
      <w:r w:rsidR="00866839" w:rsidRPr="00CF1E71">
        <w:rPr>
          <w:rFonts w:ascii="Arial" w:eastAsia="Times New Roman" w:hAnsi="Arial" w:cs="Arial"/>
          <w:b/>
          <w:bCs/>
          <w:sz w:val="24"/>
          <w:szCs w:val="24"/>
        </w:rPr>
        <w:t>sufficiently</w:t>
      </w:r>
      <w:r w:rsidR="00240F96" w:rsidRPr="00CF1E71">
        <w:rPr>
          <w:rFonts w:ascii="Arial" w:eastAsia="Times New Roman" w:hAnsi="Arial" w:cs="Arial"/>
          <w:b/>
          <w:bCs/>
          <w:sz w:val="24"/>
          <w:szCs w:val="24"/>
        </w:rPr>
        <w:t xml:space="preserve"> by the CQC and NHSI.</w:t>
      </w:r>
      <w:r w:rsidR="007939F3" w:rsidRPr="00CF1E71">
        <w:rPr>
          <w:rFonts w:ascii="Arial" w:eastAsia="Times New Roman" w:hAnsi="Arial" w:cs="Arial"/>
          <w:b/>
          <w:bCs/>
          <w:sz w:val="24"/>
          <w:szCs w:val="24"/>
        </w:rPr>
        <w:t xml:space="preserve"> This statement put the LAS in direct contradiction to the NHS</w:t>
      </w:r>
      <w:r w:rsidR="00895A13" w:rsidRPr="00CF1E71">
        <w:rPr>
          <w:rFonts w:ascii="Arial" w:eastAsia="Times New Roman" w:hAnsi="Arial" w:cs="Arial"/>
          <w:b/>
          <w:bCs/>
          <w:sz w:val="24"/>
          <w:szCs w:val="24"/>
        </w:rPr>
        <w:t xml:space="preserve"> Constitution.</w:t>
      </w:r>
    </w:p>
    <w:p w14:paraId="47F34AF5" w14:textId="117CFCA9" w:rsidR="00240F96" w:rsidRPr="00CF1E71" w:rsidRDefault="00240F96" w:rsidP="00FA6A3E">
      <w:pPr>
        <w:spacing w:after="0"/>
        <w:rPr>
          <w:rFonts w:ascii="Arial" w:eastAsia="Times New Roman" w:hAnsi="Arial" w:cs="Arial"/>
          <w:sz w:val="24"/>
          <w:szCs w:val="24"/>
        </w:rPr>
      </w:pPr>
    </w:p>
    <w:p w14:paraId="02F58816" w14:textId="4D8FA640" w:rsidR="00895A13" w:rsidRPr="00CF1E71" w:rsidRDefault="00895A13" w:rsidP="00895A13">
      <w:pPr>
        <w:pBdr>
          <w:top w:val="single" w:sz="4" w:space="1" w:color="auto"/>
          <w:left w:val="single" w:sz="4" w:space="4" w:color="auto"/>
          <w:bottom w:val="single" w:sz="4" w:space="1" w:color="auto"/>
          <w:right w:val="single" w:sz="4" w:space="4" w:color="auto"/>
        </w:pBdr>
        <w:spacing w:after="0"/>
        <w:rPr>
          <w:rFonts w:ascii="Arial" w:eastAsia="Times New Roman" w:hAnsi="Arial" w:cs="Arial"/>
          <w:b/>
          <w:bCs/>
          <w:sz w:val="24"/>
          <w:szCs w:val="24"/>
        </w:rPr>
      </w:pPr>
      <w:r w:rsidRPr="00CF1E71">
        <w:rPr>
          <w:rFonts w:ascii="Arial" w:eastAsia="Times New Roman" w:hAnsi="Arial" w:cs="Arial"/>
          <w:b/>
          <w:bCs/>
          <w:sz w:val="24"/>
          <w:szCs w:val="24"/>
        </w:rPr>
        <w:t>BREACH OF THE NHS CONSTITUTION BY THE LAS</w:t>
      </w:r>
    </w:p>
    <w:p w14:paraId="55F9D08A" w14:textId="77777777" w:rsidR="00895A13" w:rsidRPr="00CF1E71" w:rsidRDefault="00895A13" w:rsidP="00895A1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outlineLvl w:val="2"/>
        <w:rPr>
          <w:rFonts w:ascii="Arial" w:eastAsia="Times New Roman" w:hAnsi="Arial" w:cs="Arial"/>
          <w:b/>
          <w:bCs/>
          <w:sz w:val="24"/>
          <w:szCs w:val="24"/>
          <w:lang w:eastAsia="en-GB"/>
        </w:rPr>
      </w:pPr>
      <w:r w:rsidRPr="00895A13">
        <w:rPr>
          <w:rFonts w:ascii="Arial" w:eastAsia="Times New Roman" w:hAnsi="Arial" w:cs="Arial"/>
          <w:b/>
          <w:bCs/>
          <w:sz w:val="24"/>
          <w:szCs w:val="24"/>
          <w:bdr w:val="none" w:sz="0" w:space="0" w:color="auto" w:frame="1"/>
          <w:lang w:eastAsia="en-GB"/>
        </w:rPr>
        <w:t>4. </w:t>
      </w:r>
      <w:r w:rsidRPr="00895A13">
        <w:rPr>
          <w:rFonts w:ascii="Arial" w:eastAsia="Times New Roman" w:hAnsi="Arial" w:cs="Arial"/>
          <w:b/>
          <w:bCs/>
          <w:sz w:val="24"/>
          <w:szCs w:val="24"/>
          <w:lang w:eastAsia="en-GB"/>
        </w:rPr>
        <w:t>The patient will be at the heart of everything the NHS does</w:t>
      </w:r>
    </w:p>
    <w:p w14:paraId="06EB36DE" w14:textId="4ED17EC9" w:rsidR="00895A13" w:rsidRPr="00895A13" w:rsidRDefault="00895A13" w:rsidP="00895A13">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outlineLvl w:val="2"/>
        <w:rPr>
          <w:rFonts w:ascii="Arial" w:eastAsia="Times New Roman" w:hAnsi="Arial" w:cs="Arial"/>
          <w:b/>
          <w:bCs/>
          <w:sz w:val="24"/>
          <w:szCs w:val="24"/>
          <w:lang w:eastAsia="en-GB"/>
        </w:rPr>
      </w:pPr>
      <w:r w:rsidRPr="00895A13">
        <w:rPr>
          <w:rFonts w:ascii="Arial" w:eastAsia="Times New Roman" w:hAnsi="Arial" w:cs="Arial"/>
          <w:b/>
          <w:bCs/>
          <w:sz w:val="24"/>
          <w:szCs w:val="24"/>
          <w:lang w:eastAsia="en-GB"/>
        </w:rPr>
        <w:t>NHS services must reflect, and should be coordinated around and tailored to, the needs and preferences of patients, their families and their carers. The NHS will actively encourage feedback from the public, patients and staff, welcome it and use it to improve its services.</w:t>
      </w:r>
    </w:p>
    <w:p w14:paraId="2D504410" w14:textId="77777777" w:rsidR="00895A13" w:rsidRPr="00CF1E71" w:rsidRDefault="00895A13" w:rsidP="00FA6A3E">
      <w:pPr>
        <w:spacing w:after="0"/>
        <w:rPr>
          <w:rFonts w:ascii="Arial" w:eastAsia="Times New Roman" w:hAnsi="Arial" w:cs="Arial"/>
          <w:sz w:val="24"/>
          <w:szCs w:val="24"/>
        </w:rPr>
      </w:pPr>
    </w:p>
    <w:p w14:paraId="2835C5A7" w14:textId="098598AB" w:rsidR="00240F96" w:rsidRPr="00CF1E71" w:rsidRDefault="006663DB" w:rsidP="00FA6A3E">
      <w:pPr>
        <w:spacing w:after="0"/>
        <w:rPr>
          <w:rFonts w:ascii="Arial" w:eastAsia="Times New Roman" w:hAnsi="Arial" w:cs="Arial"/>
          <w:sz w:val="24"/>
          <w:szCs w:val="24"/>
        </w:rPr>
      </w:pPr>
      <w:r w:rsidRPr="00CF1E71">
        <w:rPr>
          <w:rFonts w:ascii="Arial" w:eastAsia="Times New Roman" w:hAnsi="Arial" w:cs="Arial"/>
          <w:sz w:val="24"/>
          <w:szCs w:val="24"/>
        </w:rPr>
        <w:t>2</w:t>
      </w:r>
      <w:r w:rsidR="00240F96" w:rsidRPr="00CF1E71">
        <w:rPr>
          <w:rFonts w:ascii="Arial" w:eastAsia="Times New Roman" w:hAnsi="Arial" w:cs="Arial"/>
          <w:sz w:val="24"/>
          <w:szCs w:val="24"/>
        </w:rPr>
        <w:t>.</w:t>
      </w:r>
      <w:r w:rsidR="00CE6A7A" w:rsidRPr="00CF1E71">
        <w:rPr>
          <w:rFonts w:ascii="Arial" w:eastAsia="Times New Roman" w:hAnsi="Arial" w:cs="Arial"/>
          <w:sz w:val="24"/>
          <w:szCs w:val="24"/>
        </w:rPr>
        <w:t>5</w:t>
      </w:r>
      <w:r w:rsidR="00240F96" w:rsidRPr="00CF1E71">
        <w:rPr>
          <w:rFonts w:ascii="Arial" w:eastAsia="Times New Roman" w:hAnsi="Arial" w:cs="Arial"/>
          <w:sz w:val="24"/>
          <w:szCs w:val="24"/>
        </w:rPr>
        <w:t>) We have</w:t>
      </w:r>
      <w:r w:rsidR="00866839" w:rsidRPr="00CF1E71">
        <w:rPr>
          <w:rFonts w:ascii="Arial" w:eastAsia="Times New Roman" w:hAnsi="Arial" w:cs="Arial"/>
          <w:sz w:val="24"/>
          <w:szCs w:val="24"/>
        </w:rPr>
        <w:t xml:space="preserve"> also</w:t>
      </w:r>
      <w:r w:rsidR="00240F96" w:rsidRPr="00CF1E71">
        <w:rPr>
          <w:rFonts w:ascii="Arial" w:eastAsia="Times New Roman" w:hAnsi="Arial" w:cs="Arial"/>
          <w:sz w:val="24"/>
          <w:szCs w:val="24"/>
        </w:rPr>
        <w:t xml:space="preserve"> been told</w:t>
      </w:r>
      <w:r w:rsidR="00CE6A7A" w:rsidRPr="00CF1E71">
        <w:rPr>
          <w:rFonts w:ascii="Arial" w:eastAsia="Times New Roman" w:hAnsi="Arial" w:cs="Arial"/>
          <w:sz w:val="24"/>
          <w:szCs w:val="24"/>
        </w:rPr>
        <w:t xml:space="preserve"> by the Chief Executive</w:t>
      </w:r>
      <w:r w:rsidR="00240F96" w:rsidRPr="00CF1E71">
        <w:rPr>
          <w:rFonts w:ascii="Arial" w:eastAsia="Times New Roman" w:hAnsi="Arial" w:cs="Arial"/>
          <w:sz w:val="24"/>
          <w:szCs w:val="24"/>
        </w:rPr>
        <w:t xml:space="preserve"> that the Forum must decide if it wishes to be an internal organisation</w:t>
      </w:r>
      <w:r w:rsidR="00866839" w:rsidRPr="00CF1E71">
        <w:rPr>
          <w:rFonts w:ascii="Arial" w:eastAsia="Times New Roman" w:hAnsi="Arial" w:cs="Arial"/>
          <w:sz w:val="24"/>
          <w:szCs w:val="24"/>
        </w:rPr>
        <w:t xml:space="preserve"> (within the LAS</w:t>
      </w:r>
      <w:r w:rsidR="00CE6A7A" w:rsidRPr="00CF1E71">
        <w:rPr>
          <w:rFonts w:ascii="Arial" w:eastAsia="Times New Roman" w:hAnsi="Arial" w:cs="Arial"/>
          <w:sz w:val="24"/>
          <w:szCs w:val="24"/>
        </w:rPr>
        <w:t>)</w:t>
      </w:r>
      <w:r w:rsidR="00240F96" w:rsidRPr="00CF1E71">
        <w:rPr>
          <w:rFonts w:ascii="Arial" w:eastAsia="Times New Roman" w:hAnsi="Arial" w:cs="Arial"/>
          <w:sz w:val="24"/>
          <w:szCs w:val="24"/>
        </w:rPr>
        <w:t xml:space="preserve"> and get additional benefits as a result, or an external lobbying organisation – but that we cannot be both. </w:t>
      </w:r>
    </w:p>
    <w:p w14:paraId="6A662F50" w14:textId="77777777" w:rsidR="00101301" w:rsidRPr="00CF1E71" w:rsidRDefault="00101301" w:rsidP="00FA6A3E">
      <w:pPr>
        <w:spacing w:after="0"/>
        <w:rPr>
          <w:rFonts w:ascii="Arial" w:eastAsia="Times New Roman" w:hAnsi="Arial" w:cs="Arial"/>
          <w:sz w:val="24"/>
          <w:szCs w:val="24"/>
        </w:rPr>
      </w:pPr>
    </w:p>
    <w:p w14:paraId="31EC6033" w14:textId="4C6D317A" w:rsidR="00240F96" w:rsidRPr="00CF1E71" w:rsidRDefault="006663DB" w:rsidP="00FA6A3E">
      <w:pPr>
        <w:spacing w:after="0"/>
        <w:rPr>
          <w:rFonts w:ascii="Arial" w:eastAsia="Times New Roman" w:hAnsi="Arial" w:cs="Arial"/>
          <w:sz w:val="24"/>
          <w:szCs w:val="24"/>
        </w:rPr>
      </w:pPr>
      <w:r w:rsidRPr="00CF1E71">
        <w:rPr>
          <w:rFonts w:ascii="Arial" w:eastAsia="Times New Roman" w:hAnsi="Arial" w:cs="Arial"/>
          <w:sz w:val="24"/>
          <w:szCs w:val="24"/>
        </w:rPr>
        <w:t>2</w:t>
      </w:r>
      <w:r w:rsidR="00240F96" w:rsidRPr="00CF1E71">
        <w:rPr>
          <w:rFonts w:ascii="Arial" w:eastAsia="Times New Roman" w:hAnsi="Arial" w:cs="Arial"/>
          <w:sz w:val="24"/>
          <w:szCs w:val="24"/>
        </w:rPr>
        <w:t>.</w:t>
      </w:r>
      <w:r w:rsidR="00CE6A7A" w:rsidRPr="00CF1E71">
        <w:rPr>
          <w:rFonts w:ascii="Arial" w:eastAsia="Times New Roman" w:hAnsi="Arial" w:cs="Arial"/>
          <w:sz w:val="24"/>
          <w:szCs w:val="24"/>
        </w:rPr>
        <w:t>6</w:t>
      </w:r>
      <w:r w:rsidR="00240F96" w:rsidRPr="00CF1E71">
        <w:rPr>
          <w:rFonts w:ascii="Arial" w:eastAsia="Times New Roman" w:hAnsi="Arial" w:cs="Arial"/>
          <w:sz w:val="24"/>
          <w:szCs w:val="24"/>
        </w:rPr>
        <w:t>) As an independent body</w:t>
      </w:r>
      <w:r w:rsidR="00213C83" w:rsidRPr="00CF1E71">
        <w:rPr>
          <w:rFonts w:ascii="Arial" w:eastAsia="Times New Roman" w:hAnsi="Arial" w:cs="Arial"/>
          <w:sz w:val="24"/>
          <w:szCs w:val="24"/>
        </w:rPr>
        <w:t>,</w:t>
      </w:r>
      <w:r w:rsidR="00240F96" w:rsidRPr="00CF1E71">
        <w:rPr>
          <w:rFonts w:ascii="Arial" w:eastAsia="Times New Roman" w:hAnsi="Arial" w:cs="Arial"/>
          <w:sz w:val="24"/>
          <w:szCs w:val="24"/>
        </w:rPr>
        <w:t xml:space="preserve"> we have no intention of being told what public involvement model is most appropriate</w:t>
      </w:r>
      <w:r w:rsidR="00CE6A7A" w:rsidRPr="00CF1E71">
        <w:rPr>
          <w:rFonts w:ascii="Arial" w:eastAsia="Times New Roman" w:hAnsi="Arial" w:cs="Arial"/>
          <w:sz w:val="24"/>
          <w:szCs w:val="24"/>
        </w:rPr>
        <w:t xml:space="preserve"> by the body we are monitoring and attempting to influence to enhance patient care</w:t>
      </w:r>
      <w:r w:rsidR="00240F96" w:rsidRPr="00CF1E71">
        <w:rPr>
          <w:rFonts w:ascii="Arial" w:eastAsia="Times New Roman" w:hAnsi="Arial" w:cs="Arial"/>
          <w:sz w:val="24"/>
          <w:szCs w:val="24"/>
        </w:rPr>
        <w:t xml:space="preserve">. </w:t>
      </w:r>
    </w:p>
    <w:p w14:paraId="09E00CAE" w14:textId="73532C33" w:rsidR="00866839" w:rsidRPr="00CF1E71" w:rsidRDefault="00866839" w:rsidP="00FA6A3E">
      <w:pPr>
        <w:spacing w:after="0"/>
        <w:rPr>
          <w:rFonts w:ascii="Arial" w:eastAsia="Times New Roman" w:hAnsi="Arial" w:cs="Arial"/>
          <w:sz w:val="24"/>
          <w:szCs w:val="24"/>
        </w:rPr>
      </w:pPr>
    </w:p>
    <w:p w14:paraId="58D39B2F" w14:textId="413476A1" w:rsidR="00866839" w:rsidRPr="00CF1E71" w:rsidRDefault="006663DB" w:rsidP="00FA6A3E">
      <w:pPr>
        <w:spacing w:after="0"/>
        <w:rPr>
          <w:rFonts w:ascii="Arial" w:eastAsia="Times New Roman" w:hAnsi="Arial" w:cs="Arial"/>
          <w:sz w:val="24"/>
          <w:szCs w:val="24"/>
        </w:rPr>
      </w:pPr>
      <w:r w:rsidRPr="00CF1E71">
        <w:rPr>
          <w:rFonts w:ascii="Arial" w:eastAsia="Times New Roman" w:hAnsi="Arial" w:cs="Arial"/>
          <w:sz w:val="24"/>
          <w:szCs w:val="24"/>
        </w:rPr>
        <w:t>2</w:t>
      </w:r>
      <w:r w:rsidR="00866839" w:rsidRPr="00CF1E71">
        <w:rPr>
          <w:rFonts w:ascii="Arial" w:eastAsia="Times New Roman" w:hAnsi="Arial" w:cs="Arial"/>
          <w:sz w:val="24"/>
          <w:szCs w:val="24"/>
        </w:rPr>
        <w:t>.</w:t>
      </w:r>
      <w:r w:rsidR="00CE6A7A" w:rsidRPr="00CF1E71">
        <w:rPr>
          <w:rFonts w:ascii="Arial" w:eastAsia="Times New Roman" w:hAnsi="Arial" w:cs="Arial"/>
          <w:sz w:val="24"/>
          <w:szCs w:val="24"/>
        </w:rPr>
        <w:t>7</w:t>
      </w:r>
      <w:r w:rsidR="00866839" w:rsidRPr="00CF1E71">
        <w:rPr>
          <w:rFonts w:ascii="Arial" w:eastAsia="Times New Roman" w:hAnsi="Arial" w:cs="Arial"/>
          <w:sz w:val="24"/>
          <w:szCs w:val="24"/>
        </w:rPr>
        <w:t xml:space="preserve">) Over our </w:t>
      </w:r>
      <w:r w:rsidR="00665E74" w:rsidRPr="00CF1E71">
        <w:rPr>
          <w:rFonts w:ascii="Arial" w:eastAsia="Times New Roman" w:hAnsi="Arial" w:cs="Arial"/>
          <w:sz w:val="24"/>
          <w:szCs w:val="24"/>
        </w:rPr>
        <w:t>1</w:t>
      </w:r>
      <w:r w:rsidR="00101301" w:rsidRPr="00CF1E71">
        <w:rPr>
          <w:rFonts w:ascii="Arial" w:eastAsia="Times New Roman" w:hAnsi="Arial" w:cs="Arial"/>
          <w:sz w:val="24"/>
          <w:szCs w:val="24"/>
        </w:rPr>
        <w:t>6</w:t>
      </w:r>
      <w:r w:rsidR="00665E74" w:rsidRPr="00CF1E71">
        <w:rPr>
          <w:rFonts w:ascii="Arial" w:eastAsia="Times New Roman" w:hAnsi="Arial" w:cs="Arial"/>
          <w:sz w:val="24"/>
          <w:szCs w:val="24"/>
        </w:rPr>
        <w:t>-year</w:t>
      </w:r>
      <w:r w:rsidR="00866839" w:rsidRPr="00CF1E71">
        <w:rPr>
          <w:rFonts w:ascii="Arial" w:eastAsia="Times New Roman" w:hAnsi="Arial" w:cs="Arial"/>
          <w:sz w:val="24"/>
          <w:szCs w:val="24"/>
        </w:rPr>
        <w:t xml:space="preserve"> engagement with the LAS the relationship has always been positive, creative, collegial and focussed of advancing the quality of care provided by the LAS. Our relationship has been based on the principles laid out in the NHS Constitution, the Health and Social Care Act and models of good practice published by NHSE and NHSI. </w:t>
      </w:r>
    </w:p>
    <w:p w14:paraId="543357C6" w14:textId="4AC4DCA5" w:rsidR="00240F96" w:rsidRPr="00CF1E71" w:rsidRDefault="00240F96" w:rsidP="00FA6A3E">
      <w:pPr>
        <w:spacing w:after="0"/>
        <w:rPr>
          <w:rFonts w:ascii="Arial" w:eastAsia="Times New Roman" w:hAnsi="Arial" w:cs="Arial"/>
          <w:sz w:val="24"/>
          <w:szCs w:val="24"/>
        </w:rPr>
      </w:pPr>
    </w:p>
    <w:p w14:paraId="7D518087" w14:textId="1027EF3F" w:rsidR="004328DB" w:rsidRPr="00CF1E71" w:rsidRDefault="006663DB" w:rsidP="00FA6A3E">
      <w:pPr>
        <w:spacing w:after="0"/>
        <w:rPr>
          <w:rFonts w:ascii="Arial" w:eastAsia="Times New Roman" w:hAnsi="Arial" w:cs="Arial"/>
          <w:b/>
          <w:bCs/>
          <w:sz w:val="24"/>
          <w:szCs w:val="24"/>
        </w:rPr>
      </w:pPr>
      <w:r w:rsidRPr="00CF1E71">
        <w:rPr>
          <w:rFonts w:ascii="Arial" w:eastAsia="Times New Roman" w:hAnsi="Arial" w:cs="Arial"/>
          <w:b/>
          <w:bCs/>
          <w:sz w:val="24"/>
          <w:szCs w:val="24"/>
        </w:rPr>
        <w:t>3</w:t>
      </w:r>
      <w:r w:rsidR="004328DB" w:rsidRPr="00CF1E71">
        <w:rPr>
          <w:rFonts w:ascii="Arial" w:eastAsia="Times New Roman" w:hAnsi="Arial" w:cs="Arial"/>
          <w:b/>
          <w:bCs/>
          <w:sz w:val="24"/>
          <w:szCs w:val="24"/>
        </w:rPr>
        <w:t>.0 LAS</w:t>
      </w:r>
      <w:r w:rsidR="00101301" w:rsidRPr="00CF1E71">
        <w:rPr>
          <w:rFonts w:ascii="Arial" w:eastAsia="Times New Roman" w:hAnsi="Arial" w:cs="Arial"/>
          <w:b/>
          <w:bCs/>
          <w:sz w:val="24"/>
          <w:szCs w:val="24"/>
        </w:rPr>
        <w:t xml:space="preserve"> REFUSE TO DISCUSS THEIR</w:t>
      </w:r>
      <w:r w:rsidR="004328DB" w:rsidRPr="00CF1E71">
        <w:rPr>
          <w:rFonts w:ascii="Arial" w:eastAsia="Times New Roman" w:hAnsi="Arial" w:cs="Arial"/>
          <w:b/>
          <w:bCs/>
          <w:sz w:val="24"/>
          <w:szCs w:val="24"/>
        </w:rPr>
        <w:t xml:space="preserve"> </w:t>
      </w:r>
      <w:r w:rsidR="004328DB" w:rsidRPr="00CF1E71">
        <w:rPr>
          <w:rFonts w:ascii="Arial" w:eastAsia="Times New Roman" w:hAnsi="Arial" w:cs="Arial"/>
          <w:b/>
          <w:bCs/>
          <w:sz w:val="24"/>
          <w:szCs w:val="24"/>
          <w:u w:val="single"/>
        </w:rPr>
        <w:t>STRATEGY</w:t>
      </w:r>
      <w:r w:rsidR="00101301" w:rsidRPr="00CF1E71">
        <w:rPr>
          <w:rFonts w:ascii="Arial" w:eastAsia="Times New Roman" w:hAnsi="Arial" w:cs="Arial"/>
          <w:b/>
          <w:bCs/>
          <w:sz w:val="24"/>
          <w:szCs w:val="24"/>
          <w:u w:val="single"/>
        </w:rPr>
        <w:t xml:space="preserve"> </w:t>
      </w:r>
      <w:r w:rsidR="00101301" w:rsidRPr="00CF1E71">
        <w:rPr>
          <w:rFonts w:ascii="Arial" w:eastAsia="Times New Roman" w:hAnsi="Arial" w:cs="Arial"/>
          <w:b/>
          <w:bCs/>
          <w:sz w:val="24"/>
          <w:szCs w:val="24"/>
        </w:rPr>
        <w:t>AT PUBLIC FORUM MEETING</w:t>
      </w:r>
    </w:p>
    <w:p w14:paraId="6B044AEB" w14:textId="77777777" w:rsidR="00101301" w:rsidRPr="00CF1E71" w:rsidRDefault="00101301" w:rsidP="00FA6A3E">
      <w:pPr>
        <w:spacing w:after="0"/>
        <w:rPr>
          <w:rFonts w:ascii="Arial" w:eastAsia="Times New Roman" w:hAnsi="Arial" w:cs="Arial"/>
          <w:sz w:val="24"/>
          <w:szCs w:val="24"/>
        </w:rPr>
      </w:pPr>
    </w:p>
    <w:p w14:paraId="6D2A9893" w14:textId="77777777" w:rsidR="00101301" w:rsidRPr="00CF1E71" w:rsidRDefault="006663DB" w:rsidP="00FA6A3E">
      <w:pPr>
        <w:spacing w:after="0"/>
        <w:rPr>
          <w:rFonts w:ascii="Arial" w:eastAsia="Times New Roman" w:hAnsi="Arial" w:cs="Arial"/>
          <w:sz w:val="24"/>
          <w:szCs w:val="24"/>
        </w:rPr>
      </w:pPr>
      <w:r w:rsidRPr="00CF1E71">
        <w:rPr>
          <w:rFonts w:ascii="Arial" w:eastAsia="Times New Roman" w:hAnsi="Arial" w:cs="Arial"/>
          <w:sz w:val="24"/>
          <w:szCs w:val="24"/>
        </w:rPr>
        <w:t>3</w:t>
      </w:r>
      <w:r w:rsidR="004328DB" w:rsidRPr="00CF1E71">
        <w:rPr>
          <w:rFonts w:ascii="Arial" w:eastAsia="Times New Roman" w:hAnsi="Arial" w:cs="Arial"/>
          <w:sz w:val="24"/>
          <w:szCs w:val="24"/>
        </w:rPr>
        <w:t>.1</w:t>
      </w:r>
      <w:r w:rsidR="00240F96" w:rsidRPr="00CF1E71">
        <w:rPr>
          <w:rFonts w:ascii="Arial" w:eastAsia="Times New Roman" w:hAnsi="Arial" w:cs="Arial"/>
          <w:sz w:val="24"/>
          <w:szCs w:val="24"/>
        </w:rPr>
        <w:t>) On June 10</w:t>
      </w:r>
      <w:r w:rsidR="00240F96" w:rsidRPr="00CF1E71">
        <w:rPr>
          <w:rFonts w:ascii="Arial" w:eastAsia="Times New Roman" w:hAnsi="Arial" w:cs="Arial"/>
          <w:sz w:val="24"/>
          <w:szCs w:val="24"/>
          <w:vertAlign w:val="superscript"/>
        </w:rPr>
        <w:t>th</w:t>
      </w:r>
      <w:r w:rsidR="00240F96" w:rsidRPr="00CF1E71">
        <w:rPr>
          <w:rFonts w:ascii="Arial" w:eastAsia="Times New Roman" w:hAnsi="Arial" w:cs="Arial"/>
          <w:sz w:val="24"/>
          <w:szCs w:val="24"/>
        </w:rPr>
        <w:t xml:space="preserve"> </w:t>
      </w:r>
      <w:r w:rsidR="00CE6A7A" w:rsidRPr="00CF1E71">
        <w:rPr>
          <w:rFonts w:ascii="Arial" w:eastAsia="Times New Roman" w:hAnsi="Arial" w:cs="Arial"/>
          <w:sz w:val="24"/>
          <w:szCs w:val="24"/>
        </w:rPr>
        <w:t xml:space="preserve">2019, </w:t>
      </w:r>
      <w:r w:rsidR="00240F96" w:rsidRPr="00CF1E71">
        <w:rPr>
          <w:rFonts w:ascii="Arial" w:eastAsia="Times New Roman" w:hAnsi="Arial" w:cs="Arial"/>
          <w:sz w:val="24"/>
          <w:szCs w:val="24"/>
        </w:rPr>
        <w:t>the Chair and CE were invited to</w:t>
      </w:r>
      <w:r w:rsidR="00832157" w:rsidRPr="00CF1E71">
        <w:rPr>
          <w:rFonts w:ascii="Arial" w:eastAsia="Times New Roman" w:hAnsi="Arial" w:cs="Arial"/>
          <w:sz w:val="24"/>
          <w:szCs w:val="24"/>
        </w:rPr>
        <w:t xml:space="preserve"> our public Forum meeting to</w:t>
      </w:r>
      <w:r w:rsidR="00240F96" w:rsidRPr="00CF1E71">
        <w:rPr>
          <w:rFonts w:ascii="Arial" w:eastAsia="Times New Roman" w:hAnsi="Arial" w:cs="Arial"/>
          <w:sz w:val="24"/>
          <w:szCs w:val="24"/>
        </w:rPr>
        <w:t xml:space="preserve"> discuss </w:t>
      </w:r>
      <w:r w:rsidR="00832157" w:rsidRPr="00CF1E71">
        <w:rPr>
          <w:rFonts w:ascii="Arial" w:eastAsia="Times New Roman" w:hAnsi="Arial" w:cs="Arial"/>
          <w:sz w:val="24"/>
          <w:szCs w:val="24"/>
        </w:rPr>
        <w:t xml:space="preserve">progress with their </w:t>
      </w:r>
      <w:r w:rsidR="00665E74" w:rsidRPr="00CF1E71">
        <w:rPr>
          <w:rFonts w:ascii="Arial" w:eastAsia="Times New Roman" w:hAnsi="Arial" w:cs="Arial"/>
          <w:sz w:val="24"/>
          <w:szCs w:val="24"/>
        </w:rPr>
        <w:t>5-year</w:t>
      </w:r>
      <w:r w:rsidR="00832157" w:rsidRPr="00CF1E71">
        <w:rPr>
          <w:rFonts w:ascii="Arial" w:eastAsia="Times New Roman" w:hAnsi="Arial" w:cs="Arial"/>
          <w:sz w:val="24"/>
          <w:szCs w:val="24"/>
        </w:rPr>
        <w:t xml:space="preserve"> strategy. Although they both attended, they</w:t>
      </w:r>
      <w:r w:rsidR="00101301" w:rsidRPr="00CF1E71">
        <w:rPr>
          <w:rFonts w:ascii="Arial" w:eastAsia="Times New Roman" w:hAnsi="Arial" w:cs="Arial"/>
          <w:sz w:val="24"/>
          <w:szCs w:val="24"/>
        </w:rPr>
        <w:t xml:space="preserve"> refused to</w:t>
      </w:r>
      <w:r w:rsidR="00832157" w:rsidRPr="00CF1E71">
        <w:rPr>
          <w:rFonts w:ascii="Arial" w:eastAsia="Times New Roman" w:hAnsi="Arial" w:cs="Arial"/>
          <w:sz w:val="24"/>
          <w:szCs w:val="24"/>
        </w:rPr>
        <w:t xml:space="preserve"> discuss their strategy</w:t>
      </w:r>
      <w:r w:rsidR="00101301" w:rsidRPr="00CF1E71">
        <w:rPr>
          <w:rFonts w:ascii="Arial" w:eastAsia="Times New Roman" w:hAnsi="Arial" w:cs="Arial"/>
          <w:sz w:val="24"/>
          <w:szCs w:val="24"/>
        </w:rPr>
        <w:t>,</w:t>
      </w:r>
      <w:r w:rsidR="00832157" w:rsidRPr="00CF1E71">
        <w:rPr>
          <w:rFonts w:ascii="Arial" w:eastAsia="Times New Roman" w:hAnsi="Arial" w:cs="Arial"/>
          <w:sz w:val="24"/>
          <w:szCs w:val="24"/>
        </w:rPr>
        <w:t xml:space="preserve"> and spent the meeting </w:t>
      </w:r>
      <w:r w:rsidR="00101301" w:rsidRPr="00CF1E71">
        <w:rPr>
          <w:rFonts w:ascii="Arial" w:eastAsia="Times New Roman" w:hAnsi="Arial" w:cs="Arial"/>
          <w:sz w:val="24"/>
          <w:szCs w:val="24"/>
        </w:rPr>
        <w:t>attacking</w:t>
      </w:r>
      <w:r w:rsidR="00832157" w:rsidRPr="00CF1E71">
        <w:rPr>
          <w:rFonts w:ascii="Arial" w:eastAsia="Times New Roman" w:hAnsi="Arial" w:cs="Arial"/>
          <w:sz w:val="24"/>
          <w:szCs w:val="24"/>
        </w:rPr>
        <w:t xml:space="preserve"> the Patient’ Forum. Over a period of one hour they said nothing about the progress they have made with the</w:t>
      </w:r>
      <w:r w:rsidR="00A3441B" w:rsidRPr="00CF1E71">
        <w:rPr>
          <w:rFonts w:ascii="Arial" w:eastAsia="Times New Roman" w:hAnsi="Arial" w:cs="Arial"/>
          <w:sz w:val="24"/>
          <w:szCs w:val="24"/>
        </w:rPr>
        <w:t>ir</w:t>
      </w:r>
      <w:r w:rsidR="00832157" w:rsidRPr="00CF1E71">
        <w:rPr>
          <w:rFonts w:ascii="Arial" w:eastAsia="Times New Roman" w:hAnsi="Arial" w:cs="Arial"/>
          <w:sz w:val="24"/>
          <w:szCs w:val="24"/>
        </w:rPr>
        <w:t xml:space="preserve"> Strategy. This was particularly inappropriate because 25 members of the public and a representative of the London Assembly had come to our meeting to hear about the LAS Strategy. </w:t>
      </w:r>
    </w:p>
    <w:p w14:paraId="3E61A306" w14:textId="77777777" w:rsidR="00BD2CF2" w:rsidRPr="00CF1E71" w:rsidRDefault="00BD2CF2" w:rsidP="00FA6A3E">
      <w:pPr>
        <w:spacing w:after="0"/>
        <w:rPr>
          <w:rFonts w:ascii="Arial" w:eastAsia="Times New Roman" w:hAnsi="Arial" w:cs="Arial"/>
          <w:sz w:val="24"/>
          <w:szCs w:val="24"/>
        </w:rPr>
      </w:pPr>
    </w:p>
    <w:p w14:paraId="50BB1933" w14:textId="6C84D163" w:rsidR="00240F96" w:rsidRPr="00CF1E71" w:rsidRDefault="00101301" w:rsidP="00FA6A3E">
      <w:pPr>
        <w:spacing w:after="0"/>
        <w:rPr>
          <w:rFonts w:ascii="Arial" w:eastAsia="Times New Roman" w:hAnsi="Arial" w:cs="Arial"/>
          <w:sz w:val="24"/>
          <w:szCs w:val="24"/>
        </w:rPr>
      </w:pPr>
      <w:r w:rsidRPr="00CF1E71">
        <w:rPr>
          <w:rFonts w:ascii="Arial" w:eastAsia="Times New Roman" w:hAnsi="Arial" w:cs="Arial"/>
          <w:sz w:val="24"/>
          <w:szCs w:val="24"/>
        </w:rPr>
        <w:t xml:space="preserve">3.2) </w:t>
      </w:r>
      <w:r w:rsidR="00A3441B" w:rsidRPr="00CF1E71">
        <w:rPr>
          <w:rFonts w:ascii="Arial" w:eastAsia="Times New Roman" w:hAnsi="Arial" w:cs="Arial"/>
          <w:sz w:val="24"/>
          <w:szCs w:val="24"/>
        </w:rPr>
        <w:t xml:space="preserve">This failure </w:t>
      </w:r>
      <w:r w:rsidRPr="00CF1E71">
        <w:rPr>
          <w:rFonts w:ascii="Arial" w:eastAsia="Times New Roman" w:hAnsi="Arial" w:cs="Arial"/>
          <w:sz w:val="24"/>
          <w:szCs w:val="24"/>
        </w:rPr>
        <w:t xml:space="preserve">to </w:t>
      </w:r>
      <w:r w:rsidR="00A3441B" w:rsidRPr="00CF1E71">
        <w:rPr>
          <w:rFonts w:ascii="Arial" w:eastAsia="Times New Roman" w:hAnsi="Arial" w:cs="Arial"/>
          <w:sz w:val="24"/>
          <w:szCs w:val="24"/>
        </w:rPr>
        <w:t xml:space="preserve">present information about progress with implementation of the </w:t>
      </w:r>
      <w:r w:rsidRPr="00CF1E71">
        <w:rPr>
          <w:rFonts w:ascii="Arial" w:eastAsia="Times New Roman" w:hAnsi="Arial" w:cs="Arial"/>
          <w:sz w:val="24"/>
          <w:szCs w:val="24"/>
        </w:rPr>
        <w:t xml:space="preserve">       </w:t>
      </w:r>
      <w:r w:rsidR="00665E74" w:rsidRPr="00CF1E71">
        <w:rPr>
          <w:rFonts w:ascii="Arial" w:eastAsia="Times New Roman" w:hAnsi="Arial" w:cs="Arial"/>
          <w:sz w:val="24"/>
          <w:szCs w:val="24"/>
        </w:rPr>
        <w:t>5-year</w:t>
      </w:r>
      <w:r w:rsidR="00A3441B" w:rsidRPr="00CF1E71">
        <w:rPr>
          <w:rFonts w:ascii="Arial" w:eastAsia="Times New Roman" w:hAnsi="Arial" w:cs="Arial"/>
          <w:sz w:val="24"/>
          <w:szCs w:val="24"/>
        </w:rPr>
        <w:t xml:space="preserve"> strategy was</w:t>
      </w:r>
      <w:r w:rsidR="00832157" w:rsidRPr="00CF1E71">
        <w:rPr>
          <w:rFonts w:ascii="Arial" w:eastAsia="Times New Roman" w:hAnsi="Arial" w:cs="Arial"/>
          <w:sz w:val="24"/>
          <w:szCs w:val="24"/>
        </w:rPr>
        <w:t xml:space="preserve"> also disturbing</w:t>
      </w:r>
      <w:r w:rsidR="00213C83" w:rsidRPr="00CF1E71">
        <w:rPr>
          <w:rFonts w:ascii="Arial" w:eastAsia="Times New Roman" w:hAnsi="Arial" w:cs="Arial"/>
          <w:sz w:val="24"/>
          <w:szCs w:val="24"/>
        </w:rPr>
        <w:t>,</w:t>
      </w:r>
      <w:r w:rsidR="00832157" w:rsidRPr="00CF1E71">
        <w:rPr>
          <w:rFonts w:ascii="Arial" w:eastAsia="Times New Roman" w:hAnsi="Arial" w:cs="Arial"/>
          <w:sz w:val="24"/>
          <w:szCs w:val="24"/>
        </w:rPr>
        <w:t xml:space="preserve"> because the LAS</w:t>
      </w:r>
      <w:r w:rsidRPr="00CF1E71">
        <w:rPr>
          <w:rFonts w:ascii="Arial" w:eastAsia="Times New Roman" w:hAnsi="Arial" w:cs="Arial"/>
          <w:sz w:val="24"/>
          <w:szCs w:val="24"/>
        </w:rPr>
        <w:t xml:space="preserve"> had</w:t>
      </w:r>
      <w:r w:rsidR="00832157" w:rsidRPr="00CF1E71">
        <w:rPr>
          <w:rFonts w:ascii="Arial" w:eastAsia="Times New Roman" w:hAnsi="Arial" w:cs="Arial"/>
          <w:sz w:val="24"/>
          <w:szCs w:val="24"/>
        </w:rPr>
        <w:t xml:space="preserve"> never adequately consulted</w:t>
      </w:r>
      <w:r w:rsidRPr="00CF1E71">
        <w:rPr>
          <w:rFonts w:ascii="Arial" w:eastAsia="Times New Roman" w:hAnsi="Arial" w:cs="Arial"/>
          <w:sz w:val="24"/>
          <w:szCs w:val="24"/>
        </w:rPr>
        <w:t xml:space="preserve"> with the public</w:t>
      </w:r>
      <w:r w:rsidR="00832157" w:rsidRPr="00CF1E71">
        <w:rPr>
          <w:rFonts w:ascii="Arial" w:eastAsia="Times New Roman" w:hAnsi="Arial" w:cs="Arial"/>
          <w:sz w:val="24"/>
          <w:szCs w:val="24"/>
        </w:rPr>
        <w:t xml:space="preserve"> on the</w:t>
      </w:r>
      <w:r w:rsidRPr="00CF1E71">
        <w:rPr>
          <w:rFonts w:ascii="Arial" w:eastAsia="Times New Roman" w:hAnsi="Arial" w:cs="Arial"/>
          <w:sz w:val="24"/>
          <w:szCs w:val="24"/>
        </w:rPr>
        <w:t>ir</w:t>
      </w:r>
      <w:r w:rsidR="00832157" w:rsidRPr="00CF1E71">
        <w:rPr>
          <w:rFonts w:ascii="Arial" w:eastAsia="Times New Roman" w:hAnsi="Arial" w:cs="Arial"/>
          <w:sz w:val="24"/>
          <w:szCs w:val="24"/>
        </w:rPr>
        <w:t xml:space="preserve"> Strategy when it was first published as a draft document. </w:t>
      </w:r>
      <w:r w:rsidRPr="00CF1E71">
        <w:rPr>
          <w:rFonts w:ascii="Arial" w:eastAsia="Times New Roman" w:hAnsi="Arial" w:cs="Arial"/>
          <w:sz w:val="24"/>
          <w:szCs w:val="24"/>
        </w:rPr>
        <w:t xml:space="preserve">Despite this failure, the LAS consistently claimed their consultation was outstanding -  their only public consultation meeting was attended by 12 people most of whom were Forum members. </w:t>
      </w:r>
    </w:p>
    <w:p w14:paraId="24AE3DB0" w14:textId="3A2038FC" w:rsidR="00A13434" w:rsidRPr="00CF1E71" w:rsidRDefault="00A13434" w:rsidP="00FA6A3E">
      <w:pPr>
        <w:spacing w:after="0"/>
        <w:rPr>
          <w:rFonts w:ascii="Arial" w:eastAsia="Times New Roman" w:hAnsi="Arial" w:cs="Arial"/>
          <w:b/>
          <w:bCs/>
          <w:sz w:val="24"/>
          <w:szCs w:val="24"/>
        </w:rPr>
      </w:pPr>
    </w:p>
    <w:p w14:paraId="0136E67B" w14:textId="77777777" w:rsidR="00D029AD" w:rsidRPr="00CF1E71" w:rsidRDefault="00D029AD" w:rsidP="00FA6A3E">
      <w:pPr>
        <w:spacing w:after="0"/>
        <w:rPr>
          <w:rFonts w:ascii="Arial" w:eastAsia="Times New Roman" w:hAnsi="Arial" w:cs="Arial"/>
          <w:b/>
          <w:bCs/>
          <w:sz w:val="24"/>
          <w:szCs w:val="24"/>
        </w:rPr>
      </w:pPr>
    </w:p>
    <w:p w14:paraId="6DFDEC2C" w14:textId="77777777" w:rsidR="00A13434" w:rsidRPr="00CF1E71" w:rsidRDefault="00A13434" w:rsidP="00101301">
      <w:pPr>
        <w:pBdr>
          <w:top w:val="single" w:sz="4" w:space="1" w:color="auto"/>
          <w:left w:val="single" w:sz="4" w:space="5" w:color="auto"/>
          <w:bottom w:val="single" w:sz="4" w:space="1" w:color="auto"/>
          <w:right w:val="single" w:sz="4" w:space="4" w:color="auto"/>
        </w:pBdr>
        <w:shd w:val="clear" w:color="auto" w:fill="FFFFFF"/>
        <w:spacing w:after="0" w:line="240" w:lineRule="auto"/>
        <w:rPr>
          <w:rFonts w:ascii="Arial" w:eastAsia="Times New Roman" w:hAnsi="Arial" w:cs="Arial"/>
          <w:b/>
          <w:bCs/>
          <w:sz w:val="24"/>
          <w:szCs w:val="24"/>
          <w:lang w:eastAsia="en-GB"/>
        </w:rPr>
      </w:pPr>
      <w:r w:rsidRPr="00CF1E71">
        <w:rPr>
          <w:rFonts w:ascii="Helvetica" w:eastAsia="Times New Roman" w:hAnsi="Helvetica" w:cs="Arial"/>
          <w:b/>
          <w:bCs/>
          <w:sz w:val="24"/>
          <w:szCs w:val="24"/>
          <w:lang w:eastAsia="en-GB"/>
        </w:rPr>
        <w:lastRenderedPageBreak/>
        <w:t>MAJOR FORUM MEETING - MONDAY MAY 13 </w:t>
      </w:r>
    </w:p>
    <w:p w14:paraId="1C4C8210" w14:textId="77777777" w:rsidR="00A13434" w:rsidRPr="00CF1E71" w:rsidRDefault="00A13434" w:rsidP="00101301">
      <w:pPr>
        <w:pBdr>
          <w:top w:val="single" w:sz="4" w:space="1" w:color="auto"/>
          <w:left w:val="single" w:sz="4" w:space="5"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CF1E71">
        <w:rPr>
          <w:rFonts w:ascii="Arial" w:eastAsia="Times New Roman" w:hAnsi="Arial" w:cs="Arial"/>
          <w:sz w:val="24"/>
          <w:szCs w:val="24"/>
          <w:lang w:eastAsia="en-GB"/>
        </w:rPr>
        <w:t>PROGRESS WITH THE LAS STRATEGY &amp; PIONEER SERVICES</w:t>
      </w:r>
    </w:p>
    <w:p w14:paraId="357C97C3" w14:textId="0BC8E19E" w:rsidR="00A13434" w:rsidRPr="00CF1E71" w:rsidRDefault="00A13434" w:rsidP="00101301">
      <w:pPr>
        <w:pBdr>
          <w:top w:val="single" w:sz="4" w:space="1" w:color="auto"/>
          <w:left w:val="single" w:sz="4" w:space="5" w:color="auto"/>
          <w:bottom w:val="single" w:sz="4" w:space="1" w:color="auto"/>
          <w:right w:val="single" w:sz="4" w:space="4" w:color="auto"/>
        </w:pBdr>
        <w:shd w:val="clear" w:color="auto" w:fill="FFFFFF"/>
        <w:spacing w:after="0" w:line="240" w:lineRule="auto"/>
        <w:rPr>
          <w:rFonts w:ascii="Arial" w:eastAsia="Times New Roman" w:hAnsi="Arial" w:cs="Arial"/>
          <w:sz w:val="24"/>
          <w:szCs w:val="24"/>
          <w:lang w:eastAsia="en-GB"/>
        </w:rPr>
      </w:pPr>
      <w:r w:rsidRPr="00CF1E71">
        <w:rPr>
          <w:rFonts w:ascii="Arial" w:eastAsia="Times New Roman" w:hAnsi="Arial" w:cs="Arial"/>
          <w:sz w:val="24"/>
          <w:szCs w:val="24"/>
          <w:lang w:eastAsia="en-GB"/>
        </w:rPr>
        <w:t>HEATHER LAWRENCE, CHAIR &amp; GARRETT EMMERSON, CHIEF EXECUTIVE LAS</w:t>
      </w:r>
    </w:p>
    <w:p w14:paraId="7D12F8DB" w14:textId="5E047837" w:rsidR="00A13434" w:rsidRPr="00CF1E71" w:rsidRDefault="00BD2CF2" w:rsidP="00FA6A3E">
      <w:pPr>
        <w:spacing w:after="0"/>
        <w:rPr>
          <w:rFonts w:ascii="Arial" w:eastAsia="Times New Roman" w:hAnsi="Arial" w:cs="Arial"/>
          <w:sz w:val="24"/>
          <w:szCs w:val="24"/>
        </w:rPr>
      </w:pPr>
      <w:r w:rsidRPr="00CF1E71">
        <w:rPr>
          <w:rFonts w:ascii="Arial" w:eastAsia="Times New Roman" w:hAnsi="Arial" w:cs="Arial"/>
          <w:sz w:val="24"/>
          <w:szCs w:val="24"/>
        </w:rPr>
        <w:t>From the flier advertising our Forum meeting on the LAS Strategy.</w:t>
      </w:r>
    </w:p>
    <w:p w14:paraId="17368820" w14:textId="77777777" w:rsidR="00BD2CF2" w:rsidRPr="00CF1E71" w:rsidRDefault="00BD2CF2" w:rsidP="00FA6A3E">
      <w:pPr>
        <w:spacing w:after="0"/>
        <w:rPr>
          <w:rFonts w:ascii="Arial" w:eastAsia="Times New Roman" w:hAnsi="Arial" w:cs="Arial"/>
          <w:sz w:val="24"/>
          <w:szCs w:val="24"/>
        </w:rPr>
      </w:pPr>
    </w:p>
    <w:p w14:paraId="56D6F8B5" w14:textId="6015DEEF" w:rsidR="002452FE" w:rsidRPr="00CF1E71" w:rsidRDefault="002452FE" w:rsidP="00BD2CF2">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rPr>
      </w:pPr>
      <w:r w:rsidRPr="00CF1E71">
        <w:rPr>
          <w:rFonts w:ascii="Arial" w:eastAsia="Times New Roman" w:hAnsi="Arial" w:cs="Arial"/>
          <w:sz w:val="24"/>
          <w:szCs w:val="24"/>
        </w:rPr>
        <w:t>To Heather Lawrence</w:t>
      </w:r>
      <w:r w:rsidR="0049660C" w:rsidRPr="00CF1E71">
        <w:rPr>
          <w:rFonts w:ascii="Arial" w:eastAsia="Times New Roman" w:hAnsi="Arial" w:cs="Arial"/>
          <w:sz w:val="24"/>
          <w:szCs w:val="24"/>
        </w:rPr>
        <w:t>, Chair of the LAS</w:t>
      </w:r>
      <w:r w:rsidRPr="00CF1E71">
        <w:rPr>
          <w:rFonts w:ascii="Arial" w:eastAsia="Times New Roman" w:hAnsi="Arial" w:cs="Arial"/>
          <w:sz w:val="24"/>
          <w:szCs w:val="24"/>
        </w:rPr>
        <w:t xml:space="preserve"> – June 6</w:t>
      </w:r>
      <w:r w:rsidRPr="00CF1E71">
        <w:rPr>
          <w:rFonts w:ascii="Arial" w:eastAsia="Times New Roman" w:hAnsi="Arial" w:cs="Arial"/>
          <w:sz w:val="24"/>
          <w:szCs w:val="24"/>
          <w:vertAlign w:val="superscript"/>
        </w:rPr>
        <w:t>th</w:t>
      </w:r>
      <w:r w:rsidRPr="00CF1E71">
        <w:rPr>
          <w:rFonts w:ascii="Arial" w:eastAsia="Times New Roman" w:hAnsi="Arial" w:cs="Arial"/>
          <w:sz w:val="24"/>
          <w:szCs w:val="24"/>
        </w:rPr>
        <w:t xml:space="preserve"> 2019</w:t>
      </w:r>
    </w:p>
    <w:p w14:paraId="7ECD8ADA" w14:textId="77777777" w:rsidR="00BD2CF2" w:rsidRPr="00CF1E71" w:rsidRDefault="002452FE" w:rsidP="002452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sz w:val="24"/>
          <w:szCs w:val="24"/>
          <w:lang w:eastAsia="en-GB"/>
        </w:rPr>
      </w:pPr>
      <w:r w:rsidRPr="00CF1E71">
        <w:rPr>
          <w:rFonts w:ascii="Arial" w:eastAsia="Times New Roman" w:hAnsi="Arial" w:cs="Arial"/>
          <w:b/>
          <w:bCs/>
          <w:sz w:val="24"/>
          <w:szCs w:val="24"/>
          <w:lang w:eastAsia="en-GB"/>
        </w:rPr>
        <w:t>Members were very disappointed that you said nothing at all about your Strategy and Pioneer services, which was the subject that you were invited to address the meeting on. As you will recall we were disappointed during the consultation at the poor involvement of patients and the public and hoped that last night’s meeting would have enabled the process to move on successfully</w:t>
      </w:r>
      <w:r w:rsidR="00BD2CF2" w:rsidRPr="00CF1E71">
        <w:rPr>
          <w:rFonts w:ascii="Arial" w:eastAsia="Times New Roman" w:hAnsi="Arial" w:cs="Arial"/>
          <w:b/>
          <w:bCs/>
          <w:sz w:val="24"/>
          <w:szCs w:val="24"/>
          <w:lang w:eastAsia="en-GB"/>
        </w:rPr>
        <w:t>, and</w:t>
      </w:r>
      <w:r w:rsidRPr="00CF1E71">
        <w:rPr>
          <w:rFonts w:ascii="Arial" w:eastAsia="Times New Roman" w:hAnsi="Arial" w:cs="Arial"/>
          <w:b/>
          <w:bCs/>
          <w:sz w:val="24"/>
          <w:szCs w:val="24"/>
          <w:lang w:eastAsia="en-GB"/>
        </w:rPr>
        <w:t xml:space="preserve"> enable stakeholders to feel more involved in the process. </w:t>
      </w:r>
    </w:p>
    <w:p w14:paraId="04EE641A" w14:textId="77777777" w:rsidR="00BD2CF2" w:rsidRPr="00CF1E71" w:rsidRDefault="00BD2CF2" w:rsidP="002452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sz w:val="24"/>
          <w:szCs w:val="24"/>
          <w:lang w:eastAsia="en-GB"/>
        </w:rPr>
      </w:pPr>
    </w:p>
    <w:p w14:paraId="1A685437" w14:textId="2E54C3F5" w:rsidR="002452FE" w:rsidRPr="00CF1E71" w:rsidRDefault="002452FE" w:rsidP="002452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sz w:val="24"/>
          <w:szCs w:val="24"/>
          <w:lang w:eastAsia="en-GB"/>
        </w:rPr>
      </w:pPr>
      <w:r w:rsidRPr="00CF1E71">
        <w:rPr>
          <w:rFonts w:ascii="Arial" w:eastAsia="Times New Roman" w:hAnsi="Arial" w:cs="Arial"/>
          <w:b/>
          <w:bCs/>
          <w:sz w:val="24"/>
          <w:szCs w:val="24"/>
          <w:lang w:eastAsia="en-GB"/>
        </w:rPr>
        <w:t>Would you be kind enough to send me a written update on your progress with development of the Strategy and Pioneer services that I can share with members, Healthwatch, our and voluntary sector partners? </w:t>
      </w:r>
    </w:p>
    <w:p w14:paraId="2F73893D" w14:textId="77777777" w:rsidR="002452FE" w:rsidRPr="00CF1E71" w:rsidRDefault="002452FE" w:rsidP="002452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sz w:val="24"/>
          <w:szCs w:val="24"/>
          <w:lang w:eastAsia="en-GB"/>
        </w:rPr>
      </w:pPr>
    </w:p>
    <w:p w14:paraId="7E64B908" w14:textId="77777777" w:rsidR="002452FE" w:rsidRPr="00CF1E71" w:rsidRDefault="002452FE" w:rsidP="002452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sz w:val="24"/>
          <w:szCs w:val="24"/>
          <w:lang w:eastAsia="en-GB"/>
        </w:rPr>
      </w:pPr>
      <w:r w:rsidRPr="00CF1E71">
        <w:rPr>
          <w:rFonts w:ascii="Arial" w:eastAsia="Times New Roman" w:hAnsi="Arial" w:cs="Arial"/>
          <w:b/>
          <w:bCs/>
          <w:sz w:val="24"/>
          <w:szCs w:val="24"/>
          <w:lang w:eastAsia="en-GB"/>
        </w:rPr>
        <w:t>Very best wishes and many thanks for your participation in our Forum meeting.</w:t>
      </w:r>
    </w:p>
    <w:p w14:paraId="791B59DE" w14:textId="77777777" w:rsidR="002452FE" w:rsidRPr="00CF1E71" w:rsidRDefault="002452FE" w:rsidP="002452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sz w:val="24"/>
          <w:szCs w:val="24"/>
          <w:lang w:eastAsia="en-GB"/>
        </w:rPr>
      </w:pPr>
    </w:p>
    <w:p w14:paraId="2953A47E" w14:textId="4882E19B" w:rsidR="002452FE" w:rsidRPr="00CF1E71" w:rsidRDefault="002452FE" w:rsidP="002452FE">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w:eastAsia="Times New Roman" w:hAnsi="Arial" w:cs="Arial"/>
          <w:b/>
          <w:bCs/>
          <w:sz w:val="24"/>
          <w:szCs w:val="24"/>
          <w:lang w:eastAsia="en-GB"/>
        </w:rPr>
      </w:pPr>
      <w:r w:rsidRPr="00CF1E71">
        <w:rPr>
          <w:rFonts w:ascii="Arial" w:eastAsia="Times New Roman" w:hAnsi="Arial" w:cs="Arial"/>
          <w:b/>
          <w:bCs/>
          <w:sz w:val="24"/>
          <w:szCs w:val="24"/>
          <w:lang w:eastAsia="en-GB"/>
        </w:rPr>
        <w:t>Malcolm Alexander</w:t>
      </w:r>
      <w:r w:rsidRPr="00CF1E71">
        <w:rPr>
          <w:rFonts w:ascii="Arial" w:eastAsia="Times New Roman" w:hAnsi="Arial" w:cs="Arial"/>
          <w:b/>
          <w:bCs/>
          <w:sz w:val="24"/>
          <w:szCs w:val="24"/>
          <w:lang w:eastAsia="en-GB"/>
        </w:rPr>
        <w:br/>
        <w:t>Chair</w:t>
      </w:r>
      <w:r w:rsidR="0049660C" w:rsidRPr="00CF1E71">
        <w:rPr>
          <w:rFonts w:ascii="Arial" w:eastAsia="Times New Roman" w:hAnsi="Arial" w:cs="Arial"/>
          <w:b/>
          <w:bCs/>
          <w:sz w:val="24"/>
          <w:szCs w:val="24"/>
          <w:lang w:eastAsia="en-GB"/>
        </w:rPr>
        <w:t>,</w:t>
      </w:r>
      <w:r w:rsidR="00BD2CF2" w:rsidRPr="00CF1E71">
        <w:rPr>
          <w:rFonts w:ascii="Arial" w:eastAsia="Times New Roman" w:hAnsi="Arial" w:cs="Arial"/>
          <w:b/>
          <w:bCs/>
          <w:sz w:val="24"/>
          <w:szCs w:val="24"/>
          <w:lang w:eastAsia="en-GB"/>
        </w:rPr>
        <w:t xml:space="preserve"> </w:t>
      </w:r>
      <w:r w:rsidR="0049660C" w:rsidRPr="00CF1E71">
        <w:rPr>
          <w:rFonts w:ascii="Arial" w:eastAsia="Times New Roman" w:hAnsi="Arial" w:cs="Arial"/>
          <w:b/>
          <w:bCs/>
          <w:sz w:val="24"/>
          <w:szCs w:val="24"/>
          <w:lang w:eastAsia="en-GB"/>
        </w:rPr>
        <w:t>Patients’ Forum for the LAS</w:t>
      </w:r>
    </w:p>
    <w:p w14:paraId="1F639DD6" w14:textId="77777777" w:rsidR="002452FE" w:rsidRPr="00CF1E71" w:rsidRDefault="002452FE" w:rsidP="00FA6A3E">
      <w:pPr>
        <w:spacing w:after="0"/>
        <w:rPr>
          <w:rFonts w:ascii="Arial" w:eastAsia="Times New Roman" w:hAnsi="Arial" w:cs="Arial"/>
          <w:sz w:val="24"/>
          <w:szCs w:val="24"/>
        </w:rPr>
      </w:pPr>
    </w:p>
    <w:p w14:paraId="053DB2D5" w14:textId="68918A47" w:rsidR="00A3441B" w:rsidRPr="00CF1E71" w:rsidRDefault="006663DB" w:rsidP="00FA6A3E">
      <w:pPr>
        <w:spacing w:after="0"/>
        <w:rPr>
          <w:rFonts w:ascii="Arial" w:eastAsia="Times New Roman" w:hAnsi="Arial" w:cs="Arial"/>
          <w:sz w:val="24"/>
          <w:szCs w:val="24"/>
        </w:rPr>
      </w:pPr>
      <w:r w:rsidRPr="00CF1E71">
        <w:rPr>
          <w:rFonts w:ascii="Arial" w:eastAsia="Times New Roman" w:hAnsi="Arial" w:cs="Arial"/>
          <w:sz w:val="24"/>
          <w:szCs w:val="24"/>
        </w:rPr>
        <w:t>3</w:t>
      </w:r>
      <w:r w:rsidR="004328DB" w:rsidRPr="00CF1E71">
        <w:rPr>
          <w:rFonts w:ascii="Arial" w:eastAsia="Times New Roman" w:hAnsi="Arial" w:cs="Arial"/>
          <w:sz w:val="24"/>
          <w:szCs w:val="24"/>
        </w:rPr>
        <w:t>.</w:t>
      </w:r>
      <w:r w:rsidR="00BD2CF2" w:rsidRPr="00CF1E71">
        <w:rPr>
          <w:rFonts w:ascii="Arial" w:eastAsia="Times New Roman" w:hAnsi="Arial" w:cs="Arial"/>
          <w:sz w:val="24"/>
          <w:szCs w:val="24"/>
        </w:rPr>
        <w:t>3</w:t>
      </w:r>
      <w:r w:rsidR="009A7FC1" w:rsidRPr="00CF1E71">
        <w:rPr>
          <w:rFonts w:ascii="Arial" w:eastAsia="Times New Roman" w:hAnsi="Arial" w:cs="Arial"/>
          <w:sz w:val="24"/>
          <w:szCs w:val="24"/>
        </w:rPr>
        <w:t>)</w:t>
      </w:r>
      <w:r w:rsidR="00A3441B" w:rsidRPr="00CF1E71">
        <w:rPr>
          <w:rFonts w:ascii="Arial" w:eastAsia="Times New Roman" w:hAnsi="Arial" w:cs="Arial"/>
          <w:sz w:val="24"/>
          <w:szCs w:val="24"/>
        </w:rPr>
        <w:t xml:space="preserve"> The Forum discussed the LAS report on progress with their Strategy at our Ju</w:t>
      </w:r>
      <w:r w:rsidR="007D56D7" w:rsidRPr="00CF1E71">
        <w:rPr>
          <w:rFonts w:ascii="Arial" w:eastAsia="Times New Roman" w:hAnsi="Arial" w:cs="Arial"/>
          <w:sz w:val="24"/>
          <w:szCs w:val="24"/>
        </w:rPr>
        <w:t>ne</w:t>
      </w:r>
      <w:r w:rsidR="00634965" w:rsidRPr="00CF1E71">
        <w:rPr>
          <w:rFonts w:ascii="Arial" w:eastAsia="Times New Roman" w:hAnsi="Arial" w:cs="Arial"/>
          <w:sz w:val="24"/>
          <w:szCs w:val="24"/>
        </w:rPr>
        <w:t xml:space="preserve"> 2019</w:t>
      </w:r>
      <w:r w:rsidR="00A3441B" w:rsidRPr="00CF1E71">
        <w:rPr>
          <w:rFonts w:ascii="Arial" w:eastAsia="Times New Roman" w:hAnsi="Arial" w:cs="Arial"/>
          <w:sz w:val="24"/>
          <w:szCs w:val="24"/>
        </w:rPr>
        <w:t xml:space="preserve"> meeting</w:t>
      </w:r>
      <w:r w:rsidR="009A7FC1" w:rsidRPr="00CF1E71">
        <w:rPr>
          <w:rFonts w:ascii="Arial" w:eastAsia="Times New Roman" w:hAnsi="Arial" w:cs="Arial"/>
          <w:sz w:val="24"/>
          <w:szCs w:val="24"/>
        </w:rPr>
        <w:t>. One issue that was particularly concerning to us was that several of the key developments proposed in the strategy were unfunded by the commissioners, and that the</w:t>
      </w:r>
      <w:r w:rsidR="00634965" w:rsidRPr="00CF1E71">
        <w:rPr>
          <w:rFonts w:ascii="Arial" w:eastAsia="Times New Roman" w:hAnsi="Arial" w:cs="Arial"/>
          <w:sz w:val="24"/>
          <w:szCs w:val="24"/>
        </w:rPr>
        <w:t>re</w:t>
      </w:r>
      <w:r w:rsidR="009A7FC1" w:rsidRPr="00CF1E71">
        <w:rPr>
          <w:rFonts w:ascii="Arial" w:eastAsia="Times New Roman" w:hAnsi="Arial" w:cs="Arial"/>
          <w:sz w:val="24"/>
          <w:szCs w:val="24"/>
        </w:rPr>
        <w:t xml:space="preserve"> was an absence of any focus on community stakeholders, e.g. Healthwatch, the Patients’ Forum or health charities e.g. Macmillan, Mind, Sickle Cell Society, despite these bodies being core participants in the development of successful urgent and emergency care services. </w:t>
      </w:r>
      <w:r w:rsidR="00665E25" w:rsidRPr="00CF1E71">
        <w:rPr>
          <w:rFonts w:ascii="Arial" w:eastAsia="Times New Roman" w:hAnsi="Arial" w:cs="Arial"/>
          <w:sz w:val="24"/>
          <w:szCs w:val="24"/>
        </w:rPr>
        <w:t>The focus was entirely on statutory stakeholders</w:t>
      </w:r>
      <w:r w:rsidR="00BD2CF2" w:rsidRPr="00CF1E71">
        <w:rPr>
          <w:rFonts w:ascii="Arial" w:eastAsia="Times New Roman" w:hAnsi="Arial" w:cs="Arial"/>
          <w:sz w:val="24"/>
          <w:szCs w:val="24"/>
        </w:rPr>
        <w:t>, e.g. STPs</w:t>
      </w:r>
      <w:r w:rsidR="00665E25" w:rsidRPr="00CF1E71">
        <w:rPr>
          <w:rFonts w:ascii="Arial" w:eastAsia="Times New Roman" w:hAnsi="Arial" w:cs="Arial"/>
          <w:sz w:val="24"/>
          <w:szCs w:val="24"/>
        </w:rPr>
        <w:t xml:space="preserve">. </w:t>
      </w:r>
    </w:p>
    <w:p w14:paraId="5E1279F3" w14:textId="77777777" w:rsidR="00BD2CF2" w:rsidRPr="00CF1E71" w:rsidRDefault="00BD2CF2" w:rsidP="00FA6A3E">
      <w:pPr>
        <w:spacing w:after="0"/>
        <w:rPr>
          <w:rFonts w:ascii="Arial" w:eastAsia="Times New Roman" w:hAnsi="Arial" w:cs="Arial"/>
          <w:b/>
          <w:bCs/>
          <w:sz w:val="24"/>
          <w:szCs w:val="24"/>
        </w:rPr>
      </w:pPr>
    </w:p>
    <w:p w14:paraId="4E3A4C95" w14:textId="41CFDB07" w:rsidR="004328DB" w:rsidRPr="00CF1E71" w:rsidRDefault="006663DB" w:rsidP="00FA6A3E">
      <w:pPr>
        <w:spacing w:after="0"/>
        <w:rPr>
          <w:rFonts w:ascii="Arial" w:eastAsia="Times New Roman" w:hAnsi="Arial" w:cs="Arial"/>
          <w:b/>
          <w:bCs/>
          <w:sz w:val="24"/>
          <w:szCs w:val="24"/>
        </w:rPr>
      </w:pPr>
      <w:r w:rsidRPr="00CF1E71">
        <w:rPr>
          <w:rFonts w:ascii="Arial" w:eastAsia="Times New Roman" w:hAnsi="Arial" w:cs="Arial"/>
          <w:b/>
          <w:bCs/>
          <w:sz w:val="24"/>
          <w:szCs w:val="24"/>
        </w:rPr>
        <w:t>4</w:t>
      </w:r>
      <w:r w:rsidR="004328DB" w:rsidRPr="00CF1E71">
        <w:rPr>
          <w:rFonts w:ascii="Arial" w:eastAsia="Times New Roman" w:hAnsi="Arial" w:cs="Arial"/>
          <w:b/>
          <w:bCs/>
          <w:sz w:val="24"/>
          <w:szCs w:val="24"/>
        </w:rPr>
        <w:t>.0 PUBLIC INVOLVEMENT IN THE LAS</w:t>
      </w:r>
    </w:p>
    <w:p w14:paraId="17E14C27" w14:textId="77777777" w:rsidR="00BD2CF2" w:rsidRPr="00CF1E71" w:rsidRDefault="00BD2CF2" w:rsidP="00FA6A3E">
      <w:pPr>
        <w:spacing w:after="0"/>
        <w:rPr>
          <w:rFonts w:ascii="Arial" w:eastAsia="Times New Roman" w:hAnsi="Arial" w:cs="Arial"/>
          <w:sz w:val="24"/>
          <w:szCs w:val="24"/>
        </w:rPr>
      </w:pPr>
    </w:p>
    <w:p w14:paraId="2A25F198" w14:textId="5BE35F23" w:rsidR="00832157" w:rsidRPr="00CF1E71" w:rsidRDefault="006663DB" w:rsidP="00FA6A3E">
      <w:pPr>
        <w:spacing w:after="0"/>
        <w:rPr>
          <w:rFonts w:ascii="Arial" w:eastAsia="Times New Roman" w:hAnsi="Arial" w:cs="Arial"/>
          <w:sz w:val="24"/>
          <w:szCs w:val="24"/>
        </w:rPr>
      </w:pPr>
      <w:r w:rsidRPr="00CF1E71">
        <w:rPr>
          <w:rFonts w:ascii="Arial" w:eastAsia="Times New Roman" w:hAnsi="Arial" w:cs="Arial"/>
          <w:sz w:val="24"/>
          <w:szCs w:val="24"/>
        </w:rPr>
        <w:t>4</w:t>
      </w:r>
      <w:r w:rsidR="009A7FC1" w:rsidRPr="00CF1E71">
        <w:rPr>
          <w:rFonts w:ascii="Arial" w:eastAsia="Times New Roman" w:hAnsi="Arial" w:cs="Arial"/>
          <w:sz w:val="24"/>
          <w:szCs w:val="24"/>
        </w:rPr>
        <w:t>.1)</w:t>
      </w:r>
      <w:r w:rsidR="00832157" w:rsidRPr="00CF1E71">
        <w:rPr>
          <w:rFonts w:ascii="Arial" w:eastAsia="Times New Roman" w:hAnsi="Arial" w:cs="Arial"/>
          <w:sz w:val="24"/>
          <w:szCs w:val="24"/>
        </w:rPr>
        <w:t xml:space="preserve"> We have shared the following public involvement documents with the LAS to assist their understanding of PPI methodologies</w:t>
      </w:r>
      <w:r w:rsidR="008C288F" w:rsidRPr="00CF1E71">
        <w:rPr>
          <w:rFonts w:ascii="Arial" w:eastAsia="Times New Roman" w:hAnsi="Arial" w:cs="Arial"/>
          <w:sz w:val="24"/>
          <w:szCs w:val="24"/>
        </w:rPr>
        <w:t>, but have received no response</w:t>
      </w:r>
      <w:r w:rsidR="00665E25" w:rsidRPr="00CF1E71">
        <w:rPr>
          <w:rFonts w:ascii="Arial" w:eastAsia="Times New Roman" w:hAnsi="Arial" w:cs="Arial"/>
          <w:sz w:val="24"/>
          <w:szCs w:val="24"/>
        </w:rPr>
        <w:t xml:space="preserve">: </w:t>
      </w:r>
    </w:p>
    <w:p w14:paraId="3CC5A9F1" w14:textId="77777777" w:rsidR="00BD2CF2" w:rsidRPr="00CF1E71" w:rsidRDefault="00BD2CF2" w:rsidP="00FA6A3E">
      <w:pPr>
        <w:spacing w:after="0"/>
        <w:rPr>
          <w:rFonts w:ascii="Arial" w:eastAsia="Times New Roman" w:hAnsi="Arial" w:cs="Arial"/>
          <w:sz w:val="24"/>
          <w:szCs w:val="24"/>
        </w:rPr>
      </w:pPr>
    </w:p>
    <w:p w14:paraId="50ED3D67" w14:textId="77777777" w:rsidR="000C5DB7" w:rsidRPr="00CF1E71" w:rsidRDefault="000C5DB7" w:rsidP="00832157">
      <w:pPr>
        <w:pStyle w:val="ListParagraph"/>
        <w:numPr>
          <w:ilvl w:val="0"/>
          <w:numId w:val="33"/>
        </w:numPr>
        <w:spacing w:after="0"/>
        <w:rPr>
          <w:rFonts w:ascii="Arial" w:eastAsia="Times New Roman" w:hAnsi="Arial" w:cs="Arial"/>
          <w:sz w:val="24"/>
          <w:szCs w:val="24"/>
        </w:rPr>
      </w:pPr>
      <w:r w:rsidRPr="00CF1E71">
        <w:rPr>
          <w:rFonts w:ascii="Arial" w:eastAsia="Times New Roman" w:hAnsi="Arial" w:cs="Arial"/>
          <w:sz w:val="24"/>
          <w:szCs w:val="24"/>
        </w:rPr>
        <w:t>Public Involvement Handbook - Legislation, Regulations and Duties</w:t>
      </w:r>
    </w:p>
    <w:p w14:paraId="0CB222F9" w14:textId="697CAB24" w:rsidR="00832157" w:rsidRPr="00CF1E71" w:rsidRDefault="00665E74" w:rsidP="000C5DB7">
      <w:pPr>
        <w:pStyle w:val="ListParagraph"/>
        <w:spacing w:after="0"/>
        <w:rPr>
          <w:rFonts w:ascii="Arial" w:eastAsia="Times New Roman" w:hAnsi="Arial" w:cs="Arial"/>
          <w:sz w:val="24"/>
          <w:szCs w:val="24"/>
        </w:rPr>
      </w:pPr>
      <w:r w:rsidRPr="00CF1E71">
        <w:rPr>
          <w:rFonts w:ascii="Arial" w:eastAsia="Times New Roman" w:hAnsi="Arial" w:cs="Arial"/>
          <w:sz w:val="24"/>
          <w:szCs w:val="24"/>
        </w:rPr>
        <w:t>NHS AND LOCAL GOVERNMENT</w:t>
      </w:r>
      <w:r w:rsidR="000C5DB7" w:rsidRPr="00CF1E71">
        <w:rPr>
          <w:rFonts w:ascii="Arial" w:eastAsia="Times New Roman" w:hAnsi="Arial" w:cs="Arial"/>
          <w:sz w:val="24"/>
          <w:szCs w:val="24"/>
        </w:rPr>
        <w:t xml:space="preserve"> MAY 2018 – written by the </w:t>
      </w:r>
      <w:r w:rsidRPr="00CF1E71">
        <w:rPr>
          <w:rFonts w:ascii="Arial" w:eastAsia="Times New Roman" w:hAnsi="Arial" w:cs="Arial"/>
          <w:sz w:val="24"/>
          <w:szCs w:val="24"/>
        </w:rPr>
        <w:t>Forum</w:t>
      </w:r>
    </w:p>
    <w:p w14:paraId="7C33E336" w14:textId="77777777" w:rsidR="00BD2CF2" w:rsidRPr="00CF1E71" w:rsidRDefault="00BD2CF2" w:rsidP="000C5DB7">
      <w:pPr>
        <w:pStyle w:val="ListParagraph"/>
        <w:spacing w:after="0"/>
        <w:rPr>
          <w:rFonts w:ascii="Arial" w:eastAsia="Times New Roman" w:hAnsi="Arial" w:cs="Arial"/>
          <w:sz w:val="24"/>
          <w:szCs w:val="24"/>
        </w:rPr>
      </w:pPr>
    </w:p>
    <w:p w14:paraId="28F45A43" w14:textId="627C76B8" w:rsidR="00832157" w:rsidRPr="00CF1E71" w:rsidRDefault="008C288F" w:rsidP="00832157">
      <w:pPr>
        <w:pStyle w:val="ListParagraph"/>
        <w:numPr>
          <w:ilvl w:val="0"/>
          <w:numId w:val="33"/>
        </w:numPr>
        <w:spacing w:after="0"/>
        <w:rPr>
          <w:rFonts w:ascii="Arial" w:eastAsia="Times New Roman" w:hAnsi="Arial" w:cs="Arial"/>
          <w:sz w:val="24"/>
          <w:szCs w:val="24"/>
        </w:rPr>
      </w:pPr>
      <w:r w:rsidRPr="00CF1E71">
        <w:rPr>
          <w:rFonts w:ascii="Arial" w:eastAsia="Times New Roman" w:hAnsi="Arial" w:cs="Arial"/>
          <w:sz w:val="24"/>
          <w:szCs w:val="24"/>
        </w:rPr>
        <w:t>HM Government – Code of Practice on Consultation (</w:t>
      </w:r>
      <w:r w:rsidR="00832157" w:rsidRPr="00CF1E71">
        <w:rPr>
          <w:rFonts w:ascii="Arial" w:eastAsia="Times New Roman" w:hAnsi="Arial" w:cs="Arial"/>
          <w:sz w:val="24"/>
          <w:szCs w:val="24"/>
        </w:rPr>
        <w:t>Cabinet Office</w:t>
      </w:r>
      <w:r w:rsidRPr="00CF1E71">
        <w:rPr>
          <w:rFonts w:ascii="Arial" w:eastAsia="Times New Roman" w:hAnsi="Arial" w:cs="Arial"/>
          <w:sz w:val="24"/>
          <w:szCs w:val="24"/>
        </w:rPr>
        <w:t>)</w:t>
      </w:r>
    </w:p>
    <w:p w14:paraId="413791D5" w14:textId="77777777" w:rsidR="00A1326B" w:rsidRPr="00CF1E71" w:rsidRDefault="00A1326B" w:rsidP="00FA6A3E">
      <w:pPr>
        <w:spacing w:after="0"/>
        <w:rPr>
          <w:rFonts w:ascii="Arial" w:eastAsia="Times New Roman" w:hAnsi="Arial" w:cs="Arial"/>
          <w:sz w:val="24"/>
          <w:szCs w:val="24"/>
        </w:rPr>
      </w:pPr>
    </w:p>
    <w:p w14:paraId="6871A0D9" w14:textId="3274B3E1" w:rsidR="00240F96" w:rsidRPr="00CF1E71" w:rsidRDefault="006663DB" w:rsidP="00FA6A3E">
      <w:pPr>
        <w:spacing w:after="0"/>
        <w:rPr>
          <w:rFonts w:ascii="Arial" w:eastAsia="Times New Roman" w:hAnsi="Arial" w:cs="Arial"/>
          <w:sz w:val="24"/>
          <w:szCs w:val="24"/>
        </w:rPr>
      </w:pPr>
      <w:r w:rsidRPr="00CF1E71">
        <w:rPr>
          <w:rFonts w:ascii="Arial" w:eastAsia="Times New Roman" w:hAnsi="Arial" w:cs="Arial"/>
          <w:sz w:val="24"/>
          <w:szCs w:val="24"/>
        </w:rPr>
        <w:t>4</w:t>
      </w:r>
      <w:r w:rsidR="004328DB" w:rsidRPr="00CF1E71">
        <w:rPr>
          <w:rFonts w:ascii="Arial" w:eastAsia="Times New Roman" w:hAnsi="Arial" w:cs="Arial"/>
          <w:sz w:val="24"/>
          <w:szCs w:val="24"/>
        </w:rPr>
        <w:t xml:space="preserve">.2 </w:t>
      </w:r>
      <w:r w:rsidR="008C288F" w:rsidRPr="00CF1E71">
        <w:rPr>
          <w:rFonts w:ascii="Arial" w:eastAsia="Times New Roman" w:hAnsi="Arial" w:cs="Arial"/>
          <w:sz w:val="24"/>
          <w:szCs w:val="24"/>
        </w:rPr>
        <w:t>Garrett Emmerson</w:t>
      </w:r>
      <w:r w:rsidR="00BD2CF2" w:rsidRPr="00CF1E71">
        <w:rPr>
          <w:rFonts w:ascii="Arial" w:eastAsia="Times New Roman" w:hAnsi="Arial" w:cs="Arial"/>
          <w:sz w:val="24"/>
          <w:szCs w:val="24"/>
        </w:rPr>
        <w:t>, Chief Executive</w:t>
      </w:r>
      <w:r w:rsidR="008C288F" w:rsidRPr="00CF1E71">
        <w:rPr>
          <w:rFonts w:ascii="Arial" w:eastAsia="Times New Roman" w:hAnsi="Arial" w:cs="Arial"/>
          <w:sz w:val="24"/>
          <w:szCs w:val="24"/>
        </w:rPr>
        <w:t xml:space="preserve"> has stopped responding to emails/letter sent to him by the Forum, e.g.</w:t>
      </w:r>
    </w:p>
    <w:p w14:paraId="3749F837" w14:textId="77777777" w:rsidR="00BD2CF2" w:rsidRPr="00CF1E71" w:rsidRDefault="00BD2CF2" w:rsidP="00FA6A3E">
      <w:pPr>
        <w:spacing w:after="0"/>
        <w:rPr>
          <w:rFonts w:ascii="Arial" w:eastAsia="Times New Roman" w:hAnsi="Arial" w:cs="Arial"/>
          <w:sz w:val="24"/>
          <w:szCs w:val="24"/>
        </w:rPr>
      </w:pPr>
    </w:p>
    <w:p w14:paraId="6A349D04" w14:textId="42259821" w:rsidR="00240F96" w:rsidRPr="00CF1E71" w:rsidRDefault="002526BD" w:rsidP="00FA6A3E">
      <w:pPr>
        <w:spacing w:after="0"/>
        <w:rPr>
          <w:rFonts w:ascii="Arial" w:eastAsia="Times New Roman" w:hAnsi="Arial" w:cs="Arial"/>
          <w:sz w:val="24"/>
          <w:szCs w:val="24"/>
        </w:rPr>
      </w:pPr>
      <w:r w:rsidRPr="00CF1E71">
        <w:rPr>
          <w:rFonts w:ascii="Arial" w:eastAsia="Times New Roman" w:hAnsi="Arial" w:cs="Arial"/>
          <w:sz w:val="24"/>
          <w:szCs w:val="24"/>
        </w:rPr>
        <w:t>May 31</w:t>
      </w:r>
      <w:r w:rsidRPr="00CF1E71">
        <w:rPr>
          <w:rFonts w:ascii="Arial" w:eastAsia="Times New Roman" w:hAnsi="Arial" w:cs="Arial"/>
          <w:sz w:val="24"/>
          <w:szCs w:val="24"/>
          <w:vertAlign w:val="superscript"/>
        </w:rPr>
        <w:t>st</w:t>
      </w:r>
      <w:r w:rsidRPr="00CF1E71">
        <w:rPr>
          <w:rFonts w:ascii="Arial" w:eastAsia="Times New Roman" w:hAnsi="Arial" w:cs="Arial"/>
          <w:sz w:val="24"/>
          <w:szCs w:val="24"/>
        </w:rPr>
        <w:t xml:space="preserve"> – No Response</w:t>
      </w:r>
    </w:p>
    <w:p w14:paraId="7F7889C7" w14:textId="4C695495" w:rsidR="00240F96" w:rsidRPr="00CF1E71" w:rsidRDefault="002526BD" w:rsidP="00FA6A3E">
      <w:pPr>
        <w:spacing w:after="0"/>
        <w:rPr>
          <w:rFonts w:ascii="Arial" w:eastAsia="Times New Roman" w:hAnsi="Arial" w:cs="Arial"/>
          <w:sz w:val="24"/>
          <w:szCs w:val="24"/>
        </w:rPr>
      </w:pPr>
      <w:r w:rsidRPr="00CF1E71">
        <w:rPr>
          <w:rFonts w:ascii="Helvetica" w:hAnsi="Helvetica"/>
          <w:sz w:val="20"/>
          <w:szCs w:val="20"/>
          <w:shd w:val="clear" w:color="auto" w:fill="FFFFFF"/>
        </w:rPr>
        <w:lastRenderedPageBreak/>
        <w:t>Dear Garrett, hope you as well.</w:t>
      </w:r>
      <w:r w:rsidRPr="00CF1E71">
        <w:rPr>
          <w:rFonts w:ascii="Helvetica" w:hAnsi="Helvetica"/>
          <w:sz w:val="20"/>
          <w:szCs w:val="20"/>
        </w:rPr>
        <w:br/>
      </w:r>
      <w:r w:rsidRPr="00CF1E71">
        <w:rPr>
          <w:rFonts w:ascii="Helvetica" w:hAnsi="Helvetica"/>
          <w:sz w:val="20"/>
          <w:szCs w:val="20"/>
          <w:shd w:val="clear" w:color="auto" w:fill="FFFFFF"/>
        </w:rPr>
        <w:t>We have been discussing how we can best support the LAS during the</w:t>
      </w:r>
      <w:r w:rsidR="00BD2CF2" w:rsidRPr="00CF1E71">
        <w:rPr>
          <w:rFonts w:ascii="Helvetica" w:hAnsi="Helvetica"/>
          <w:sz w:val="20"/>
          <w:szCs w:val="20"/>
          <w:shd w:val="clear" w:color="auto" w:fill="FFFFFF"/>
        </w:rPr>
        <w:t xml:space="preserve"> CQC</w:t>
      </w:r>
      <w:r w:rsidRPr="00CF1E71">
        <w:rPr>
          <w:rFonts w:ascii="Helvetica" w:hAnsi="Helvetica"/>
          <w:sz w:val="20"/>
          <w:szCs w:val="20"/>
          <w:shd w:val="clear" w:color="auto" w:fill="FFFFFF"/>
        </w:rPr>
        <w:t xml:space="preserve"> well led review.</w:t>
      </w:r>
      <w:r w:rsidRPr="00CF1E71">
        <w:rPr>
          <w:rFonts w:ascii="Helvetica" w:hAnsi="Helvetica"/>
          <w:sz w:val="20"/>
          <w:szCs w:val="20"/>
        </w:rPr>
        <w:br/>
      </w:r>
      <w:r w:rsidRPr="00CF1E71">
        <w:rPr>
          <w:rFonts w:ascii="Helvetica" w:hAnsi="Helvetica"/>
          <w:sz w:val="20"/>
          <w:szCs w:val="20"/>
          <w:shd w:val="clear" w:color="auto" w:fill="FFFFFF"/>
        </w:rPr>
        <w:t xml:space="preserve">In the past we had participated in </w:t>
      </w:r>
      <w:r w:rsidRPr="00CF1E71">
        <w:rPr>
          <w:rFonts w:ascii="Helvetica" w:hAnsi="Helvetica"/>
          <w:b/>
          <w:bCs/>
          <w:sz w:val="20"/>
          <w:szCs w:val="20"/>
          <w:shd w:val="clear" w:color="auto" w:fill="FFFFFF"/>
        </w:rPr>
        <w:t>mock CQC inspections</w:t>
      </w:r>
      <w:r w:rsidRPr="00CF1E71">
        <w:rPr>
          <w:rFonts w:ascii="Helvetica" w:hAnsi="Helvetica"/>
          <w:sz w:val="20"/>
          <w:szCs w:val="20"/>
          <w:shd w:val="clear" w:color="auto" w:fill="FFFFFF"/>
        </w:rPr>
        <w:t xml:space="preserve"> and made written submissions in parallel with the PIR submissions.</w:t>
      </w:r>
      <w:r w:rsidR="008C288F" w:rsidRPr="00CF1E71">
        <w:rPr>
          <w:rFonts w:ascii="Helvetica" w:hAnsi="Helvetica"/>
          <w:sz w:val="20"/>
          <w:szCs w:val="20"/>
        </w:rPr>
        <w:t xml:space="preserve"> </w:t>
      </w:r>
      <w:r w:rsidRPr="00CF1E71">
        <w:rPr>
          <w:rFonts w:ascii="Helvetica" w:hAnsi="Helvetica"/>
          <w:sz w:val="20"/>
          <w:szCs w:val="20"/>
          <w:shd w:val="clear" w:color="auto" w:fill="FFFFFF"/>
        </w:rPr>
        <w:t>Please let me know if you would like to discuss. </w:t>
      </w:r>
      <w:r w:rsidRPr="00CF1E71">
        <w:rPr>
          <w:rFonts w:ascii="Helvetica" w:hAnsi="Helvetica"/>
          <w:sz w:val="20"/>
          <w:szCs w:val="20"/>
        </w:rPr>
        <w:br/>
      </w:r>
      <w:r w:rsidRPr="00CF1E71">
        <w:rPr>
          <w:rFonts w:ascii="Helvetica" w:hAnsi="Helvetica"/>
          <w:sz w:val="20"/>
          <w:szCs w:val="20"/>
          <w:shd w:val="clear" w:color="auto" w:fill="FFFFFF"/>
        </w:rPr>
        <w:t>Very best wishes </w:t>
      </w:r>
      <w:r w:rsidRPr="00CF1E71">
        <w:rPr>
          <w:rFonts w:ascii="Helvetica" w:hAnsi="Helvetica"/>
          <w:sz w:val="20"/>
          <w:szCs w:val="20"/>
        </w:rPr>
        <w:br/>
      </w:r>
      <w:r w:rsidRPr="00CF1E71">
        <w:rPr>
          <w:rFonts w:ascii="Helvetica" w:hAnsi="Helvetica"/>
          <w:sz w:val="20"/>
          <w:szCs w:val="20"/>
          <w:shd w:val="clear" w:color="auto" w:fill="FFFFFF"/>
        </w:rPr>
        <w:t>Malcolm</w:t>
      </w:r>
    </w:p>
    <w:p w14:paraId="589AC552" w14:textId="77777777" w:rsidR="008C288F" w:rsidRPr="00CF1E71" w:rsidRDefault="008C288F" w:rsidP="00FA6A3E">
      <w:pPr>
        <w:spacing w:after="0"/>
        <w:rPr>
          <w:rFonts w:ascii="Arial" w:eastAsia="Times New Roman" w:hAnsi="Arial" w:cs="Arial"/>
          <w:sz w:val="24"/>
          <w:szCs w:val="24"/>
        </w:rPr>
      </w:pPr>
    </w:p>
    <w:p w14:paraId="4E4A83A4" w14:textId="7395E5B8" w:rsidR="00240F96" w:rsidRPr="00CF1E71" w:rsidRDefault="00EC066A" w:rsidP="00FA6A3E">
      <w:pPr>
        <w:spacing w:after="0"/>
        <w:rPr>
          <w:rFonts w:ascii="Arial" w:eastAsia="Times New Roman" w:hAnsi="Arial" w:cs="Arial"/>
          <w:sz w:val="24"/>
          <w:szCs w:val="24"/>
        </w:rPr>
      </w:pPr>
      <w:r w:rsidRPr="00CF1E71">
        <w:rPr>
          <w:rFonts w:ascii="Arial" w:eastAsia="Times New Roman" w:hAnsi="Arial" w:cs="Arial"/>
          <w:sz w:val="24"/>
          <w:szCs w:val="24"/>
        </w:rPr>
        <w:t>May 31</w:t>
      </w:r>
      <w:r w:rsidRPr="00CF1E71">
        <w:rPr>
          <w:rFonts w:ascii="Arial" w:eastAsia="Times New Roman" w:hAnsi="Arial" w:cs="Arial"/>
          <w:sz w:val="24"/>
          <w:szCs w:val="24"/>
          <w:vertAlign w:val="superscript"/>
        </w:rPr>
        <w:t>st</w:t>
      </w:r>
      <w:r w:rsidRPr="00CF1E71">
        <w:rPr>
          <w:rFonts w:ascii="Arial" w:eastAsia="Times New Roman" w:hAnsi="Arial" w:cs="Arial"/>
          <w:sz w:val="24"/>
          <w:szCs w:val="24"/>
        </w:rPr>
        <w:t xml:space="preserve"> – No response</w:t>
      </w:r>
    </w:p>
    <w:p w14:paraId="7F91F466" w14:textId="031C194A" w:rsidR="00EC066A" w:rsidRPr="00CF1E71" w:rsidRDefault="00EC066A" w:rsidP="00EC066A">
      <w:pPr>
        <w:shd w:val="clear" w:color="auto" w:fill="FFFFFF"/>
        <w:spacing w:after="0" w:line="240" w:lineRule="auto"/>
        <w:rPr>
          <w:rFonts w:ascii="Arial" w:eastAsia="Times New Roman" w:hAnsi="Arial" w:cs="Arial"/>
          <w:sz w:val="20"/>
          <w:szCs w:val="20"/>
          <w:lang w:eastAsia="en-GB"/>
        </w:rPr>
      </w:pPr>
      <w:r w:rsidRPr="00CF1E71">
        <w:rPr>
          <w:rFonts w:ascii="Arial" w:eastAsia="Times New Roman" w:hAnsi="Arial" w:cs="Arial"/>
          <w:sz w:val="20"/>
          <w:szCs w:val="20"/>
          <w:lang w:eastAsia="en-GB"/>
        </w:rPr>
        <w:t>Dear Garrett and Trisha, please find attached our report on meeting with Fred Jerrome who works for Dr Sahota</w:t>
      </w:r>
      <w:r w:rsidR="002D627E" w:rsidRPr="00CF1E71">
        <w:rPr>
          <w:rFonts w:ascii="Arial" w:eastAsia="Times New Roman" w:hAnsi="Arial" w:cs="Arial"/>
          <w:sz w:val="20"/>
          <w:szCs w:val="20"/>
          <w:lang w:eastAsia="en-GB"/>
        </w:rPr>
        <w:t xml:space="preserve"> (Chair of the </w:t>
      </w:r>
      <w:r w:rsidR="002D627E" w:rsidRPr="00CF1E71">
        <w:rPr>
          <w:rFonts w:ascii="Arial" w:eastAsia="Times New Roman" w:hAnsi="Arial" w:cs="Arial"/>
          <w:b/>
          <w:bCs/>
          <w:sz w:val="20"/>
          <w:szCs w:val="20"/>
          <w:lang w:eastAsia="en-GB"/>
        </w:rPr>
        <w:t>London Assembly Health Committee</w:t>
      </w:r>
      <w:r w:rsidR="002D627E" w:rsidRPr="00CF1E71">
        <w:rPr>
          <w:rFonts w:ascii="Arial" w:eastAsia="Times New Roman" w:hAnsi="Arial" w:cs="Arial"/>
          <w:sz w:val="20"/>
          <w:szCs w:val="20"/>
          <w:lang w:eastAsia="en-GB"/>
        </w:rPr>
        <w:t>)</w:t>
      </w:r>
      <w:r w:rsidRPr="00CF1E71">
        <w:rPr>
          <w:rFonts w:ascii="Arial" w:eastAsia="Times New Roman" w:hAnsi="Arial" w:cs="Arial"/>
          <w:sz w:val="20"/>
          <w:szCs w:val="20"/>
          <w:lang w:eastAsia="en-GB"/>
        </w:rPr>
        <w:t>. Any updates would be most welcome. </w:t>
      </w:r>
    </w:p>
    <w:p w14:paraId="1D59F20E" w14:textId="77777777" w:rsidR="00EC066A" w:rsidRPr="00CF1E71" w:rsidRDefault="00EC066A" w:rsidP="00EC066A">
      <w:pPr>
        <w:shd w:val="clear" w:color="auto" w:fill="FFFFFF"/>
        <w:spacing w:after="0" w:line="240" w:lineRule="auto"/>
        <w:rPr>
          <w:rFonts w:ascii="Arial" w:eastAsia="Times New Roman" w:hAnsi="Arial" w:cs="Arial"/>
          <w:sz w:val="20"/>
          <w:szCs w:val="20"/>
          <w:lang w:eastAsia="en-GB"/>
        </w:rPr>
      </w:pPr>
    </w:p>
    <w:p w14:paraId="2574E892" w14:textId="5C9F4C1F" w:rsidR="00EC066A" w:rsidRPr="00CF1E71" w:rsidRDefault="00EC066A" w:rsidP="00EC066A">
      <w:pPr>
        <w:shd w:val="clear" w:color="auto" w:fill="FFFFFF"/>
        <w:spacing w:after="0" w:line="240" w:lineRule="auto"/>
        <w:rPr>
          <w:rFonts w:ascii="Arial" w:eastAsia="Times New Roman" w:hAnsi="Arial" w:cs="Arial"/>
          <w:sz w:val="20"/>
          <w:szCs w:val="20"/>
          <w:lang w:eastAsia="en-GB"/>
        </w:rPr>
      </w:pPr>
      <w:r w:rsidRPr="00CF1E71">
        <w:rPr>
          <w:rFonts w:ascii="Arial" w:eastAsia="Times New Roman" w:hAnsi="Arial" w:cs="Arial"/>
          <w:sz w:val="20"/>
          <w:szCs w:val="20"/>
          <w:lang w:eastAsia="en-GB"/>
        </w:rPr>
        <w:t>Best wishes</w:t>
      </w:r>
    </w:p>
    <w:p w14:paraId="110AE4C3" w14:textId="77777777" w:rsidR="00EC066A" w:rsidRPr="00CF1E71" w:rsidRDefault="00EC066A" w:rsidP="00EC066A">
      <w:pPr>
        <w:shd w:val="clear" w:color="auto" w:fill="FFFFFF"/>
        <w:spacing w:after="0" w:line="240" w:lineRule="auto"/>
        <w:rPr>
          <w:rFonts w:ascii="Arial" w:eastAsia="Times New Roman" w:hAnsi="Arial" w:cs="Arial"/>
          <w:sz w:val="20"/>
          <w:szCs w:val="20"/>
          <w:lang w:eastAsia="en-GB"/>
        </w:rPr>
      </w:pPr>
      <w:r w:rsidRPr="00CF1E71">
        <w:rPr>
          <w:rFonts w:ascii="Arial" w:eastAsia="Times New Roman" w:hAnsi="Arial" w:cs="Arial"/>
          <w:sz w:val="20"/>
          <w:szCs w:val="20"/>
          <w:lang w:eastAsia="en-GB"/>
        </w:rPr>
        <w:t>Malcolm Alexander</w:t>
      </w:r>
    </w:p>
    <w:p w14:paraId="38E6A47D" w14:textId="1D9244B9" w:rsidR="00EC066A" w:rsidRPr="00CF1E71" w:rsidRDefault="00EC066A" w:rsidP="00EC066A">
      <w:pPr>
        <w:shd w:val="clear" w:color="auto" w:fill="FFFFFF"/>
        <w:spacing w:after="0" w:line="240" w:lineRule="auto"/>
        <w:rPr>
          <w:rFonts w:ascii="Arial" w:eastAsia="Times New Roman" w:hAnsi="Arial" w:cs="Arial"/>
          <w:sz w:val="20"/>
          <w:szCs w:val="20"/>
          <w:lang w:eastAsia="en-GB"/>
        </w:rPr>
      </w:pPr>
      <w:r w:rsidRPr="00CF1E71">
        <w:rPr>
          <w:rFonts w:ascii="Arial" w:eastAsia="Times New Roman" w:hAnsi="Arial" w:cs="Arial"/>
          <w:sz w:val="20"/>
          <w:szCs w:val="20"/>
          <w:lang w:eastAsia="en-GB"/>
        </w:rPr>
        <w:t>Chair</w:t>
      </w:r>
      <w:r w:rsidR="002D627E" w:rsidRPr="00CF1E71">
        <w:rPr>
          <w:rFonts w:ascii="Arial" w:eastAsia="Times New Roman" w:hAnsi="Arial" w:cs="Arial"/>
          <w:sz w:val="20"/>
          <w:szCs w:val="20"/>
          <w:lang w:eastAsia="en-GB"/>
        </w:rPr>
        <w:t xml:space="preserve">, </w:t>
      </w:r>
      <w:r w:rsidRPr="00CF1E71">
        <w:rPr>
          <w:rFonts w:ascii="Arial" w:eastAsia="Times New Roman" w:hAnsi="Arial" w:cs="Arial"/>
          <w:sz w:val="20"/>
          <w:szCs w:val="20"/>
          <w:lang w:eastAsia="en-GB"/>
        </w:rPr>
        <w:t>Patients' Forum for the LAS</w:t>
      </w:r>
    </w:p>
    <w:p w14:paraId="68383720" w14:textId="3F844F6B" w:rsidR="00240F96" w:rsidRPr="00CF1E71" w:rsidRDefault="00240F96" w:rsidP="00FA6A3E">
      <w:pPr>
        <w:spacing w:after="0"/>
        <w:rPr>
          <w:rFonts w:ascii="Arial" w:eastAsia="Times New Roman" w:hAnsi="Arial" w:cs="Arial"/>
          <w:sz w:val="24"/>
          <w:szCs w:val="24"/>
        </w:rPr>
      </w:pPr>
    </w:p>
    <w:p w14:paraId="47B5C24D" w14:textId="36CC3EDC" w:rsidR="004751E3" w:rsidRPr="00CF1E71" w:rsidRDefault="004751E3" w:rsidP="004751E3">
      <w:pPr>
        <w:spacing w:after="0"/>
        <w:rPr>
          <w:rFonts w:ascii="Arial" w:eastAsia="Times New Roman" w:hAnsi="Arial" w:cs="Arial"/>
          <w:b/>
          <w:bCs/>
          <w:sz w:val="24"/>
          <w:szCs w:val="24"/>
        </w:rPr>
      </w:pPr>
      <w:r w:rsidRPr="00CF1E71">
        <w:rPr>
          <w:rFonts w:ascii="Arial" w:eastAsia="Times New Roman" w:hAnsi="Arial" w:cs="Arial"/>
          <w:b/>
          <w:bCs/>
          <w:sz w:val="24"/>
          <w:szCs w:val="24"/>
        </w:rPr>
        <w:t xml:space="preserve">5.0 EXAMPLES OF POSITIVE SERVICE </w:t>
      </w:r>
      <w:r w:rsidR="00665E74" w:rsidRPr="00CF1E71">
        <w:rPr>
          <w:rFonts w:ascii="Arial" w:eastAsia="Times New Roman" w:hAnsi="Arial" w:cs="Arial"/>
          <w:b/>
          <w:bCs/>
          <w:sz w:val="24"/>
          <w:szCs w:val="24"/>
        </w:rPr>
        <w:t>DEVELOPMENT (</w:t>
      </w:r>
      <w:r w:rsidRPr="00CF1E71">
        <w:rPr>
          <w:rFonts w:ascii="Arial" w:eastAsia="Times New Roman" w:hAnsi="Arial" w:cs="Arial"/>
          <w:b/>
          <w:bCs/>
          <w:sz w:val="24"/>
          <w:szCs w:val="24"/>
        </w:rPr>
        <w:t>IN THE PAST)</w:t>
      </w:r>
    </w:p>
    <w:p w14:paraId="4FBB8F8E" w14:textId="77777777" w:rsidR="00BD2CF2" w:rsidRPr="00CF1E71" w:rsidRDefault="00BD2CF2" w:rsidP="004751E3">
      <w:pPr>
        <w:spacing w:after="0"/>
        <w:rPr>
          <w:rFonts w:ascii="Arial" w:eastAsia="Times New Roman" w:hAnsi="Arial" w:cs="Arial"/>
          <w:sz w:val="24"/>
          <w:szCs w:val="24"/>
        </w:rPr>
      </w:pPr>
    </w:p>
    <w:p w14:paraId="4D4D4A5F" w14:textId="1CB4EFCD" w:rsidR="004751E3" w:rsidRPr="00CF1E71" w:rsidRDefault="004751E3" w:rsidP="004751E3">
      <w:pPr>
        <w:spacing w:after="0"/>
        <w:rPr>
          <w:rFonts w:ascii="Arial" w:eastAsia="Times New Roman" w:hAnsi="Arial" w:cs="Arial"/>
          <w:sz w:val="24"/>
          <w:szCs w:val="24"/>
        </w:rPr>
      </w:pPr>
      <w:r w:rsidRPr="00CF1E71">
        <w:rPr>
          <w:rFonts w:ascii="Arial" w:eastAsia="Times New Roman" w:hAnsi="Arial" w:cs="Arial"/>
          <w:sz w:val="24"/>
          <w:szCs w:val="24"/>
        </w:rPr>
        <w:t xml:space="preserve">5.1) The Forum developed a </w:t>
      </w:r>
      <w:r w:rsidRPr="00CF1E71">
        <w:rPr>
          <w:rFonts w:ascii="Arial" w:eastAsia="Times New Roman" w:hAnsi="Arial" w:cs="Arial"/>
          <w:b/>
          <w:bCs/>
          <w:sz w:val="24"/>
          <w:szCs w:val="24"/>
        </w:rPr>
        <w:t>Complaints Charter</w:t>
      </w:r>
      <w:r w:rsidRPr="00CF1E71">
        <w:rPr>
          <w:rFonts w:ascii="Arial" w:eastAsia="Times New Roman" w:hAnsi="Arial" w:cs="Arial"/>
          <w:sz w:val="24"/>
          <w:szCs w:val="24"/>
        </w:rPr>
        <w:t xml:space="preserve"> which was agreed by the LAS</w:t>
      </w:r>
      <w:r w:rsidR="00BD2CF2" w:rsidRPr="00CF1E71">
        <w:rPr>
          <w:rFonts w:ascii="Arial" w:eastAsia="Times New Roman" w:hAnsi="Arial" w:cs="Arial"/>
          <w:sz w:val="24"/>
          <w:szCs w:val="24"/>
        </w:rPr>
        <w:t xml:space="preserve"> Board</w:t>
      </w:r>
      <w:r w:rsidRPr="00CF1E71">
        <w:rPr>
          <w:rFonts w:ascii="Arial" w:eastAsia="Times New Roman" w:hAnsi="Arial" w:cs="Arial"/>
          <w:sz w:val="24"/>
          <w:szCs w:val="24"/>
        </w:rPr>
        <w:t xml:space="preserve"> and is referred to in letters</w:t>
      </w:r>
      <w:r w:rsidR="00BD2CF2" w:rsidRPr="00CF1E71">
        <w:rPr>
          <w:rFonts w:ascii="Arial" w:eastAsia="Times New Roman" w:hAnsi="Arial" w:cs="Arial"/>
          <w:sz w:val="24"/>
          <w:szCs w:val="24"/>
        </w:rPr>
        <w:t xml:space="preserve"> sent</w:t>
      </w:r>
      <w:r w:rsidRPr="00CF1E71">
        <w:rPr>
          <w:rFonts w:ascii="Arial" w:eastAsia="Times New Roman" w:hAnsi="Arial" w:cs="Arial"/>
          <w:sz w:val="24"/>
          <w:szCs w:val="24"/>
        </w:rPr>
        <w:t xml:space="preserve"> to all complainants. </w:t>
      </w:r>
    </w:p>
    <w:p w14:paraId="0A2E67E5" w14:textId="77777777" w:rsidR="00BD2CF2" w:rsidRPr="00CF1E71" w:rsidRDefault="00BD2CF2" w:rsidP="00BD2CF2">
      <w:pPr>
        <w:pBdr>
          <w:top w:val="single" w:sz="4" w:space="1" w:color="auto"/>
          <w:left w:val="single" w:sz="4" w:space="4" w:color="auto"/>
          <w:bottom w:val="single" w:sz="4" w:space="1" w:color="auto"/>
          <w:right w:val="single" w:sz="4" w:space="4" w:color="auto"/>
        </w:pBdr>
        <w:spacing w:after="0"/>
        <w:rPr>
          <w:rFonts w:ascii="Arial" w:eastAsia="Times New Roman" w:hAnsi="Arial" w:cs="Arial"/>
          <w:b/>
          <w:bCs/>
          <w:sz w:val="24"/>
          <w:szCs w:val="24"/>
        </w:rPr>
      </w:pPr>
      <w:r w:rsidRPr="00CF1E71">
        <w:rPr>
          <w:rFonts w:ascii="Arial" w:eastAsia="Times New Roman" w:hAnsi="Arial" w:cs="Arial"/>
          <w:b/>
          <w:bCs/>
          <w:sz w:val="24"/>
          <w:szCs w:val="24"/>
        </w:rPr>
        <w:t>The LAS Complaints Charter – an example of excellent collaboration between the Patients’ Forum and the LAS</w:t>
      </w:r>
    </w:p>
    <w:p w14:paraId="315478CF" w14:textId="77777777" w:rsidR="00BD2CF2" w:rsidRPr="00CF1E71" w:rsidRDefault="00BD2CF2" w:rsidP="00BD2CF2">
      <w:pPr>
        <w:pBdr>
          <w:top w:val="single" w:sz="4" w:space="1" w:color="auto"/>
          <w:left w:val="single" w:sz="4" w:space="4" w:color="auto"/>
          <w:bottom w:val="single" w:sz="4" w:space="1" w:color="auto"/>
          <w:right w:val="single" w:sz="4" w:space="4" w:color="auto"/>
        </w:pBdr>
        <w:spacing w:after="0"/>
        <w:rPr>
          <w:rFonts w:ascii="Arial" w:hAnsi="Arial" w:cs="Arial"/>
          <w:b/>
          <w:bCs/>
          <w:sz w:val="24"/>
          <w:szCs w:val="24"/>
        </w:rPr>
      </w:pPr>
    </w:p>
    <w:p w14:paraId="10AB7505" w14:textId="77777777" w:rsidR="00BD2CF2" w:rsidRPr="00CF1E71" w:rsidRDefault="00D506CD" w:rsidP="00BD2CF2">
      <w:pPr>
        <w:pBdr>
          <w:top w:val="single" w:sz="4" w:space="1" w:color="auto"/>
          <w:left w:val="single" w:sz="4" w:space="4" w:color="auto"/>
          <w:bottom w:val="single" w:sz="4" w:space="1" w:color="auto"/>
          <w:right w:val="single" w:sz="4" w:space="4" w:color="auto"/>
        </w:pBdr>
        <w:spacing w:after="0"/>
        <w:rPr>
          <w:rFonts w:ascii="Arial" w:eastAsia="Times New Roman" w:hAnsi="Arial" w:cs="Arial"/>
          <w:b/>
          <w:bCs/>
          <w:sz w:val="24"/>
          <w:szCs w:val="24"/>
        </w:rPr>
      </w:pPr>
      <w:hyperlink r:id="rId12" w:history="1">
        <w:r w:rsidR="00BD2CF2" w:rsidRPr="00CF1E71">
          <w:rPr>
            <w:rStyle w:val="Hyperlink"/>
            <w:rFonts w:ascii="Arial" w:hAnsi="Arial" w:cs="Arial"/>
            <w:b/>
            <w:bCs/>
            <w:color w:val="auto"/>
            <w:sz w:val="24"/>
            <w:szCs w:val="24"/>
          </w:rPr>
          <w:t>www.londonambulance.nhs.uk/wp-content/uploads/2018/02/Complaints-charter-November-2017.pdf</w:t>
        </w:r>
      </w:hyperlink>
    </w:p>
    <w:p w14:paraId="1E039316" w14:textId="77777777" w:rsidR="00BD2CF2" w:rsidRPr="00CF1E71" w:rsidRDefault="00BD2CF2" w:rsidP="004751E3">
      <w:pPr>
        <w:spacing w:after="0"/>
        <w:rPr>
          <w:rFonts w:ascii="Arial" w:eastAsia="Times New Roman" w:hAnsi="Arial" w:cs="Arial"/>
          <w:sz w:val="24"/>
          <w:szCs w:val="24"/>
        </w:rPr>
      </w:pPr>
    </w:p>
    <w:p w14:paraId="570829B4" w14:textId="1D04882B" w:rsidR="004751E3" w:rsidRPr="00CF1E71" w:rsidRDefault="004751E3" w:rsidP="004751E3">
      <w:pPr>
        <w:spacing w:after="0"/>
        <w:rPr>
          <w:rFonts w:ascii="Arial" w:eastAsia="Times New Roman" w:hAnsi="Arial" w:cs="Arial"/>
          <w:sz w:val="24"/>
          <w:szCs w:val="24"/>
        </w:rPr>
      </w:pPr>
      <w:r w:rsidRPr="00CF1E71">
        <w:rPr>
          <w:rFonts w:ascii="Arial" w:eastAsia="Times New Roman" w:hAnsi="Arial" w:cs="Arial"/>
          <w:sz w:val="24"/>
          <w:szCs w:val="24"/>
        </w:rPr>
        <w:t xml:space="preserve">5.2) </w:t>
      </w:r>
      <w:r w:rsidR="00BD2CF2" w:rsidRPr="00CF1E71">
        <w:rPr>
          <w:rFonts w:ascii="Arial" w:eastAsia="Times New Roman" w:hAnsi="Arial" w:cs="Arial"/>
          <w:sz w:val="24"/>
          <w:szCs w:val="24"/>
        </w:rPr>
        <w:t xml:space="preserve">The Patients’ </w:t>
      </w:r>
      <w:r w:rsidRPr="00CF1E71">
        <w:rPr>
          <w:rFonts w:ascii="Arial" w:eastAsia="Times New Roman" w:hAnsi="Arial" w:cs="Arial"/>
          <w:sz w:val="24"/>
          <w:szCs w:val="24"/>
        </w:rPr>
        <w:t>Forum held a public meeting</w:t>
      </w:r>
      <w:r w:rsidR="00BD2CF2" w:rsidRPr="00CF1E71">
        <w:rPr>
          <w:rFonts w:ascii="Arial" w:eastAsia="Times New Roman" w:hAnsi="Arial" w:cs="Arial"/>
          <w:sz w:val="24"/>
          <w:szCs w:val="24"/>
        </w:rPr>
        <w:t xml:space="preserve"> at</w:t>
      </w:r>
      <w:r w:rsidRPr="00CF1E71">
        <w:rPr>
          <w:rFonts w:ascii="Arial" w:eastAsia="Times New Roman" w:hAnsi="Arial" w:cs="Arial"/>
          <w:sz w:val="24"/>
          <w:szCs w:val="24"/>
        </w:rPr>
        <w:t xml:space="preserve"> LAS</w:t>
      </w:r>
      <w:r w:rsidR="00BD2CF2" w:rsidRPr="00CF1E71">
        <w:rPr>
          <w:rFonts w:ascii="Arial" w:eastAsia="Times New Roman" w:hAnsi="Arial" w:cs="Arial"/>
          <w:sz w:val="24"/>
          <w:szCs w:val="24"/>
        </w:rPr>
        <w:t xml:space="preserve"> HQ</w:t>
      </w:r>
      <w:r w:rsidRPr="00CF1E71">
        <w:rPr>
          <w:rFonts w:ascii="Arial" w:eastAsia="Times New Roman" w:hAnsi="Arial" w:cs="Arial"/>
          <w:sz w:val="24"/>
          <w:szCs w:val="24"/>
        </w:rPr>
        <w:t xml:space="preserve"> jointly with the </w:t>
      </w:r>
      <w:r w:rsidRPr="00CF1E71">
        <w:rPr>
          <w:rFonts w:ascii="Arial" w:eastAsia="Times New Roman" w:hAnsi="Arial" w:cs="Arial"/>
          <w:b/>
          <w:sz w:val="24"/>
          <w:szCs w:val="24"/>
        </w:rPr>
        <w:t>Sickle Cell Society</w:t>
      </w:r>
      <w:r w:rsidRPr="00CF1E71">
        <w:rPr>
          <w:rFonts w:ascii="Arial" w:eastAsia="Times New Roman" w:hAnsi="Arial" w:cs="Arial"/>
          <w:sz w:val="24"/>
          <w:szCs w:val="24"/>
        </w:rPr>
        <w:t>. The meeting</w:t>
      </w:r>
      <w:r w:rsidR="00BD2CF2" w:rsidRPr="00CF1E71">
        <w:rPr>
          <w:rFonts w:ascii="Arial" w:eastAsia="Times New Roman" w:hAnsi="Arial" w:cs="Arial"/>
          <w:sz w:val="24"/>
          <w:szCs w:val="24"/>
        </w:rPr>
        <w:t xml:space="preserve"> was</w:t>
      </w:r>
      <w:r w:rsidRPr="00CF1E71">
        <w:rPr>
          <w:rFonts w:ascii="Arial" w:eastAsia="Times New Roman" w:hAnsi="Arial" w:cs="Arial"/>
          <w:sz w:val="24"/>
          <w:szCs w:val="24"/>
        </w:rPr>
        <w:t xml:space="preserve"> attended by a large number of people with sickle cell disorders and their families, as well as the Medical Director for the LAS and several senior LAS staff. This led to significant improvement in the care of patients with sickle cell disorders. This process of service improvement continues </w:t>
      </w:r>
      <w:r w:rsidR="00665E74" w:rsidRPr="00CF1E71">
        <w:rPr>
          <w:rFonts w:ascii="Arial" w:eastAsia="Times New Roman" w:hAnsi="Arial" w:cs="Arial"/>
          <w:sz w:val="24"/>
          <w:szCs w:val="24"/>
        </w:rPr>
        <w:t>through</w:t>
      </w:r>
      <w:r w:rsidRPr="00CF1E71">
        <w:rPr>
          <w:rFonts w:ascii="Arial" w:eastAsia="Times New Roman" w:hAnsi="Arial" w:cs="Arial"/>
          <w:sz w:val="24"/>
          <w:szCs w:val="24"/>
        </w:rPr>
        <w:t xml:space="preserve"> joint work between the Sickle Cell Society and the Education Centre</w:t>
      </w:r>
      <w:r w:rsidR="00BD2CF2" w:rsidRPr="00CF1E71">
        <w:rPr>
          <w:rFonts w:ascii="Arial" w:eastAsia="Times New Roman" w:hAnsi="Arial" w:cs="Arial"/>
          <w:sz w:val="24"/>
          <w:szCs w:val="24"/>
        </w:rPr>
        <w:t>,</w:t>
      </w:r>
      <w:r w:rsidRPr="00CF1E71">
        <w:rPr>
          <w:rFonts w:ascii="Arial" w:eastAsia="Times New Roman" w:hAnsi="Arial" w:cs="Arial"/>
          <w:sz w:val="24"/>
          <w:szCs w:val="24"/>
        </w:rPr>
        <w:t xml:space="preserve"> who are now producing videos on the pain control needs of children with sickle cell disorders. CARU</w:t>
      </w:r>
      <w:r w:rsidR="00BD2CF2" w:rsidRPr="00CF1E71">
        <w:rPr>
          <w:rFonts w:ascii="Arial" w:eastAsia="Times New Roman" w:hAnsi="Arial" w:cs="Arial"/>
          <w:sz w:val="24"/>
          <w:szCs w:val="24"/>
        </w:rPr>
        <w:t xml:space="preserve"> (Clinical Audit Review Unit)</w:t>
      </w:r>
      <w:r w:rsidRPr="00CF1E71">
        <w:rPr>
          <w:rFonts w:ascii="Arial" w:eastAsia="Times New Roman" w:hAnsi="Arial" w:cs="Arial"/>
          <w:sz w:val="24"/>
          <w:szCs w:val="24"/>
        </w:rPr>
        <w:t xml:space="preserve"> are also carrying out a review of patients who receive care from the LAS when suffering a crisis. </w:t>
      </w:r>
    </w:p>
    <w:p w14:paraId="5AB7E952" w14:textId="77777777" w:rsidR="00BD2CF2" w:rsidRPr="00CF1E71" w:rsidRDefault="00BD2CF2" w:rsidP="004751E3">
      <w:pPr>
        <w:spacing w:after="0"/>
        <w:rPr>
          <w:rFonts w:ascii="Arial" w:eastAsia="Times New Roman" w:hAnsi="Arial" w:cs="Arial"/>
          <w:sz w:val="24"/>
          <w:szCs w:val="24"/>
        </w:rPr>
      </w:pPr>
    </w:p>
    <w:p w14:paraId="6F34B1A2" w14:textId="64603AAD" w:rsidR="004751E3" w:rsidRPr="00CF1E71" w:rsidRDefault="004751E3" w:rsidP="004751E3">
      <w:pPr>
        <w:spacing w:after="0"/>
        <w:rPr>
          <w:rFonts w:ascii="Arial" w:hAnsi="Arial" w:cs="Arial"/>
          <w:sz w:val="24"/>
          <w:szCs w:val="24"/>
        </w:rPr>
      </w:pPr>
      <w:r w:rsidRPr="00CF1E71">
        <w:rPr>
          <w:rFonts w:ascii="Arial" w:eastAsia="Times New Roman" w:hAnsi="Arial" w:cs="Arial"/>
          <w:sz w:val="24"/>
          <w:szCs w:val="24"/>
        </w:rPr>
        <w:t xml:space="preserve">5.3) </w:t>
      </w:r>
      <w:r w:rsidRPr="00CF1E71">
        <w:rPr>
          <w:rFonts w:ascii="Arial" w:hAnsi="Arial" w:cs="Arial"/>
          <w:sz w:val="24"/>
          <w:szCs w:val="24"/>
        </w:rPr>
        <w:t xml:space="preserve">The Forum collaborated with Diabetes UK and the LAS to bring together a large number of people with </w:t>
      </w:r>
      <w:r w:rsidRPr="00CF1E71">
        <w:rPr>
          <w:rFonts w:ascii="Arial" w:hAnsi="Arial" w:cs="Arial"/>
          <w:b/>
          <w:bCs/>
          <w:sz w:val="24"/>
          <w:szCs w:val="24"/>
        </w:rPr>
        <w:t>Type 1 diabetes,</w:t>
      </w:r>
      <w:r w:rsidRPr="00CF1E71">
        <w:rPr>
          <w:rFonts w:ascii="Arial" w:hAnsi="Arial" w:cs="Arial"/>
          <w:sz w:val="24"/>
          <w:szCs w:val="24"/>
        </w:rPr>
        <w:t xml:space="preserve"> including people with diabetes and eating disorders. People with diabetes described their experiences of LAS care and this led to additional training for staff regarding the care of patients with diabetes.  </w:t>
      </w:r>
    </w:p>
    <w:p w14:paraId="538F8C7C" w14:textId="77777777" w:rsidR="004751E3" w:rsidRPr="00CF1E71" w:rsidRDefault="004751E3" w:rsidP="004751E3">
      <w:pPr>
        <w:spacing w:after="0"/>
        <w:rPr>
          <w:rFonts w:ascii="Arial" w:hAnsi="Arial" w:cs="Arial"/>
          <w:sz w:val="24"/>
          <w:szCs w:val="24"/>
        </w:rPr>
      </w:pPr>
    </w:p>
    <w:p w14:paraId="450D5BF8" w14:textId="3FA96299" w:rsidR="004751E3" w:rsidRPr="00CF1E71" w:rsidRDefault="004751E3" w:rsidP="004751E3">
      <w:pPr>
        <w:shd w:val="clear" w:color="auto" w:fill="F2F2F2"/>
        <w:rPr>
          <w:rFonts w:ascii="Arial" w:eastAsia="Times New Roman" w:hAnsi="Arial" w:cs="Arial"/>
          <w:b/>
          <w:sz w:val="24"/>
          <w:szCs w:val="24"/>
          <w:lang w:eastAsia="en-GB"/>
        </w:rPr>
      </w:pPr>
      <w:r w:rsidRPr="00CF1E71">
        <w:rPr>
          <w:rFonts w:ascii="Arial" w:hAnsi="Arial" w:cs="Arial"/>
          <w:sz w:val="24"/>
          <w:szCs w:val="24"/>
        </w:rPr>
        <w:t>5.4)</w:t>
      </w:r>
      <w:r w:rsidRPr="00CF1E71">
        <w:rPr>
          <w:rFonts w:ascii="Arial" w:hAnsi="Arial" w:cs="Arial"/>
          <w:b/>
          <w:sz w:val="24"/>
          <w:szCs w:val="24"/>
          <w:lang w:eastAsia="en-GB"/>
        </w:rPr>
        <w:t xml:space="preserve"> </w:t>
      </w:r>
      <w:r w:rsidRPr="00CF1E71">
        <w:rPr>
          <w:rFonts w:ascii="Arial" w:hAnsi="Arial" w:cs="Arial"/>
          <w:sz w:val="24"/>
          <w:szCs w:val="24"/>
        </w:rPr>
        <w:t xml:space="preserve">The Forum was very concerned about </w:t>
      </w:r>
      <w:r w:rsidR="00862814" w:rsidRPr="00CF1E71">
        <w:rPr>
          <w:rFonts w:ascii="Arial" w:hAnsi="Arial" w:cs="Arial"/>
          <w:sz w:val="24"/>
          <w:szCs w:val="24"/>
        </w:rPr>
        <w:t>the</w:t>
      </w:r>
      <w:r w:rsidRPr="00CF1E71">
        <w:rPr>
          <w:rFonts w:ascii="Arial" w:hAnsi="Arial" w:cs="Arial"/>
          <w:sz w:val="24"/>
          <w:szCs w:val="24"/>
        </w:rPr>
        <w:t xml:space="preserve"> treatment of patient with a presumptive </w:t>
      </w:r>
      <w:r w:rsidRPr="00CF1E71">
        <w:rPr>
          <w:rFonts w:ascii="Arial" w:hAnsi="Arial" w:cs="Arial"/>
          <w:b/>
          <w:bCs/>
          <w:sz w:val="24"/>
          <w:szCs w:val="24"/>
        </w:rPr>
        <w:t>diagnosis of stroke</w:t>
      </w:r>
      <w:r w:rsidRPr="00CF1E71">
        <w:rPr>
          <w:rFonts w:ascii="Arial" w:hAnsi="Arial" w:cs="Arial"/>
          <w:sz w:val="24"/>
          <w:szCs w:val="24"/>
        </w:rPr>
        <w:t xml:space="preserve">. We previously </w:t>
      </w:r>
      <w:r w:rsidR="00862814" w:rsidRPr="00CF1E71">
        <w:rPr>
          <w:rFonts w:ascii="Arial" w:hAnsi="Arial" w:cs="Arial"/>
          <w:sz w:val="24"/>
          <w:szCs w:val="24"/>
        </w:rPr>
        <w:t>presented</w:t>
      </w:r>
      <w:r w:rsidRPr="00CF1E71">
        <w:rPr>
          <w:rFonts w:ascii="Arial" w:hAnsi="Arial" w:cs="Arial"/>
          <w:sz w:val="24"/>
          <w:szCs w:val="24"/>
        </w:rPr>
        <w:t xml:space="preserve"> a serious case</w:t>
      </w:r>
      <w:r w:rsidR="00862814" w:rsidRPr="00CF1E71">
        <w:rPr>
          <w:rFonts w:ascii="Arial" w:hAnsi="Arial" w:cs="Arial"/>
          <w:sz w:val="24"/>
          <w:szCs w:val="24"/>
        </w:rPr>
        <w:t>,</w:t>
      </w:r>
      <w:r w:rsidRPr="00CF1E71">
        <w:rPr>
          <w:rFonts w:ascii="Arial" w:hAnsi="Arial" w:cs="Arial"/>
          <w:sz w:val="24"/>
          <w:szCs w:val="24"/>
        </w:rPr>
        <w:t xml:space="preserve"> which was described by the partner of the victim as follows: </w:t>
      </w:r>
    </w:p>
    <w:p w14:paraId="2C8E1AA7" w14:textId="77777777" w:rsidR="004751E3" w:rsidRPr="00CF1E71" w:rsidRDefault="004751E3" w:rsidP="00862814">
      <w:pPr>
        <w:pBdr>
          <w:top w:val="single" w:sz="4" w:space="1" w:color="auto"/>
          <w:left w:val="single" w:sz="4" w:space="4" w:color="auto"/>
          <w:bottom w:val="single" w:sz="4" w:space="1" w:color="auto"/>
          <w:right w:val="single" w:sz="4" w:space="4" w:color="auto"/>
        </w:pBdr>
        <w:spacing w:before="120" w:after="120"/>
        <w:jc w:val="both"/>
        <w:rPr>
          <w:rFonts w:ascii="Arial" w:hAnsi="Arial" w:cs="Arial"/>
          <w:sz w:val="24"/>
          <w:szCs w:val="24"/>
        </w:rPr>
      </w:pPr>
      <w:r w:rsidRPr="00CF1E71">
        <w:rPr>
          <w:rFonts w:ascii="Arial" w:hAnsi="Arial" w:cs="Arial"/>
          <w:sz w:val="24"/>
          <w:szCs w:val="24"/>
        </w:rPr>
        <w:lastRenderedPageBreak/>
        <w:t>“My partner’s stroke was so severe that she needed to have one-third of her skull permanently removed otherwise she would have died that same night due to the pressure building up inside her skull. Before she had the operation, the Neurosurgeon told me that that even if she does survive, she is going to be severely disabled for the rest of her life. Fast forward to now, and my partner has no movement whatsoever in her right arm. She also has limited movement in her right leg, and has severe apraxia and expressive aphasia. She is limited to living in two rooms in our house because of her severe mobility problems. She is only 32 years old.”</w:t>
      </w:r>
    </w:p>
    <w:p w14:paraId="62A13F2C" w14:textId="5610A551" w:rsidR="004751E3" w:rsidRPr="00CF1E71" w:rsidRDefault="004751E3" w:rsidP="004751E3">
      <w:pPr>
        <w:rPr>
          <w:rFonts w:ascii="Arial" w:hAnsi="Arial" w:cs="Arial"/>
          <w:b/>
          <w:sz w:val="24"/>
          <w:szCs w:val="24"/>
          <w:lang w:eastAsia="en-GB"/>
        </w:rPr>
      </w:pPr>
      <w:r w:rsidRPr="00CF1E71">
        <w:rPr>
          <w:rFonts w:ascii="Arial" w:hAnsi="Arial" w:cs="Arial"/>
          <w:b/>
          <w:sz w:val="24"/>
          <w:szCs w:val="24"/>
          <w:lang w:eastAsia="en-GB"/>
        </w:rPr>
        <w:t xml:space="preserve">5.5) As a result of collaborative work between </w:t>
      </w:r>
      <w:r w:rsidR="00862814" w:rsidRPr="00CF1E71">
        <w:rPr>
          <w:rFonts w:ascii="Arial" w:hAnsi="Arial" w:cs="Arial"/>
          <w:b/>
          <w:sz w:val="24"/>
          <w:szCs w:val="24"/>
          <w:lang w:eastAsia="en-GB"/>
        </w:rPr>
        <w:t xml:space="preserve">her </w:t>
      </w:r>
      <w:r w:rsidR="00FD7D94" w:rsidRPr="00CF1E71">
        <w:rPr>
          <w:rFonts w:ascii="Arial" w:hAnsi="Arial" w:cs="Arial"/>
          <w:b/>
          <w:sz w:val="24"/>
          <w:szCs w:val="24"/>
          <w:lang w:eastAsia="en-GB"/>
        </w:rPr>
        <w:t>p</w:t>
      </w:r>
      <w:r w:rsidRPr="00CF1E71">
        <w:rPr>
          <w:rFonts w:ascii="Arial" w:hAnsi="Arial" w:cs="Arial"/>
          <w:b/>
          <w:sz w:val="24"/>
          <w:szCs w:val="24"/>
          <w:lang w:eastAsia="en-GB"/>
        </w:rPr>
        <w:t>artner</w:t>
      </w:r>
      <w:r w:rsidR="00765625">
        <w:rPr>
          <w:rFonts w:ascii="Arial" w:hAnsi="Arial" w:cs="Arial"/>
          <w:b/>
          <w:sz w:val="24"/>
          <w:szCs w:val="24"/>
          <w:lang w:eastAsia="en-GB"/>
        </w:rPr>
        <w:t xml:space="preserve"> CLG </w:t>
      </w:r>
      <w:r w:rsidRPr="00CF1E71">
        <w:rPr>
          <w:rFonts w:ascii="Arial" w:hAnsi="Arial" w:cs="Arial"/>
          <w:b/>
          <w:sz w:val="24"/>
          <w:szCs w:val="24"/>
          <w:lang w:eastAsia="en-GB"/>
        </w:rPr>
        <w:t xml:space="preserve">, the Assistant Medical Director of the LAS and the Forum a video was made about the diagnosis of stroke, with particular attention being given to the importance of </w:t>
      </w:r>
      <w:r w:rsidR="00665E74" w:rsidRPr="00CF1E71">
        <w:rPr>
          <w:rFonts w:ascii="Arial" w:hAnsi="Arial" w:cs="Arial"/>
          <w:b/>
          <w:sz w:val="24"/>
          <w:szCs w:val="24"/>
          <w:lang w:eastAsia="en-GB"/>
        </w:rPr>
        <w:t>aphasia</w:t>
      </w:r>
      <w:r w:rsidRPr="00CF1E71">
        <w:rPr>
          <w:rFonts w:ascii="Arial" w:hAnsi="Arial" w:cs="Arial"/>
          <w:b/>
          <w:sz w:val="24"/>
          <w:szCs w:val="24"/>
          <w:lang w:eastAsia="en-GB"/>
        </w:rPr>
        <w:t xml:space="preserve">. The video is now used for the training of all front line in the LAS. </w:t>
      </w:r>
    </w:p>
    <w:p w14:paraId="51E79A81" w14:textId="229A0D1D" w:rsidR="004751E3" w:rsidRPr="00CF1E71" w:rsidRDefault="004751E3" w:rsidP="00FD7D94">
      <w:pPr>
        <w:rPr>
          <w:rFonts w:ascii="Arial" w:hAnsi="Arial" w:cs="Arial"/>
          <w:sz w:val="24"/>
          <w:szCs w:val="24"/>
        </w:rPr>
      </w:pPr>
      <w:r w:rsidRPr="00CF1E71">
        <w:rPr>
          <w:rFonts w:ascii="Arial" w:hAnsi="Arial" w:cs="Arial"/>
          <w:sz w:val="24"/>
          <w:szCs w:val="24"/>
        </w:rPr>
        <w:t xml:space="preserve">5.6) We campaigned for a number of years to </w:t>
      </w:r>
      <w:r w:rsidRPr="00CF1E71">
        <w:rPr>
          <w:rFonts w:ascii="Arial" w:hAnsi="Arial" w:cs="Arial"/>
          <w:b/>
          <w:bCs/>
          <w:sz w:val="24"/>
          <w:szCs w:val="24"/>
        </w:rPr>
        <w:t>stop the multi</w:t>
      </w:r>
      <w:r w:rsidR="00FD7D94" w:rsidRPr="00CF1E71">
        <w:rPr>
          <w:rFonts w:ascii="Arial" w:hAnsi="Arial" w:cs="Arial"/>
          <w:b/>
          <w:bCs/>
          <w:sz w:val="24"/>
          <w:szCs w:val="24"/>
        </w:rPr>
        <w:t>-</w:t>
      </w:r>
      <w:r w:rsidRPr="00CF1E71">
        <w:rPr>
          <w:rFonts w:ascii="Arial" w:hAnsi="Arial" w:cs="Arial"/>
          <w:b/>
          <w:bCs/>
          <w:sz w:val="24"/>
          <w:szCs w:val="24"/>
        </w:rPr>
        <w:t>use of blankets</w:t>
      </w:r>
      <w:r w:rsidR="00FD7D94" w:rsidRPr="00CF1E71">
        <w:rPr>
          <w:rFonts w:ascii="Arial" w:hAnsi="Arial" w:cs="Arial"/>
          <w:b/>
          <w:bCs/>
          <w:sz w:val="24"/>
          <w:szCs w:val="24"/>
        </w:rPr>
        <w:t xml:space="preserve"> </w:t>
      </w:r>
      <w:r w:rsidR="00FD7D94" w:rsidRPr="00CF1E71">
        <w:rPr>
          <w:rFonts w:ascii="Arial" w:hAnsi="Arial" w:cs="Arial"/>
          <w:sz w:val="24"/>
          <w:szCs w:val="24"/>
        </w:rPr>
        <w:t>by front line crew,</w:t>
      </w:r>
      <w:r w:rsidR="00FD7D94" w:rsidRPr="00CF1E71">
        <w:rPr>
          <w:rFonts w:ascii="Arial" w:hAnsi="Arial" w:cs="Arial"/>
          <w:b/>
          <w:bCs/>
          <w:sz w:val="24"/>
          <w:szCs w:val="24"/>
        </w:rPr>
        <w:t xml:space="preserve"> </w:t>
      </w:r>
      <w:r w:rsidRPr="00CF1E71">
        <w:rPr>
          <w:rFonts w:ascii="Arial" w:hAnsi="Arial" w:cs="Arial"/>
          <w:sz w:val="24"/>
          <w:szCs w:val="24"/>
        </w:rPr>
        <w:t xml:space="preserve">in view of the risk of cross infection. Eventually, the LAS agreed that this practice should stop and now every ambulance should have four clean blankets at the start of every shift. </w:t>
      </w:r>
    </w:p>
    <w:p w14:paraId="1AC7CAB5" w14:textId="12249570" w:rsidR="00F96A64" w:rsidRPr="00CF1E71" w:rsidRDefault="00837DF6" w:rsidP="00FA6A3E">
      <w:pPr>
        <w:spacing w:after="0"/>
        <w:rPr>
          <w:rFonts w:ascii="Arial" w:eastAsia="Times New Roman" w:hAnsi="Arial" w:cs="Arial"/>
          <w:b/>
          <w:bCs/>
          <w:sz w:val="24"/>
          <w:szCs w:val="24"/>
        </w:rPr>
      </w:pPr>
      <w:r w:rsidRPr="00CF1E71">
        <w:rPr>
          <w:rFonts w:ascii="Arial" w:eastAsia="Times New Roman" w:hAnsi="Arial" w:cs="Arial"/>
          <w:b/>
          <w:bCs/>
          <w:sz w:val="24"/>
          <w:szCs w:val="24"/>
        </w:rPr>
        <w:t>6</w:t>
      </w:r>
      <w:r w:rsidR="008C288F" w:rsidRPr="00CF1E71">
        <w:rPr>
          <w:rFonts w:ascii="Arial" w:eastAsia="Times New Roman" w:hAnsi="Arial" w:cs="Arial"/>
          <w:b/>
          <w:bCs/>
          <w:sz w:val="24"/>
          <w:szCs w:val="24"/>
        </w:rPr>
        <w:t xml:space="preserve">.0 COMPLAINTS </w:t>
      </w:r>
      <w:r w:rsidR="003F6E59" w:rsidRPr="00CF1E71">
        <w:rPr>
          <w:rFonts w:ascii="Arial" w:eastAsia="Times New Roman" w:hAnsi="Arial" w:cs="Arial"/>
          <w:b/>
          <w:bCs/>
          <w:sz w:val="24"/>
          <w:szCs w:val="24"/>
        </w:rPr>
        <w:t>HANDLING</w:t>
      </w:r>
    </w:p>
    <w:p w14:paraId="3EDCCD3C" w14:textId="77777777" w:rsidR="000D7FAE" w:rsidRPr="00CF1E71" w:rsidRDefault="000D7FAE" w:rsidP="00FA6A3E">
      <w:pPr>
        <w:spacing w:after="0"/>
        <w:rPr>
          <w:rFonts w:ascii="Arial" w:eastAsia="Times New Roman" w:hAnsi="Arial" w:cs="Arial"/>
          <w:sz w:val="24"/>
          <w:szCs w:val="24"/>
        </w:rPr>
      </w:pPr>
    </w:p>
    <w:p w14:paraId="0A3ABBC3" w14:textId="37BA51D6" w:rsidR="003F6E59"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t>6</w:t>
      </w:r>
      <w:r w:rsidR="003F6E59" w:rsidRPr="00CF1E71">
        <w:rPr>
          <w:rFonts w:ascii="Arial" w:eastAsia="Times New Roman" w:hAnsi="Arial" w:cs="Arial"/>
          <w:sz w:val="24"/>
          <w:szCs w:val="24"/>
        </w:rPr>
        <w:t>.1</w:t>
      </w:r>
      <w:r w:rsidR="002D627E" w:rsidRPr="00CF1E71">
        <w:rPr>
          <w:rFonts w:ascii="Arial" w:eastAsia="Times New Roman" w:hAnsi="Arial" w:cs="Arial"/>
          <w:sz w:val="24"/>
          <w:szCs w:val="24"/>
        </w:rPr>
        <w:t>)</w:t>
      </w:r>
      <w:r w:rsidR="003F6E59" w:rsidRPr="00CF1E71">
        <w:rPr>
          <w:rFonts w:ascii="Arial" w:eastAsia="Times New Roman" w:hAnsi="Arial" w:cs="Arial"/>
          <w:sz w:val="24"/>
          <w:szCs w:val="24"/>
        </w:rPr>
        <w:t xml:space="preserve"> An area of progress has been a greater focus on complaints handling in the LAS. </w:t>
      </w:r>
      <w:r w:rsidR="003E77D9" w:rsidRPr="00CF1E71">
        <w:rPr>
          <w:rFonts w:ascii="Arial" w:eastAsia="Times New Roman" w:hAnsi="Arial" w:cs="Arial"/>
          <w:sz w:val="24"/>
          <w:szCs w:val="24"/>
        </w:rPr>
        <w:t>We met with Heather Lawrence and her team quarterly to review anonymised complaints and make recommendations about improvements to the investigation process and outcomes.</w:t>
      </w:r>
    </w:p>
    <w:p w14:paraId="1427D4F7" w14:textId="77777777" w:rsidR="003E77D9" w:rsidRPr="00CF1E71" w:rsidRDefault="003E77D9" w:rsidP="00FA6A3E">
      <w:pPr>
        <w:spacing w:after="0"/>
        <w:rPr>
          <w:rFonts w:ascii="Arial" w:eastAsia="Times New Roman" w:hAnsi="Arial" w:cs="Arial"/>
          <w:sz w:val="24"/>
          <w:szCs w:val="24"/>
        </w:rPr>
      </w:pPr>
    </w:p>
    <w:p w14:paraId="24FC046F" w14:textId="77777777" w:rsidR="000D7FAE"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t>6</w:t>
      </w:r>
      <w:r w:rsidR="003E77D9" w:rsidRPr="00CF1E71">
        <w:rPr>
          <w:rFonts w:ascii="Arial" w:eastAsia="Times New Roman" w:hAnsi="Arial" w:cs="Arial"/>
          <w:sz w:val="24"/>
          <w:szCs w:val="24"/>
        </w:rPr>
        <w:t>.2</w:t>
      </w:r>
      <w:r w:rsidR="002D627E" w:rsidRPr="00CF1E71">
        <w:rPr>
          <w:rFonts w:ascii="Arial" w:eastAsia="Times New Roman" w:hAnsi="Arial" w:cs="Arial"/>
          <w:sz w:val="24"/>
          <w:szCs w:val="24"/>
        </w:rPr>
        <w:t>)</w:t>
      </w:r>
      <w:r w:rsidR="003E77D9" w:rsidRPr="00CF1E71">
        <w:rPr>
          <w:rFonts w:ascii="Arial" w:eastAsia="Times New Roman" w:hAnsi="Arial" w:cs="Arial"/>
          <w:sz w:val="24"/>
          <w:szCs w:val="24"/>
        </w:rPr>
        <w:t xml:space="preserve"> The process involve</w:t>
      </w:r>
      <w:r w:rsidR="000D7FAE" w:rsidRPr="00CF1E71">
        <w:rPr>
          <w:rFonts w:ascii="Arial" w:eastAsia="Times New Roman" w:hAnsi="Arial" w:cs="Arial"/>
          <w:sz w:val="24"/>
          <w:szCs w:val="24"/>
        </w:rPr>
        <w:t>d</w:t>
      </w:r>
      <w:r w:rsidR="003E77D9" w:rsidRPr="00CF1E71">
        <w:rPr>
          <w:rFonts w:ascii="Arial" w:eastAsia="Times New Roman" w:hAnsi="Arial" w:cs="Arial"/>
          <w:sz w:val="24"/>
          <w:szCs w:val="24"/>
        </w:rPr>
        <w:t xml:space="preserve"> three Forum members meeting for two hours to read, discuss and comment on a number of complaints. </w:t>
      </w:r>
    </w:p>
    <w:p w14:paraId="460771DF" w14:textId="26A85C58" w:rsidR="006B3785" w:rsidRPr="00CF1E71" w:rsidRDefault="006B3785" w:rsidP="00FA6A3E">
      <w:pPr>
        <w:spacing w:after="0"/>
        <w:rPr>
          <w:rFonts w:ascii="Arial" w:eastAsia="Times New Roman" w:hAnsi="Arial" w:cs="Arial"/>
          <w:sz w:val="24"/>
          <w:szCs w:val="24"/>
        </w:rPr>
      </w:pPr>
    </w:p>
    <w:p w14:paraId="23EB57C3" w14:textId="19EB963E" w:rsidR="006B3785"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t>6</w:t>
      </w:r>
      <w:r w:rsidR="006B3785" w:rsidRPr="00CF1E71">
        <w:rPr>
          <w:rFonts w:ascii="Arial" w:eastAsia="Times New Roman" w:hAnsi="Arial" w:cs="Arial"/>
          <w:sz w:val="24"/>
          <w:szCs w:val="24"/>
        </w:rPr>
        <w:t>.</w:t>
      </w:r>
      <w:r w:rsidR="000D7FAE" w:rsidRPr="00CF1E71">
        <w:rPr>
          <w:rFonts w:ascii="Arial" w:eastAsia="Times New Roman" w:hAnsi="Arial" w:cs="Arial"/>
          <w:sz w:val="24"/>
          <w:szCs w:val="24"/>
        </w:rPr>
        <w:t>3</w:t>
      </w:r>
      <w:r w:rsidR="002D627E" w:rsidRPr="00CF1E71">
        <w:rPr>
          <w:rFonts w:ascii="Arial" w:eastAsia="Times New Roman" w:hAnsi="Arial" w:cs="Arial"/>
          <w:sz w:val="24"/>
          <w:szCs w:val="24"/>
        </w:rPr>
        <w:t>)</w:t>
      </w:r>
      <w:r w:rsidR="006B3785" w:rsidRPr="00CF1E71">
        <w:rPr>
          <w:rFonts w:ascii="Arial" w:eastAsia="Times New Roman" w:hAnsi="Arial" w:cs="Arial"/>
          <w:sz w:val="24"/>
          <w:szCs w:val="24"/>
        </w:rPr>
        <w:t xml:space="preserve"> A major concern of the Forum is the lack of feedback from complainants regarding the outcome of complaints and evidence </w:t>
      </w:r>
      <w:r w:rsidR="000D7FAE" w:rsidRPr="00CF1E71">
        <w:rPr>
          <w:rFonts w:ascii="Arial" w:eastAsia="Times New Roman" w:hAnsi="Arial" w:cs="Arial"/>
          <w:sz w:val="24"/>
          <w:szCs w:val="24"/>
        </w:rPr>
        <w:t xml:space="preserve">of </w:t>
      </w:r>
      <w:r w:rsidR="006B3785" w:rsidRPr="00CF1E71">
        <w:rPr>
          <w:rFonts w:ascii="Arial" w:eastAsia="Times New Roman" w:hAnsi="Arial" w:cs="Arial"/>
          <w:sz w:val="24"/>
          <w:szCs w:val="24"/>
        </w:rPr>
        <w:t>service improve</w:t>
      </w:r>
      <w:r w:rsidR="000D7FAE" w:rsidRPr="00CF1E71">
        <w:rPr>
          <w:rFonts w:ascii="Arial" w:eastAsia="Times New Roman" w:hAnsi="Arial" w:cs="Arial"/>
          <w:sz w:val="24"/>
          <w:szCs w:val="24"/>
        </w:rPr>
        <w:t>ment</w:t>
      </w:r>
      <w:r w:rsidR="006B3785" w:rsidRPr="00CF1E71">
        <w:rPr>
          <w:rFonts w:ascii="Arial" w:eastAsia="Times New Roman" w:hAnsi="Arial" w:cs="Arial"/>
          <w:sz w:val="24"/>
          <w:szCs w:val="24"/>
        </w:rPr>
        <w:t xml:space="preserve"> as a result of complaints. The LAS were also required by the Equality and Human Rights Commission to record the ethnicity of complain</w:t>
      </w:r>
      <w:r w:rsidR="00FD7D94" w:rsidRPr="00CF1E71">
        <w:rPr>
          <w:rFonts w:ascii="Arial" w:eastAsia="Times New Roman" w:hAnsi="Arial" w:cs="Arial"/>
          <w:sz w:val="24"/>
          <w:szCs w:val="24"/>
        </w:rPr>
        <w:t>an</w:t>
      </w:r>
      <w:r w:rsidR="006B3785" w:rsidRPr="00CF1E71">
        <w:rPr>
          <w:rFonts w:ascii="Arial" w:eastAsia="Times New Roman" w:hAnsi="Arial" w:cs="Arial"/>
          <w:sz w:val="24"/>
          <w:szCs w:val="24"/>
        </w:rPr>
        <w:t>ts</w:t>
      </w:r>
      <w:r w:rsidR="000D7FAE" w:rsidRPr="00CF1E71">
        <w:rPr>
          <w:rFonts w:ascii="Arial" w:eastAsia="Times New Roman" w:hAnsi="Arial" w:cs="Arial"/>
          <w:sz w:val="24"/>
          <w:szCs w:val="24"/>
        </w:rPr>
        <w:t>,</w:t>
      </w:r>
      <w:r w:rsidR="006B3785" w:rsidRPr="00CF1E71">
        <w:rPr>
          <w:rFonts w:ascii="Arial" w:eastAsia="Times New Roman" w:hAnsi="Arial" w:cs="Arial"/>
          <w:sz w:val="24"/>
          <w:szCs w:val="24"/>
        </w:rPr>
        <w:t xml:space="preserve"> but we have never seen any data to demonstrate that this is being carried out. </w:t>
      </w:r>
    </w:p>
    <w:p w14:paraId="04FF4F2E" w14:textId="518D4E1C" w:rsidR="001A5425" w:rsidRPr="00CF1E71" w:rsidRDefault="001A5425" w:rsidP="00FA6A3E">
      <w:pPr>
        <w:spacing w:after="0"/>
        <w:rPr>
          <w:rFonts w:ascii="Arial" w:eastAsia="Times New Roman" w:hAnsi="Arial" w:cs="Arial"/>
          <w:sz w:val="24"/>
          <w:szCs w:val="24"/>
        </w:rPr>
      </w:pPr>
    </w:p>
    <w:p w14:paraId="0ED974CA" w14:textId="7967DEB8" w:rsidR="000D7FAE" w:rsidRPr="00CF1E71" w:rsidRDefault="000D7FAE" w:rsidP="000D7FAE">
      <w:pPr>
        <w:spacing w:after="0"/>
        <w:rPr>
          <w:rFonts w:ascii="Arial" w:eastAsia="Times New Roman" w:hAnsi="Arial" w:cs="Arial"/>
          <w:sz w:val="24"/>
          <w:szCs w:val="24"/>
        </w:rPr>
      </w:pPr>
      <w:r w:rsidRPr="00CF1E71">
        <w:rPr>
          <w:rFonts w:ascii="Arial" w:eastAsia="Times New Roman" w:hAnsi="Arial" w:cs="Arial"/>
          <w:sz w:val="24"/>
          <w:szCs w:val="24"/>
        </w:rPr>
        <w:t>6.4) We met with Heather Lawrence and colleagues</w:t>
      </w:r>
      <w:r w:rsidR="00D029AD" w:rsidRPr="00CF1E71">
        <w:rPr>
          <w:rFonts w:ascii="Arial" w:eastAsia="Times New Roman" w:hAnsi="Arial" w:cs="Arial"/>
          <w:sz w:val="24"/>
          <w:szCs w:val="24"/>
        </w:rPr>
        <w:t xml:space="preserve"> 2019</w:t>
      </w:r>
      <w:r w:rsidRPr="00CF1E71">
        <w:rPr>
          <w:rFonts w:ascii="Arial" w:eastAsia="Times New Roman" w:hAnsi="Arial" w:cs="Arial"/>
          <w:sz w:val="24"/>
          <w:szCs w:val="24"/>
        </w:rPr>
        <w:t xml:space="preserve"> to discuss our views on the </w:t>
      </w:r>
      <w:r w:rsidR="00D029AD" w:rsidRPr="00CF1E71">
        <w:rPr>
          <w:rFonts w:ascii="Arial" w:eastAsia="Times New Roman" w:hAnsi="Arial" w:cs="Arial"/>
          <w:sz w:val="24"/>
          <w:szCs w:val="24"/>
        </w:rPr>
        <w:t xml:space="preserve">effectiveness of the system for </w:t>
      </w:r>
      <w:r w:rsidRPr="00CF1E71">
        <w:rPr>
          <w:rFonts w:ascii="Arial" w:eastAsia="Times New Roman" w:hAnsi="Arial" w:cs="Arial"/>
          <w:sz w:val="24"/>
          <w:szCs w:val="24"/>
        </w:rPr>
        <w:t>investigation of complaints</w:t>
      </w:r>
      <w:r w:rsidR="00D029AD" w:rsidRPr="00CF1E71">
        <w:rPr>
          <w:rFonts w:ascii="Arial" w:eastAsia="Times New Roman" w:hAnsi="Arial" w:cs="Arial"/>
          <w:sz w:val="24"/>
          <w:szCs w:val="24"/>
        </w:rPr>
        <w:t>,</w:t>
      </w:r>
      <w:r w:rsidRPr="00CF1E71">
        <w:rPr>
          <w:rFonts w:ascii="Arial" w:eastAsia="Times New Roman" w:hAnsi="Arial" w:cs="Arial"/>
          <w:sz w:val="24"/>
          <w:szCs w:val="24"/>
        </w:rPr>
        <w:t xml:space="preserve"> and ways of enhancing the LAS’s responses to those who complain. </w:t>
      </w:r>
      <w:r w:rsidR="00D029AD" w:rsidRPr="00CF1E71">
        <w:rPr>
          <w:rFonts w:ascii="Arial" w:eastAsia="Times New Roman" w:hAnsi="Arial" w:cs="Arial"/>
          <w:sz w:val="24"/>
          <w:szCs w:val="24"/>
        </w:rPr>
        <w:t>In the period f</w:t>
      </w:r>
      <w:r w:rsidRPr="00CF1E71">
        <w:rPr>
          <w:rFonts w:ascii="Arial" w:eastAsia="Times New Roman" w:hAnsi="Arial" w:cs="Arial"/>
          <w:sz w:val="24"/>
          <w:szCs w:val="24"/>
        </w:rPr>
        <w:t xml:space="preserve">ollowing that meeting the complaints department received a significant enhancement in resources. </w:t>
      </w:r>
    </w:p>
    <w:p w14:paraId="272F539E" w14:textId="785D300C" w:rsidR="000D7FAE" w:rsidRPr="00CF1E71" w:rsidRDefault="000D7FAE" w:rsidP="00FA6A3E">
      <w:pPr>
        <w:spacing w:after="0"/>
        <w:rPr>
          <w:rFonts w:ascii="Arial" w:eastAsia="Times New Roman" w:hAnsi="Arial" w:cs="Arial"/>
          <w:sz w:val="24"/>
          <w:szCs w:val="24"/>
        </w:rPr>
      </w:pPr>
    </w:p>
    <w:p w14:paraId="079F1247" w14:textId="77777777" w:rsidR="00052236" w:rsidRPr="00CF1E71" w:rsidRDefault="00F004EC" w:rsidP="00FA6A3E">
      <w:pPr>
        <w:spacing w:after="0"/>
        <w:rPr>
          <w:rFonts w:ascii="Arial" w:eastAsia="Times New Roman" w:hAnsi="Arial" w:cs="Arial"/>
          <w:sz w:val="24"/>
          <w:szCs w:val="24"/>
        </w:rPr>
      </w:pPr>
      <w:r w:rsidRPr="00CF1E71">
        <w:rPr>
          <w:rFonts w:ascii="Arial" w:eastAsia="Times New Roman" w:hAnsi="Arial" w:cs="Arial"/>
          <w:sz w:val="24"/>
          <w:szCs w:val="24"/>
        </w:rPr>
        <w:t xml:space="preserve">6.5) </w:t>
      </w:r>
      <w:r w:rsidR="00052236" w:rsidRPr="00CF1E71">
        <w:rPr>
          <w:rFonts w:ascii="Arial" w:eastAsia="Times New Roman" w:hAnsi="Arial" w:cs="Arial"/>
          <w:sz w:val="24"/>
          <w:szCs w:val="24"/>
        </w:rPr>
        <w:t xml:space="preserve">We </w:t>
      </w:r>
      <w:r w:rsidRPr="00CF1E71">
        <w:rPr>
          <w:rFonts w:ascii="Arial" w:eastAsia="Times New Roman" w:hAnsi="Arial" w:cs="Arial"/>
          <w:sz w:val="24"/>
          <w:szCs w:val="24"/>
        </w:rPr>
        <w:t>ha</w:t>
      </w:r>
      <w:r w:rsidR="00052236" w:rsidRPr="00CF1E71">
        <w:rPr>
          <w:rFonts w:ascii="Arial" w:eastAsia="Times New Roman" w:hAnsi="Arial" w:cs="Arial"/>
          <w:sz w:val="24"/>
          <w:szCs w:val="24"/>
        </w:rPr>
        <w:t>ve</w:t>
      </w:r>
      <w:r w:rsidRPr="00CF1E71">
        <w:rPr>
          <w:rFonts w:ascii="Arial" w:eastAsia="Times New Roman" w:hAnsi="Arial" w:cs="Arial"/>
          <w:sz w:val="24"/>
          <w:szCs w:val="24"/>
        </w:rPr>
        <w:t xml:space="preserve"> been unable to </w:t>
      </w:r>
      <w:r w:rsidR="00052236" w:rsidRPr="00CF1E71">
        <w:rPr>
          <w:rFonts w:ascii="Arial" w:eastAsia="Times New Roman" w:hAnsi="Arial" w:cs="Arial"/>
          <w:sz w:val="24"/>
          <w:szCs w:val="24"/>
        </w:rPr>
        <w:t>obtain</w:t>
      </w:r>
      <w:r w:rsidRPr="00CF1E71">
        <w:rPr>
          <w:rFonts w:ascii="Arial" w:eastAsia="Times New Roman" w:hAnsi="Arial" w:cs="Arial"/>
          <w:sz w:val="24"/>
          <w:szCs w:val="24"/>
        </w:rPr>
        <w:t xml:space="preserve"> a report on a meeting held with Heather Lawrence and Antony Tiernan in 2019 to discuss our findings from our last review of </w:t>
      </w:r>
      <w:r w:rsidR="00052236" w:rsidRPr="00CF1E71">
        <w:rPr>
          <w:rFonts w:ascii="Arial" w:eastAsia="Times New Roman" w:hAnsi="Arial" w:cs="Arial"/>
          <w:sz w:val="24"/>
          <w:szCs w:val="24"/>
        </w:rPr>
        <w:t xml:space="preserve">LAS </w:t>
      </w:r>
      <w:r w:rsidRPr="00CF1E71">
        <w:rPr>
          <w:rFonts w:ascii="Arial" w:eastAsia="Times New Roman" w:hAnsi="Arial" w:cs="Arial"/>
          <w:sz w:val="24"/>
          <w:szCs w:val="24"/>
        </w:rPr>
        <w:t>complaints. The review too</w:t>
      </w:r>
      <w:r w:rsidR="00052236" w:rsidRPr="00CF1E71">
        <w:rPr>
          <w:rFonts w:ascii="Arial" w:eastAsia="Times New Roman" w:hAnsi="Arial" w:cs="Arial"/>
          <w:sz w:val="24"/>
          <w:szCs w:val="24"/>
        </w:rPr>
        <w:t>k</w:t>
      </w:r>
      <w:r w:rsidRPr="00CF1E71">
        <w:rPr>
          <w:rFonts w:ascii="Arial" w:eastAsia="Times New Roman" w:hAnsi="Arial" w:cs="Arial"/>
          <w:sz w:val="24"/>
          <w:szCs w:val="24"/>
        </w:rPr>
        <w:t xml:space="preserve"> our four members three hours and we made several recommendations to the LAS, which have apparently been ignored. </w:t>
      </w:r>
    </w:p>
    <w:p w14:paraId="7D7FA087" w14:textId="7141E29A" w:rsidR="00240F96" w:rsidRPr="00CF1E71" w:rsidRDefault="00837DF6" w:rsidP="00FA6A3E">
      <w:pPr>
        <w:spacing w:after="0"/>
        <w:rPr>
          <w:rFonts w:ascii="Arial" w:eastAsia="Times New Roman" w:hAnsi="Arial" w:cs="Arial"/>
          <w:sz w:val="24"/>
          <w:szCs w:val="24"/>
        </w:rPr>
      </w:pPr>
      <w:r w:rsidRPr="00CF1E71">
        <w:rPr>
          <w:rFonts w:ascii="Arial" w:eastAsia="Times New Roman" w:hAnsi="Arial" w:cs="Arial"/>
          <w:b/>
          <w:bCs/>
          <w:sz w:val="24"/>
          <w:szCs w:val="24"/>
        </w:rPr>
        <w:lastRenderedPageBreak/>
        <w:t>7</w:t>
      </w:r>
      <w:r w:rsidR="008B19B0" w:rsidRPr="00CF1E71">
        <w:rPr>
          <w:rFonts w:ascii="Arial" w:eastAsia="Times New Roman" w:hAnsi="Arial" w:cs="Arial"/>
          <w:b/>
          <w:bCs/>
          <w:sz w:val="24"/>
          <w:szCs w:val="24"/>
        </w:rPr>
        <w:t>.0 CO-PRODUCTION CHARTER</w:t>
      </w:r>
    </w:p>
    <w:p w14:paraId="3C41A1D7" w14:textId="77777777" w:rsidR="000D7FAE" w:rsidRPr="00CF1E71" w:rsidRDefault="000D7FAE" w:rsidP="00FA6A3E">
      <w:pPr>
        <w:spacing w:after="0"/>
        <w:rPr>
          <w:rFonts w:ascii="Arial" w:eastAsia="Times New Roman" w:hAnsi="Arial" w:cs="Arial"/>
          <w:sz w:val="24"/>
          <w:szCs w:val="24"/>
        </w:rPr>
      </w:pPr>
    </w:p>
    <w:p w14:paraId="0A0DF309" w14:textId="77777777" w:rsidR="000D7FAE"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t>7</w:t>
      </w:r>
      <w:r w:rsidR="00A1326B" w:rsidRPr="00CF1E71">
        <w:rPr>
          <w:rFonts w:ascii="Arial" w:eastAsia="Times New Roman" w:hAnsi="Arial" w:cs="Arial"/>
          <w:sz w:val="24"/>
          <w:szCs w:val="24"/>
        </w:rPr>
        <w:t>.</w:t>
      </w:r>
      <w:r w:rsidR="008B19B0" w:rsidRPr="00CF1E71">
        <w:rPr>
          <w:rFonts w:ascii="Arial" w:eastAsia="Times New Roman" w:hAnsi="Arial" w:cs="Arial"/>
          <w:sz w:val="24"/>
          <w:szCs w:val="24"/>
        </w:rPr>
        <w:t>1</w:t>
      </w:r>
      <w:r w:rsidR="002D627E" w:rsidRPr="00CF1E71">
        <w:rPr>
          <w:rFonts w:ascii="Arial" w:eastAsia="Times New Roman" w:hAnsi="Arial" w:cs="Arial"/>
          <w:sz w:val="24"/>
          <w:szCs w:val="24"/>
        </w:rPr>
        <w:t>)</w:t>
      </w:r>
      <w:r w:rsidR="00A1326B" w:rsidRPr="00CF1E71">
        <w:rPr>
          <w:rFonts w:ascii="Arial" w:eastAsia="Times New Roman" w:hAnsi="Arial" w:cs="Arial"/>
          <w:sz w:val="24"/>
          <w:szCs w:val="24"/>
        </w:rPr>
        <w:t xml:space="preserve"> In order to work more effectively with the LAS, the Forum produced a </w:t>
      </w:r>
    </w:p>
    <w:p w14:paraId="14CE78D5" w14:textId="27186D41" w:rsidR="001A5425" w:rsidRPr="00CF1E71" w:rsidRDefault="00A1326B" w:rsidP="00FA6A3E">
      <w:pPr>
        <w:spacing w:after="0"/>
        <w:rPr>
          <w:rFonts w:ascii="Arial" w:eastAsia="Times New Roman" w:hAnsi="Arial" w:cs="Arial"/>
          <w:sz w:val="24"/>
          <w:szCs w:val="24"/>
        </w:rPr>
      </w:pPr>
      <w:r w:rsidRPr="00CF1E71">
        <w:rPr>
          <w:rFonts w:ascii="Arial" w:eastAsia="Times New Roman" w:hAnsi="Arial" w:cs="Arial"/>
          <w:b/>
          <w:bCs/>
          <w:sz w:val="24"/>
          <w:szCs w:val="24"/>
        </w:rPr>
        <w:t>Co-Production Charter</w:t>
      </w:r>
      <w:r w:rsidRPr="00CF1E71">
        <w:rPr>
          <w:rFonts w:ascii="Arial" w:eastAsia="Times New Roman" w:hAnsi="Arial" w:cs="Arial"/>
          <w:sz w:val="24"/>
          <w:szCs w:val="24"/>
        </w:rPr>
        <w:t xml:space="preserve"> (attached). </w:t>
      </w:r>
    </w:p>
    <w:p w14:paraId="671AFAC3" w14:textId="77777777" w:rsidR="001A5425" w:rsidRPr="00CF1E71" w:rsidRDefault="001A5425" w:rsidP="00FA6A3E">
      <w:pPr>
        <w:spacing w:after="0"/>
        <w:rPr>
          <w:rFonts w:ascii="Arial" w:eastAsia="Times New Roman" w:hAnsi="Arial" w:cs="Arial"/>
          <w:sz w:val="24"/>
          <w:szCs w:val="24"/>
        </w:rPr>
      </w:pPr>
    </w:p>
    <w:p w14:paraId="243E4BAA" w14:textId="11AD310A" w:rsidR="00A1326B"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t>7.</w:t>
      </w:r>
      <w:r w:rsidR="001A5425" w:rsidRPr="00CF1E71">
        <w:rPr>
          <w:rFonts w:ascii="Arial" w:eastAsia="Times New Roman" w:hAnsi="Arial" w:cs="Arial"/>
          <w:sz w:val="24"/>
          <w:szCs w:val="24"/>
        </w:rPr>
        <w:t>2</w:t>
      </w:r>
      <w:r w:rsidR="002D627E" w:rsidRPr="00CF1E71">
        <w:rPr>
          <w:rFonts w:ascii="Arial" w:eastAsia="Times New Roman" w:hAnsi="Arial" w:cs="Arial"/>
          <w:sz w:val="24"/>
          <w:szCs w:val="24"/>
        </w:rPr>
        <w:t>)</w:t>
      </w:r>
      <w:r w:rsidR="001A5425" w:rsidRPr="00CF1E71">
        <w:rPr>
          <w:rFonts w:ascii="Arial" w:eastAsia="Times New Roman" w:hAnsi="Arial" w:cs="Arial"/>
          <w:sz w:val="24"/>
          <w:szCs w:val="24"/>
        </w:rPr>
        <w:t xml:space="preserve"> </w:t>
      </w:r>
      <w:r w:rsidR="00A1326B" w:rsidRPr="00CF1E71">
        <w:rPr>
          <w:rFonts w:ascii="Arial" w:eastAsia="Times New Roman" w:hAnsi="Arial" w:cs="Arial"/>
          <w:sz w:val="24"/>
          <w:szCs w:val="24"/>
        </w:rPr>
        <w:t xml:space="preserve">The Chair of the Forum was invited to a </w:t>
      </w:r>
      <w:r w:rsidR="001A5425" w:rsidRPr="00CF1E71">
        <w:rPr>
          <w:rFonts w:ascii="Arial" w:eastAsia="Times New Roman" w:hAnsi="Arial" w:cs="Arial"/>
          <w:sz w:val="24"/>
          <w:szCs w:val="24"/>
        </w:rPr>
        <w:t>p</w:t>
      </w:r>
      <w:r w:rsidR="00A1326B" w:rsidRPr="00CF1E71">
        <w:rPr>
          <w:rFonts w:ascii="Arial" w:eastAsia="Times New Roman" w:hAnsi="Arial" w:cs="Arial"/>
          <w:sz w:val="24"/>
          <w:szCs w:val="24"/>
        </w:rPr>
        <w:t xml:space="preserve">rivate meeting of the LAS to discuss the Charter but this produced no response to developing a more productive working relationship. A </w:t>
      </w:r>
      <w:r w:rsidR="001A5425" w:rsidRPr="00CF1E71">
        <w:rPr>
          <w:rFonts w:ascii="Arial" w:eastAsia="Times New Roman" w:hAnsi="Arial" w:cs="Arial"/>
          <w:sz w:val="24"/>
          <w:szCs w:val="24"/>
        </w:rPr>
        <w:t xml:space="preserve">single </w:t>
      </w:r>
      <w:r w:rsidR="00A1326B" w:rsidRPr="00CF1E71">
        <w:rPr>
          <w:rFonts w:ascii="Arial" w:eastAsia="Times New Roman" w:hAnsi="Arial" w:cs="Arial"/>
          <w:sz w:val="24"/>
          <w:szCs w:val="24"/>
        </w:rPr>
        <w:t xml:space="preserve">Board member has made a comment on the Charter and that </w:t>
      </w:r>
      <w:r w:rsidR="00904253" w:rsidRPr="00CF1E71">
        <w:rPr>
          <w:rFonts w:ascii="Arial" w:eastAsia="Times New Roman" w:hAnsi="Arial" w:cs="Arial"/>
          <w:sz w:val="24"/>
          <w:szCs w:val="24"/>
        </w:rPr>
        <w:t>was</w:t>
      </w:r>
      <w:r w:rsidR="00A1326B" w:rsidRPr="00CF1E71">
        <w:rPr>
          <w:rFonts w:ascii="Arial" w:eastAsia="Times New Roman" w:hAnsi="Arial" w:cs="Arial"/>
          <w:sz w:val="24"/>
          <w:szCs w:val="24"/>
        </w:rPr>
        <w:t xml:space="preserve"> the entirety of their response. </w:t>
      </w:r>
    </w:p>
    <w:p w14:paraId="5F37A7E3" w14:textId="75309C7C" w:rsidR="001A5425" w:rsidRPr="00CF1E71" w:rsidRDefault="001A5425" w:rsidP="00FA6A3E">
      <w:pPr>
        <w:spacing w:after="0"/>
        <w:rPr>
          <w:rFonts w:ascii="Arial" w:eastAsia="Times New Roman" w:hAnsi="Arial" w:cs="Arial"/>
          <w:sz w:val="24"/>
          <w:szCs w:val="24"/>
        </w:rPr>
      </w:pPr>
    </w:p>
    <w:p w14:paraId="64F025E6" w14:textId="54C0F945" w:rsidR="001A5425"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t>7</w:t>
      </w:r>
      <w:r w:rsidR="001A5425" w:rsidRPr="00CF1E71">
        <w:rPr>
          <w:rFonts w:ascii="Arial" w:eastAsia="Times New Roman" w:hAnsi="Arial" w:cs="Arial"/>
          <w:sz w:val="24"/>
          <w:szCs w:val="24"/>
        </w:rPr>
        <w:t>.</w:t>
      </w:r>
      <w:r w:rsidR="002D627E" w:rsidRPr="00CF1E71">
        <w:rPr>
          <w:rFonts w:ascii="Arial" w:eastAsia="Times New Roman" w:hAnsi="Arial" w:cs="Arial"/>
          <w:sz w:val="24"/>
          <w:szCs w:val="24"/>
        </w:rPr>
        <w:t>3</w:t>
      </w:r>
      <w:r w:rsidR="00665E74" w:rsidRPr="00CF1E71">
        <w:rPr>
          <w:rFonts w:ascii="Arial" w:eastAsia="Times New Roman" w:hAnsi="Arial" w:cs="Arial"/>
          <w:sz w:val="24"/>
          <w:szCs w:val="24"/>
        </w:rPr>
        <w:t>) The</w:t>
      </w:r>
      <w:r w:rsidR="001A5425" w:rsidRPr="00CF1E71">
        <w:rPr>
          <w:rFonts w:ascii="Arial" w:eastAsia="Times New Roman" w:hAnsi="Arial" w:cs="Arial"/>
          <w:sz w:val="24"/>
          <w:szCs w:val="24"/>
        </w:rPr>
        <w:t xml:space="preserve"> Forum distributed the Charter to every Healthwatch in London and to several charities that work with the LAS and we are hoping that these bodies will support the Charter as a way of ensuring that external stakeholders are actively engaged with the LAS</w:t>
      </w:r>
      <w:r w:rsidR="00FD7D94" w:rsidRPr="00CF1E71">
        <w:rPr>
          <w:rFonts w:ascii="Arial" w:eastAsia="Times New Roman" w:hAnsi="Arial" w:cs="Arial"/>
          <w:sz w:val="24"/>
          <w:szCs w:val="24"/>
        </w:rPr>
        <w:t>.</w:t>
      </w:r>
    </w:p>
    <w:p w14:paraId="0A27AC94" w14:textId="2F145B72" w:rsidR="00904253" w:rsidRPr="00CF1E71" w:rsidRDefault="00904253" w:rsidP="00FA6A3E">
      <w:pPr>
        <w:spacing w:after="0"/>
        <w:rPr>
          <w:rFonts w:ascii="Arial" w:eastAsia="Times New Roman" w:hAnsi="Arial" w:cs="Arial"/>
          <w:sz w:val="24"/>
          <w:szCs w:val="24"/>
        </w:rPr>
      </w:pPr>
    </w:p>
    <w:p w14:paraId="50A3B977" w14:textId="3E5383EE" w:rsidR="000D7FAE" w:rsidRPr="00CF1E71" w:rsidRDefault="00904253" w:rsidP="00866EE5">
      <w:pPr>
        <w:spacing w:after="0"/>
        <w:rPr>
          <w:rFonts w:ascii="Arial" w:eastAsia="Times New Roman" w:hAnsi="Arial" w:cs="Arial"/>
          <w:sz w:val="24"/>
          <w:szCs w:val="24"/>
        </w:rPr>
      </w:pPr>
      <w:r w:rsidRPr="00CF1E71">
        <w:rPr>
          <w:rFonts w:ascii="Arial" w:eastAsia="Times New Roman" w:hAnsi="Arial" w:cs="Arial"/>
          <w:b/>
          <w:bCs/>
          <w:sz w:val="24"/>
          <w:szCs w:val="24"/>
        </w:rPr>
        <w:t>7.4) In October 2019, at a meeting attended by Patients Forum President, Joseph Healy and Malcolm Alexander, Trisha Bain agreed that the LAS supported the Co-Production Charter and promised to pass it to Antony Tiernan (communications) for processing</w:t>
      </w:r>
      <w:r w:rsidR="00D029AD" w:rsidRPr="00CF1E71">
        <w:rPr>
          <w:rFonts w:ascii="Arial" w:eastAsia="Times New Roman" w:hAnsi="Arial" w:cs="Arial"/>
          <w:b/>
          <w:bCs/>
          <w:sz w:val="24"/>
          <w:szCs w:val="24"/>
        </w:rPr>
        <w:t xml:space="preserve"> and implementation</w:t>
      </w:r>
      <w:r w:rsidRPr="00CF1E71">
        <w:rPr>
          <w:rFonts w:ascii="Arial" w:eastAsia="Times New Roman" w:hAnsi="Arial" w:cs="Arial"/>
          <w:b/>
          <w:bCs/>
          <w:sz w:val="24"/>
          <w:szCs w:val="24"/>
        </w:rPr>
        <w:t xml:space="preserve"> – but nothing happened following that agreement</w:t>
      </w:r>
      <w:r w:rsidRPr="00CF1E71">
        <w:rPr>
          <w:rFonts w:ascii="Arial" w:eastAsia="Times New Roman" w:hAnsi="Arial" w:cs="Arial"/>
          <w:sz w:val="24"/>
          <w:szCs w:val="24"/>
        </w:rPr>
        <w:t xml:space="preserve">. </w:t>
      </w:r>
    </w:p>
    <w:p w14:paraId="24F908CB" w14:textId="77777777" w:rsidR="00866EE5" w:rsidRPr="00CF1E71" w:rsidRDefault="00866EE5" w:rsidP="00866EE5">
      <w:pPr>
        <w:spacing w:after="0"/>
        <w:rPr>
          <w:rFonts w:ascii="Arial" w:eastAsia="Times New Roman" w:hAnsi="Arial" w:cs="Arial"/>
          <w:sz w:val="24"/>
          <w:szCs w:val="24"/>
        </w:rPr>
      </w:pPr>
    </w:p>
    <w:p w14:paraId="684D4923" w14:textId="30448B60" w:rsidR="00E51CAC" w:rsidRPr="00CF1E71" w:rsidRDefault="00837DF6" w:rsidP="00171385">
      <w:pPr>
        <w:rPr>
          <w:rFonts w:ascii="Arial" w:hAnsi="Arial" w:cs="Arial"/>
          <w:b/>
          <w:sz w:val="24"/>
          <w:szCs w:val="24"/>
        </w:rPr>
      </w:pPr>
      <w:r w:rsidRPr="00CF1E71">
        <w:rPr>
          <w:rFonts w:ascii="Arial" w:hAnsi="Arial" w:cs="Arial"/>
          <w:b/>
          <w:sz w:val="24"/>
          <w:szCs w:val="24"/>
        </w:rPr>
        <w:t>8</w:t>
      </w:r>
      <w:r w:rsidR="00C616DF" w:rsidRPr="00CF1E71">
        <w:rPr>
          <w:rFonts w:ascii="Arial" w:hAnsi="Arial" w:cs="Arial"/>
          <w:b/>
          <w:sz w:val="24"/>
          <w:szCs w:val="24"/>
        </w:rPr>
        <w:t xml:space="preserve">.0 </w:t>
      </w:r>
      <w:r w:rsidR="00410B1D" w:rsidRPr="00CF1E71">
        <w:rPr>
          <w:rFonts w:ascii="Arial" w:hAnsi="Arial" w:cs="Arial"/>
          <w:b/>
          <w:sz w:val="24"/>
          <w:szCs w:val="24"/>
        </w:rPr>
        <w:t>SAFEGUARDING</w:t>
      </w:r>
    </w:p>
    <w:p w14:paraId="77FBA199" w14:textId="42CBBB62" w:rsidR="00E32CDC"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t>8</w:t>
      </w:r>
      <w:r w:rsidR="00E51CAC" w:rsidRPr="00CF1E71">
        <w:rPr>
          <w:rFonts w:ascii="Arial" w:eastAsia="Times New Roman" w:hAnsi="Arial" w:cs="Arial"/>
          <w:sz w:val="24"/>
          <w:szCs w:val="24"/>
        </w:rPr>
        <w:t xml:space="preserve">.1) </w:t>
      </w:r>
      <w:r w:rsidR="00CD7FA3" w:rsidRPr="00CF1E71">
        <w:rPr>
          <w:rFonts w:ascii="Arial" w:eastAsia="Times New Roman" w:hAnsi="Arial" w:cs="Arial"/>
          <w:sz w:val="24"/>
          <w:szCs w:val="24"/>
        </w:rPr>
        <w:t>Significant progress has been made by the LAS</w:t>
      </w:r>
      <w:r w:rsidR="00DA0ADE" w:rsidRPr="00CF1E71">
        <w:rPr>
          <w:rFonts w:ascii="Arial" w:eastAsia="Times New Roman" w:hAnsi="Arial" w:cs="Arial"/>
          <w:sz w:val="24"/>
          <w:szCs w:val="24"/>
        </w:rPr>
        <w:t xml:space="preserve"> in the development of responses to the needs of patients who require safeguarding referrals. </w:t>
      </w:r>
    </w:p>
    <w:p w14:paraId="0B735B47" w14:textId="77777777" w:rsidR="00E32CDC" w:rsidRPr="00CF1E71" w:rsidRDefault="00E32CDC" w:rsidP="00FA6A3E">
      <w:pPr>
        <w:spacing w:after="0"/>
        <w:rPr>
          <w:rFonts w:ascii="Arial" w:eastAsia="Times New Roman" w:hAnsi="Arial" w:cs="Arial"/>
          <w:sz w:val="24"/>
          <w:szCs w:val="24"/>
        </w:rPr>
      </w:pPr>
    </w:p>
    <w:p w14:paraId="63816D76" w14:textId="6854516C" w:rsidR="00E32CDC"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t>8</w:t>
      </w:r>
      <w:r w:rsidR="00E32CDC" w:rsidRPr="00CF1E71">
        <w:rPr>
          <w:rFonts w:ascii="Arial" w:eastAsia="Times New Roman" w:hAnsi="Arial" w:cs="Arial"/>
          <w:sz w:val="24"/>
          <w:szCs w:val="24"/>
        </w:rPr>
        <w:t>.</w:t>
      </w:r>
      <w:r w:rsidR="005B4794" w:rsidRPr="00CF1E71">
        <w:rPr>
          <w:rFonts w:ascii="Arial" w:eastAsia="Times New Roman" w:hAnsi="Arial" w:cs="Arial"/>
          <w:sz w:val="24"/>
          <w:szCs w:val="24"/>
        </w:rPr>
        <w:t>2</w:t>
      </w:r>
      <w:r w:rsidR="00E32CDC" w:rsidRPr="00CF1E71">
        <w:rPr>
          <w:rFonts w:ascii="Arial" w:eastAsia="Times New Roman" w:hAnsi="Arial" w:cs="Arial"/>
          <w:sz w:val="24"/>
          <w:szCs w:val="24"/>
        </w:rPr>
        <w:t xml:space="preserve">) </w:t>
      </w:r>
      <w:r w:rsidR="00EB2AB0" w:rsidRPr="00CF1E71">
        <w:rPr>
          <w:rFonts w:ascii="Arial" w:eastAsia="Times New Roman" w:hAnsi="Arial" w:cs="Arial"/>
          <w:sz w:val="24"/>
          <w:szCs w:val="24"/>
        </w:rPr>
        <w:t xml:space="preserve">There is a weakness in the ability of the LAS to get outcome data from local authorities that could be used for learning, appraisal and reflection on the effectiveness of safeguarding referrals. </w:t>
      </w:r>
      <w:r w:rsidR="005B4794" w:rsidRPr="00CF1E71">
        <w:rPr>
          <w:rFonts w:ascii="Arial" w:eastAsia="Times New Roman" w:hAnsi="Arial" w:cs="Arial"/>
          <w:sz w:val="24"/>
          <w:szCs w:val="24"/>
        </w:rPr>
        <w:t xml:space="preserve">This is a historical problem and responses of local authorities vary a great deal in their ability to provide responses to LAS safeguarding referrals. </w:t>
      </w:r>
    </w:p>
    <w:p w14:paraId="77512A52" w14:textId="77777777" w:rsidR="005B4794" w:rsidRPr="00CF1E71" w:rsidRDefault="005B4794" w:rsidP="00FA6A3E">
      <w:pPr>
        <w:spacing w:after="0"/>
        <w:rPr>
          <w:rFonts w:ascii="Arial" w:eastAsia="Times New Roman" w:hAnsi="Arial" w:cs="Arial"/>
          <w:sz w:val="24"/>
          <w:szCs w:val="24"/>
        </w:rPr>
      </w:pPr>
    </w:p>
    <w:p w14:paraId="7FD17F8D" w14:textId="03DBA33B" w:rsidR="00231BE9"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t>8</w:t>
      </w:r>
      <w:r w:rsidR="005B4794" w:rsidRPr="00CF1E71">
        <w:rPr>
          <w:rFonts w:ascii="Arial" w:eastAsia="Times New Roman" w:hAnsi="Arial" w:cs="Arial"/>
          <w:sz w:val="24"/>
          <w:szCs w:val="24"/>
        </w:rPr>
        <w:t>.</w:t>
      </w:r>
      <w:r w:rsidR="00231BE9" w:rsidRPr="00CF1E71">
        <w:rPr>
          <w:rFonts w:ascii="Arial" w:eastAsia="Times New Roman" w:hAnsi="Arial" w:cs="Arial"/>
          <w:sz w:val="24"/>
          <w:szCs w:val="24"/>
        </w:rPr>
        <w:t>3)</w:t>
      </w:r>
      <w:r w:rsidR="00593BDB" w:rsidRPr="00CF1E71">
        <w:rPr>
          <w:rFonts w:ascii="Arial" w:eastAsia="Times New Roman" w:hAnsi="Arial" w:cs="Arial"/>
          <w:sz w:val="24"/>
          <w:szCs w:val="24"/>
        </w:rPr>
        <w:t xml:space="preserve"> We were </w:t>
      </w:r>
      <w:r w:rsidR="00FD7D94" w:rsidRPr="00CF1E71">
        <w:rPr>
          <w:rFonts w:ascii="Arial" w:eastAsia="Times New Roman" w:hAnsi="Arial" w:cs="Arial"/>
          <w:sz w:val="24"/>
          <w:szCs w:val="24"/>
        </w:rPr>
        <w:t xml:space="preserve">very </w:t>
      </w:r>
      <w:r w:rsidR="00593BDB" w:rsidRPr="00CF1E71">
        <w:rPr>
          <w:rFonts w:ascii="Arial" w:eastAsia="Times New Roman" w:hAnsi="Arial" w:cs="Arial"/>
          <w:sz w:val="24"/>
          <w:szCs w:val="24"/>
        </w:rPr>
        <w:t xml:space="preserve">concerned about a serious incident that resulted in a large number of safeguarding referrals to a </w:t>
      </w:r>
      <w:r w:rsidR="00D029AD" w:rsidRPr="00CF1E71">
        <w:rPr>
          <w:rFonts w:ascii="Arial" w:eastAsia="Times New Roman" w:hAnsi="Arial" w:cs="Arial"/>
          <w:sz w:val="24"/>
          <w:szCs w:val="24"/>
        </w:rPr>
        <w:t>Barnet B</w:t>
      </w:r>
      <w:r w:rsidR="00593BDB" w:rsidRPr="00CF1E71">
        <w:rPr>
          <w:rFonts w:ascii="Arial" w:eastAsia="Times New Roman" w:hAnsi="Arial" w:cs="Arial"/>
          <w:sz w:val="24"/>
          <w:szCs w:val="24"/>
        </w:rPr>
        <w:t>orough</w:t>
      </w:r>
      <w:r w:rsidR="00231BE9" w:rsidRPr="00CF1E71">
        <w:rPr>
          <w:rFonts w:ascii="Arial" w:eastAsia="Times New Roman" w:hAnsi="Arial" w:cs="Arial"/>
          <w:sz w:val="24"/>
          <w:szCs w:val="24"/>
        </w:rPr>
        <w:t xml:space="preserve"> </w:t>
      </w:r>
      <w:r w:rsidR="00D029AD" w:rsidRPr="00CF1E71">
        <w:rPr>
          <w:rFonts w:ascii="Arial" w:eastAsia="Times New Roman" w:hAnsi="Arial" w:cs="Arial"/>
          <w:sz w:val="24"/>
          <w:szCs w:val="24"/>
        </w:rPr>
        <w:t>C</w:t>
      </w:r>
      <w:r w:rsidR="00231BE9" w:rsidRPr="00CF1E71">
        <w:rPr>
          <w:rFonts w:ascii="Arial" w:eastAsia="Times New Roman" w:hAnsi="Arial" w:cs="Arial"/>
          <w:sz w:val="24"/>
          <w:szCs w:val="24"/>
        </w:rPr>
        <w:t>ouncil</w:t>
      </w:r>
      <w:r w:rsidR="00593BDB" w:rsidRPr="00CF1E71">
        <w:rPr>
          <w:rFonts w:ascii="Arial" w:eastAsia="Times New Roman" w:hAnsi="Arial" w:cs="Arial"/>
          <w:sz w:val="24"/>
          <w:szCs w:val="24"/>
        </w:rPr>
        <w:t xml:space="preserve"> being lost</w:t>
      </w:r>
      <w:r w:rsidR="00231BE9" w:rsidRPr="00CF1E71">
        <w:rPr>
          <w:rFonts w:ascii="Arial" w:eastAsia="Times New Roman" w:hAnsi="Arial" w:cs="Arial"/>
          <w:sz w:val="24"/>
          <w:szCs w:val="24"/>
        </w:rPr>
        <w:t>,</w:t>
      </w:r>
      <w:r w:rsidR="00593BDB" w:rsidRPr="00CF1E71">
        <w:rPr>
          <w:rFonts w:ascii="Arial" w:eastAsia="Times New Roman" w:hAnsi="Arial" w:cs="Arial"/>
          <w:sz w:val="24"/>
          <w:szCs w:val="24"/>
        </w:rPr>
        <w:t xml:space="preserve"> because of a breakdown of communication between the LAS and the borough council. Because the LAS do</w:t>
      </w:r>
      <w:r w:rsidR="00231BE9" w:rsidRPr="00CF1E71">
        <w:rPr>
          <w:rFonts w:ascii="Arial" w:eastAsia="Times New Roman" w:hAnsi="Arial" w:cs="Arial"/>
          <w:sz w:val="24"/>
          <w:szCs w:val="24"/>
        </w:rPr>
        <w:t>es</w:t>
      </w:r>
      <w:r w:rsidR="00593BDB" w:rsidRPr="00CF1E71">
        <w:rPr>
          <w:rFonts w:ascii="Arial" w:eastAsia="Times New Roman" w:hAnsi="Arial" w:cs="Arial"/>
          <w:sz w:val="24"/>
          <w:szCs w:val="24"/>
        </w:rPr>
        <w:t xml:space="preserve"> not expect feed</w:t>
      </w:r>
      <w:r w:rsidR="00D029AD" w:rsidRPr="00CF1E71">
        <w:rPr>
          <w:rFonts w:ascii="Arial" w:eastAsia="Times New Roman" w:hAnsi="Arial" w:cs="Arial"/>
          <w:sz w:val="24"/>
          <w:szCs w:val="24"/>
        </w:rPr>
        <w:t>-</w:t>
      </w:r>
      <w:r w:rsidR="00593BDB" w:rsidRPr="00CF1E71">
        <w:rPr>
          <w:rFonts w:ascii="Arial" w:eastAsia="Times New Roman" w:hAnsi="Arial" w:cs="Arial"/>
          <w:sz w:val="24"/>
          <w:szCs w:val="24"/>
        </w:rPr>
        <w:t xml:space="preserve">back from </w:t>
      </w:r>
      <w:r w:rsidR="00231BE9" w:rsidRPr="00CF1E71">
        <w:rPr>
          <w:rFonts w:ascii="Arial" w:eastAsia="Times New Roman" w:hAnsi="Arial" w:cs="Arial"/>
          <w:sz w:val="24"/>
          <w:szCs w:val="24"/>
        </w:rPr>
        <w:t>all</w:t>
      </w:r>
      <w:r w:rsidR="00593BDB" w:rsidRPr="00CF1E71">
        <w:rPr>
          <w:rFonts w:ascii="Arial" w:eastAsia="Times New Roman" w:hAnsi="Arial" w:cs="Arial"/>
          <w:sz w:val="24"/>
          <w:szCs w:val="24"/>
        </w:rPr>
        <w:t xml:space="preserve"> council</w:t>
      </w:r>
      <w:r w:rsidR="00231BE9" w:rsidRPr="00CF1E71">
        <w:rPr>
          <w:rFonts w:ascii="Arial" w:eastAsia="Times New Roman" w:hAnsi="Arial" w:cs="Arial"/>
          <w:sz w:val="24"/>
          <w:szCs w:val="24"/>
        </w:rPr>
        <w:t>s</w:t>
      </w:r>
      <w:r w:rsidR="00593BDB" w:rsidRPr="00CF1E71">
        <w:rPr>
          <w:rFonts w:ascii="Arial" w:eastAsia="Times New Roman" w:hAnsi="Arial" w:cs="Arial"/>
          <w:sz w:val="24"/>
          <w:szCs w:val="24"/>
        </w:rPr>
        <w:t xml:space="preserve"> to which the safeguarding referral </w:t>
      </w:r>
      <w:r w:rsidR="00231BE9" w:rsidRPr="00CF1E71">
        <w:rPr>
          <w:rFonts w:ascii="Arial" w:eastAsia="Times New Roman" w:hAnsi="Arial" w:cs="Arial"/>
          <w:sz w:val="24"/>
          <w:szCs w:val="24"/>
        </w:rPr>
        <w:t>are</w:t>
      </w:r>
      <w:r w:rsidR="00593BDB" w:rsidRPr="00CF1E71">
        <w:rPr>
          <w:rFonts w:ascii="Arial" w:eastAsia="Times New Roman" w:hAnsi="Arial" w:cs="Arial"/>
          <w:sz w:val="24"/>
          <w:szCs w:val="24"/>
        </w:rPr>
        <w:t xml:space="preserve"> made, the lack of response was not recognised for some time. During that period </w:t>
      </w:r>
      <w:r w:rsidR="00231BE9" w:rsidRPr="00CF1E71">
        <w:rPr>
          <w:rFonts w:ascii="Arial" w:eastAsia="Times New Roman" w:hAnsi="Arial" w:cs="Arial"/>
          <w:sz w:val="24"/>
          <w:szCs w:val="24"/>
        </w:rPr>
        <w:t xml:space="preserve">no </w:t>
      </w:r>
      <w:r w:rsidR="00593BDB" w:rsidRPr="00CF1E71">
        <w:rPr>
          <w:rFonts w:ascii="Arial" w:eastAsia="Times New Roman" w:hAnsi="Arial" w:cs="Arial"/>
          <w:sz w:val="24"/>
          <w:szCs w:val="24"/>
        </w:rPr>
        <w:t>acknowledgement</w:t>
      </w:r>
      <w:r w:rsidR="00231BE9" w:rsidRPr="00CF1E71">
        <w:rPr>
          <w:rFonts w:ascii="Arial" w:eastAsia="Times New Roman" w:hAnsi="Arial" w:cs="Arial"/>
          <w:sz w:val="24"/>
          <w:szCs w:val="24"/>
        </w:rPr>
        <w:t>s</w:t>
      </w:r>
      <w:r w:rsidR="00D029AD" w:rsidRPr="00CF1E71">
        <w:rPr>
          <w:rFonts w:ascii="Arial" w:eastAsia="Times New Roman" w:hAnsi="Arial" w:cs="Arial"/>
          <w:sz w:val="24"/>
          <w:szCs w:val="24"/>
        </w:rPr>
        <w:t>,</w:t>
      </w:r>
      <w:r w:rsidR="00593BDB" w:rsidRPr="00CF1E71">
        <w:rPr>
          <w:rFonts w:ascii="Arial" w:eastAsia="Times New Roman" w:hAnsi="Arial" w:cs="Arial"/>
          <w:sz w:val="24"/>
          <w:szCs w:val="24"/>
        </w:rPr>
        <w:t xml:space="preserve"> nor any other form of response was received from the council</w:t>
      </w:r>
      <w:r w:rsidR="00231BE9" w:rsidRPr="00CF1E71">
        <w:rPr>
          <w:rFonts w:ascii="Arial" w:eastAsia="Times New Roman" w:hAnsi="Arial" w:cs="Arial"/>
          <w:sz w:val="24"/>
          <w:szCs w:val="24"/>
        </w:rPr>
        <w:t xml:space="preserve"> in response to safeguarding referrals</w:t>
      </w:r>
      <w:r w:rsidR="00593BDB" w:rsidRPr="00CF1E71">
        <w:rPr>
          <w:rFonts w:ascii="Arial" w:eastAsia="Times New Roman" w:hAnsi="Arial" w:cs="Arial"/>
          <w:sz w:val="24"/>
          <w:szCs w:val="24"/>
        </w:rPr>
        <w:t>. Th</w:t>
      </w:r>
      <w:r w:rsidR="00D029AD" w:rsidRPr="00CF1E71">
        <w:rPr>
          <w:rFonts w:ascii="Arial" w:eastAsia="Times New Roman" w:hAnsi="Arial" w:cs="Arial"/>
          <w:sz w:val="24"/>
          <w:szCs w:val="24"/>
        </w:rPr>
        <w:t>at</w:t>
      </w:r>
      <w:r w:rsidR="00593BDB" w:rsidRPr="00CF1E71">
        <w:rPr>
          <w:rFonts w:ascii="Arial" w:eastAsia="Times New Roman" w:hAnsi="Arial" w:cs="Arial"/>
          <w:sz w:val="24"/>
          <w:szCs w:val="24"/>
        </w:rPr>
        <w:t xml:space="preserve"> technical issue has now been fixed. </w:t>
      </w:r>
    </w:p>
    <w:p w14:paraId="2317367E" w14:textId="77777777" w:rsidR="00231BE9" w:rsidRPr="00CF1E71" w:rsidRDefault="00231BE9" w:rsidP="00FA6A3E">
      <w:pPr>
        <w:spacing w:after="0"/>
        <w:rPr>
          <w:rFonts w:ascii="Arial" w:eastAsia="Times New Roman" w:hAnsi="Arial" w:cs="Arial"/>
          <w:sz w:val="24"/>
          <w:szCs w:val="24"/>
        </w:rPr>
      </w:pPr>
    </w:p>
    <w:p w14:paraId="4C923366" w14:textId="2CF77A22" w:rsidR="006F4DD7"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t>8</w:t>
      </w:r>
      <w:r w:rsidR="00231512" w:rsidRPr="00CF1E71">
        <w:rPr>
          <w:rFonts w:ascii="Arial" w:eastAsia="Times New Roman" w:hAnsi="Arial" w:cs="Arial"/>
          <w:sz w:val="24"/>
          <w:szCs w:val="24"/>
        </w:rPr>
        <w:t xml:space="preserve">.4) </w:t>
      </w:r>
      <w:r w:rsidR="00593BDB" w:rsidRPr="00CF1E71">
        <w:rPr>
          <w:rFonts w:ascii="Arial" w:eastAsia="Times New Roman" w:hAnsi="Arial" w:cs="Arial"/>
          <w:sz w:val="24"/>
          <w:szCs w:val="24"/>
        </w:rPr>
        <w:t xml:space="preserve">However, </w:t>
      </w:r>
      <w:r w:rsidR="00BA29D0" w:rsidRPr="00CF1E71">
        <w:rPr>
          <w:rFonts w:ascii="Arial" w:eastAsia="Times New Roman" w:hAnsi="Arial" w:cs="Arial"/>
          <w:sz w:val="24"/>
          <w:szCs w:val="24"/>
        </w:rPr>
        <w:t>fee</w:t>
      </w:r>
      <w:r w:rsidR="006F4DD7" w:rsidRPr="00CF1E71">
        <w:rPr>
          <w:rFonts w:ascii="Arial" w:eastAsia="Times New Roman" w:hAnsi="Arial" w:cs="Arial"/>
          <w:sz w:val="24"/>
          <w:szCs w:val="24"/>
        </w:rPr>
        <w:t>d</w:t>
      </w:r>
      <w:r w:rsidR="00BA29D0" w:rsidRPr="00CF1E71">
        <w:rPr>
          <w:rFonts w:ascii="Arial" w:eastAsia="Times New Roman" w:hAnsi="Arial" w:cs="Arial"/>
          <w:sz w:val="24"/>
          <w:szCs w:val="24"/>
        </w:rPr>
        <w:t>back from local authorities</w:t>
      </w:r>
      <w:r w:rsidR="006F4DD7" w:rsidRPr="00CF1E71">
        <w:rPr>
          <w:rFonts w:ascii="Arial" w:eastAsia="Times New Roman" w:hAnsi="Arial" w:cs="Arial"/>
          <w:sz w:val="24"/>
          <w:szCs w:val="24"/>
        </w:rPr>
        <w:t xml:space="preserve"> has</w:t>
      </w:r>
      <w:r w:rsidR="00BA29D0" w:rsidRPr="00CF1E71">
        <w:rPr>
          <w:rFonts w:ascii="Arial" w:eastAsia="Times New Roman" w:hAnsi="Arial" w:cs="Arial"/>
          <w:sz w:val="24"/>
          <w:szCs w:val="24"/>
        </w:rPr>
        <w:t xml:space="preserve"> be</w:t>
      </w:r>
      <w:r w:rsidR="006F4DD7" w:rsidRPr="00CF1E71">
        <w:rPr>
          <w:rFonts w:ascii="Arial" w:eastAsia="Times New Roman" w:hAnsi="Arial" w:cs="Arial"/>
          <w:sz w:val="24"/>
          <w:szCs w:val="24"/>
        </w:rPr>
        <w:t>en</w:t>
      </w:r>
      <w:r w:rsidR="00BA29D0" w:rsidRPr="00CF1E71">
        <w:rPr>
          <w:rFonts w:ascii="Arial" w:eastAsia="Times New Roman" w:hAnsi="Arial" w:cs="Arial"/>
          <w:sz w:val="24"/>
          <w:szCs w:val="24"/>
        </w:rPr>
        <w:t xml:space="preserve"> very low</w:t>
      </w:r>
      <w:r w:rsidR="006F4DD7" w:rsidRPr="00CF1E71">
        <w:rPr>
          <w:rFonts w:ascii="Arial" w:eastAsia="Times New Roman" w:hAnsi="Arial" w:cs="Arial"/>
          <w:sz w:val="24"/>
          <w:szCs w:val="24"/>
        </w:rPr>
        <w:t xml:space="preserve"> at 1-2%. This increased to 7% in April/May 2019 for adults and 15% for children. </w:t>
      </w:r>
      <w:r w:rsidR="00D029AD" w:rsidRPr="00CF1E71">
        <w:rPr>
          <w:rFonts w:ascii="Arial" w:eastAsia="Times New Roman" w:hAnsi="Arial" w:cs="Arial"/>
          <w:sz w:val="24"/>
          <w:szCs w:val="24"/>
        </w:rPr>
        <w:t>The limited f</w:t>
      </w:r>
      <w:r w:rsidR="006F4DD7" w:rsidRPr="00CF1E71">
        <w:rPr>
          <w:rFonts w:ascii="Arial" w:eastAsia="Times New Roman" w:hAnsi="Arial" w:cs="Arial"/>
          <w:sz w:val="24"/>
          <w:szCs w:val="24"/>
        </w:rPr>
        <w:t xml:space="preserve">eedback </w:t>
      </w:r>
      <w:r w:rsidR="00FD7D94" w:rsidRPr="00CF1E71">
        <w:rPr>
          <w:rFonts w:ascii="Arial" w:eastAsia="Times New Roman" w:hAnsi="Arial" w:cs="Arial"/>
          <w:sz w:val="24"/>
          <w:szCs w:val="24"/>
        </w:rPr>
        <w:t>is</w:t>
      </w:r>
      <w:r w:rsidR="006F4DD7" w:rsidRPr="00CF1E71">
        <w:rPr>
          <w:rFonts w:ascii="Arial" w:eastAsia="Times New Roman" w:hAnsi="Arial" w:cs="Arial"/>
          <w:sz w:val="24"/>
          <w:szCs w:val="24"/>
        </w:rPr>
        <w:t xml:space="preserve"> at last, </w:t>
      </w:r>
      <w:r w:rsidR="00FD7D94" w:rsidRPr="00CF1E71">
        <w:rPr>
          <w:rFonts w:ascii="Arial" w:eastAsia="Times New Roman" w:hAnsi="Arial" w:cs="Arial"/>
          <w:sz w:val="24"/>
          <w:szCs w:val="24"/>
        </w:rPr>
        <w:t xml:space="preserve">being </w:t>
      </w:r>
      <w:r w:rsidR="006F4DD7" w:rsidRPr="00CF1E71">
        <w:rPr>
          <w:rFonts w:ascii="Arial" w:eastAsia="Times New Roman" w:hAnsi="Arial" w:cs="Arial"/>
          <w:sz w:val="24"/>
          <w:szCs w:val="24"/>
        </w:rPr>
        <w:t xml:space="preserve">shared front line staff. </w:t>
      </w:r>
    </w:p>
    <w:p w14:paraId="1FCAAFAA" w14:textId="77777777" w:rsidR="006F4DD7" w:rsidRPr="00CF1E71" w:rsidRDefault="006F4DD7" w:rsidP="00FA6A3E">
      <w:pPr>
        <w:spacing w:after="0"/>
        <w:rPr>
          <w:rFonts w:ascii="Arial" w:eastAsia="Times New Roman" w:hAnsi="Arial" w:cs="Arial"/>
          <w:sz w:val="24"/>
          <w:szCs w:val="24"/>
        </w:rPr>
      </w:pPr>
    </w:p>
    <w:p w14:paraId="0B9094B0" w14:textId="3D049F0B" w:rsidR="006F4DD7"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lastRenderedPageBreak/>
        <w:t>8</w:t>
      </w:r>
      <w:r w:rsidR="00231512" w:rsidRPr="00CF1E71">
        <w:rPr>
          <w:rFonts w:ascii="Arial" w:eastAsia="Times New Roman" w:hAnsi="Arial" w:cs="Arial"/>
          <w:sz w:val="24"/>
          <w:szCs w:val="24"/>
        </w:rPr>
        <w:t xml:space="preserve">.5) We believe the </w:t>
      </w:r>
      <w:r w:rsidR="006F4DD7" w:rsidRPr="00CF1E71">
        <w:rPr>
          <w:rFonts w:ascii="Arial" w:eastAsia="Times New Roman" w:hAnsi="Arial" w:cs="Arial"/>
          <w:sz w:val="24"/>
          <w:szCs w:val="24"/>
        </w:rPr>
        <w:t xml:space="preserve">poor feedback was </w:t>
      </w:r>
      <w:r w:rsidR="00BA29D0" w:rsidRPr="00CF1E71">
        <w:rPr>
          <w:rFonts w:ascii="Arial" w:eastAsia="Times New Roman" w:hAnsi="Arial" w:cs="Arial"/>
          <w:sz w:val="24"/>
          <w:szCs w:val="24"/>
        </w:rPr>
        <w:t>partly a cultural issue – because the LAS generally refers patients onwards to the NHS or social care</w:t>
      </w:r>
      <w:r w:rsidR="00231512" w:rsidRPr="00CF1E71">
        <w:rPr>
          <w:rFonts w:ascii="Arial" w:eastAsia="Times New Roman" w:hAnsi="Arial" w:cs="Arial"/>
          <w:sz w:val="24"/>
          <w:szCs w:val="24"/>
        </w:rPr>
        <w:t>,</w:t>
      </w:r>
      <w:r w:rsidR="00BA29D0" w:rsidRPr="00CF1E71">
        <w:rPr>
          <w:rFonts w:ascii="Arial" w:eastAsia="Times New Roman" w:hAnsi="Arial" w:cs="Arial"/>
          <w:sz w:val="24"/>
          <w:szCs w:val="24"/>
        </w:rPr>
        <w:t xml:space="preserve"> and historically has not expected to get feedback, and</w:t>
      </w:r>
      <w:r w:rsidR="00D029AD" w:rsidRPr="00CF1E71">
        <w:rPr>
          <w:rFonts w:ascii="Arial" w:eastAsia="Times New Roman" w:hAnsi="Arial" w:cs="Arial"/>
          <w:sz w:val="24"/>
          <w:szCs w:val="24"/>
        </w:rPr>
        <w:t xml:space="preserve"> therefore</w:t>
      </w:r>
      <w:r w:rsidR="00BA29D0" w:rsidRPr="00CF1E71">
        <w:rPr>
          <w:rFonts w:ascii="Arial" w:eastAsia="Times New Roman" w:hAnsi="Arial" w:cs="Arial"/>
          <w:sz w:val="24"/>
          <w:szCs w:val="24"/>
        </w:rPr>
        <w:t xml:space="preserve"> did not prioritise learning from feedback</w:t>
      </w:r>
      <w:r w:rsidR="006F4DD7" w:rsidRPr="00CF1E71">
        <w:rPr>
          <w:rFonts w:ascii="Arial" w:eastAsia="Times New Roman" w:hAnsi="Arial" w:cs="Arial"/>
          <w:sz w:val="24"/>
          <w:szCs w:val="24"/>
        </w:rPr>
        <w:t>. The exception being</w:t>
      </w:r>
      <w:r w:rsidR="00231512" w:rsidRPr="00CF1E71">
        <w:rPr>
          <w:rFonts w:ascii="Arial" w:eastAsia="Times New Roman" w:hAnsi="Arial" w:cs="Arial"/>
          <w:sz w:val="24"/>
          <w:szCs w:val="24"/>
        </w:rPr>
        <w:t xml:space="preserve"> for example</w:t>
      </w:r>
      <w:r w:rsidR="006F4DD7" w:rsidRPr="00CF1E71">
        <w:rPr>
          <w:rFonts w:ascii="Arial" w:eastAsia="Times New Roman" w:hAnsi="Arial" w:cs="Arial"/>
          <w:sz w:val="24"/>
          <w:szCs w:val="24"/>
        </w:rPr>
        <w:t xml:space="preserve"> outcomes from</w:t>
      </w:r>
      <w:r w:rsidR="00593BDB" w:rsidRPr="00CF1E71">
        <w:rPr>
          <w:rFonts w:ascii="Arial" w:eastAsia="Times New Roman" w:hAnsi="Arial" w:cs="Arial"/>
          <w:sz w:val="24"/>
          <w:szCs w:val="24"/>
        </w:rPr>
        <w:t xml:space="preserve"> </w:t>
      </w:r>
      <w:r w:rsidR="006F4DD7" w:rsidRPr="00CF1E71">
        <w:rPr>
          <w:rFonts w:ascii="Arial" w:eastAsia="Times New Roman" w:hAnsi="Arial" w:cs="Arial"/>
          <w:sz w:val="24"/>
          <w:szCs w:val="24"/>
        </w:rPr>
        <w:t xml:space="preserve">serious heart conditions. The LAS now recognise the importance of feedback and is in the process of recruiting a full time Safeguarding Referral Support Officer to improve the quality and quantity of feedback. </w:t>
      </w:r>
    </w:p>
    <w:p w14:paraId="44A4ED11" w14:textId="77777777" w:rsidR="00E32CDC" w:rsidRPr="00CF1E71" w:rsidRDefault="00E32CDC" w:rsidP="00FA6A3E">
      <w:pPr>
        <w:spacing w:after="0"/>
        <w:rPr>
          <w:rFonts w:ascii="Arial" w:eastAsia="Times New Roman" w:hAnsi="Arial" w:cs="Arial"/>
          <w:sz w:val="24"/>
          <w:szCs w:val="24"/>
        </w:rPr>
      </w:pPr>
    </w:p>
    <w:p w14:paraId="062789CF" w14:textId="73F7CFD2" w:rsidR="006F4DD7" w:rsidRPr="00CF1E71" w:rsidRDefault="00837DF6" w:rsidP="00FA6A3E">
      <w:pPr>
        <w:spacing w:after="0"/>
        <w:rPr>
          <w:rFonts w:ascii="Arial" w:eastAsia="Times New Roman" w:hAnsi="Arial" w:cs="Arial"/>
          <w:sz w:val="24"/>
          <w:szCs w:val="24"/>
        </w:rPr>
      </w:pPr>
      <w:r w:rsidRPr="00CF1E71">
        <w:rPr>
          <w:rFonts w:ascii="Arial" w:eastAsia="Times New Roman" w:hAnsi="Arial" w:cs="Arial"/>
          <w:sz w:val="24"/>
          <w:szCs w:val="24"/>
        </w:rPr>
        <w:t>8</w:t>
      </w:r>
      <w:r w:rsidR="00231512" w:rsidRPr="00CF1E71">
        <w:rPr>
          <w:rFonts w:ascii="Arial" w:eastAsia="Times New Roman" w:hAnsi="Arial" w:cs="Arial"/>
          <w:sz w:val="24"/>
          <w:szCs w:val="24"/>
        </w:rPr>
        <w:t xml:space="preserve">.6) </w:t>
      </w:r>
      <w:r w:rsidR="006F4DD7" w:rsidRPr="00CF1E71">
        <w:rPr>
          <w:rFonts w:ascii="Arial" w:eastAsia="Times New Roman" w:hAnsi="Arial" w:cs="Arial"/>
          <w:sz w:val="24"/>
          <w:szCs w:val="24"/>
        </w:rPr>
        <w:t>The</w:t>
      </w:r>
      <w:r w:rsidR="00231512" w:rsidRPr="00CF1E71">
        <w:rPr>
          <w:rFonts w:ascii="Arial" w:eastAsia="Times New Roman" w:hAnsi="Arial" w:cs="Arial"/>
          <w:sz w:val="24"/>
          <w:szCs w:val="24"/>
        </w:rPr>
        <w:t xml:space="preserve"> </w:t>
      </w:r>
      <w:r w:rsidR="00D029AD" w:rsidRPr="00CF1E71">
        <w:rPr>
          <w:rFonts w:ascii="Arial" w:eastAsia="Times New Roman" w:hAnsi="Arial" w:cs="Arial"/>
          <w:sz w:val="24"/>
          <w:szCs w:val="24"/>
        </w:rPr>
        <w:t xml:space="preserve">2019 </w:t>
      </w:r>
      <w:r w:rsidR="00231512" w:rsidRPr="00CF1E71">
        <w:rPr>
          <w:rFonts w:ascii="Arial" w:eastAsia="Times New Roman" w:hAnsi="Arial" w:cs="Arial"/>
          <w:sz w:val="24"/>
          <w:szCs w:val="24"/>
        </w:rPr>
        <w:t>LAS</w:t>
      </w:r>
      <w:r w:rsidR="006F4DD7" w:rsidRPr="00CF1E71">
        <w:rPr>
          <w:rFonts w:ascii="Arial" w:eastAsia="Times New Roman" w:hAnsi="Arial" w:cs="Arial"/>
          <w:sz w:val="24"/>
          <w:szCs w:val="24"/>
        </w:rPr>
        <w:t xml:space="preserve"> annual conference on Safeguarding and Mental Health held in Goldsmith University was excellent and dealt with many crucial safeguarding issues, e.g. county line</w:t>
      </w:r>
      <w:r w:rsidR="00231512" w:rsidRPr="00CF1E71">
        <w:rPr>
          <w:rFonts w:ascii="Arial" w:eastAsia="Times New Roman" w:hAnsi="Arial" w:cs="Arial"/>
          <w:sz w:val="24"/>
          <w:szCs w:val="24"/>
        </w:rPr>
        <w:t>s</w:t>
      </w:r>
      <w:r w:rsidR="006F4DD7" w:rsidRPr="00CF1E71">
        <w:rPr>
          <w:rFonts w:ascii="Arial" w:eastAsia="Times New Roman" w:hAnsi="Arial" w:cs="Arial"/>
          <w:sz w:val="24"/>
          <w:szCs w:val="24"/>
        </w:rPr>
        <w:t xml:space="preserve">. </w:t>
      </w:r>
    </w:p>
    <w:p w14:paraId="04EC9E75" w14:textId="0487A907" w:rsidR="00D029AD" w:rsidRPr="00CF1E71" w:rsidRDefault="00D029AD" w:rsidP="00FA6A3E">
      <w:pPr>
        <w:spacing w:after="0"/>
        <w:rPr>
          <w:rFonts w:ascii="Arial" w:eastAsia="Times New Roman" w:hAnsi="Arial" w:cs="Arial"/>
          <w:sz w:val="24"/>
          <w:szCs w:val="24"/>
        </w:rPr>
      </w:pPr>
    </w:p>
    <w:p w14:paraId="636C1FB2" w14:textId="57A3014C" w:rsidR="00D029AD" w:rsidRPr="00CF1E71" w:rsidRDefault="00D029AD" w:rsidP="00FA6A3E">
      <w:pPr>
        <w:spacing w:after="0"/>
        <w:rPr>
          <w:rFonts w:ascii="Arial" w:eastAsia="Times New Roman" w:hAnsi="Arial" w:cs="Arial"/>
          <w:sz w:val="24"/>
          <w:szCs w:val="24"/>
        </w:rPr>
      </w:pPr>
      <w:r w:rsidRPr="00CF1E71">
        <w:rPr>
          <w:rFonts w:ascii="Arial" w:eastAsia="Times New Roman" w:hAnsi="Arial" w:cs="Arial"/>
          <w:sz w:val="24"/>
          <w:szCs w:val="24"/>
        </w:rPr>
        <w:t>8.7) We were concerned to discover an LAS Safeguarding poster on knife crime</w:t>
      </w:r>
      <w:r w:rsidR="007F0596" w:rsidRPr="00CF1E71">
        <w:rPr>
          <w:rFonts w:ascii="Arial" w:eastAsia="Times New Roman" w:hAnsi="Arial" w:cs="Arial"/>
          <w:sz w:val="24"/>
          <w:szCs w:val="24"/>
        </w:rPr>
        <w:t xml:space="preserve">, which had a single picture of the hand of a black person </w:t>
      </w:r>
      <w:r w:rsidR="003039DA" w:rsidRPr="00CF1E71">
        <w:rPr>
          <w:rFonts w:ascii="Arial" w:eastAsia="Times New Roman" w:hAnsi="Arial" w:cs="Arial"/>
          <w:sz w:val="24"/>
          <w:szCs w:val="24"/>
        </w:rPr>
        <w:t xml:space="preserve">holding a knife. We were concerned that this suggested institutional racism. We complained to the Head of Safeguarding and the Equality lead who had </w:t>
      </w:r>
      <w:r w:rsidR="00765625">
        <w:rPr>
          <w:rFonts w:ascii="Arial" w:eastAsia="Times New Roman" w:hAnsi="Arial" w:cs="Arial"/>
          <w:sz w:val="24"/>
          <w:szCs w:val="24"/>
        </w:rPr>
        <w:t>t</w:t>
      </w:r>
      <w:r w:rsidR="003039DA" w:rsidRPr="00CF1E71">
        <w:rPr>
          <w:rFonts w:ascii="Arial" w:eastAsia="Times New Roman" w:hAnsi="Arial" w:cs="Arial"/>
          <w:sz w:val="24"/>
          <w:szCs w:val="24"/>
        </w:rPr>
        <w:t xml:space="preserve">he poster removed. </w:t>
      </w:r>
    </w:p>
    <w:p w14:paraId="35DE7B81" w14:textId="77777777" w:rsidR="006F4DD7" w:rsidRPr="00CF1E71" w:rsidRDefault="006F4DD7" w:rsidP="00FA6A3E">
      <w:pPr>
        <w:spacing w:after="0"/>
        <w:rPr>
          <w:rFonts w:ascii="Arial" w:eastAsia="Times New Roman" w:hAnsi="Arial" w:cs="Arial"/>
          <w:sz w:val="24"/>
          <w:szCs w:val="24"/>
        </w:rPr>
      </w:pPr>
    </w:p>
    <w:p w14:paraId="3334CB45" w14:textId="2FE4425A" w:rsidR="006F4DD7" w:rsidRPr="00CF1E71" w:rsidRDefault="003039DA" w:rsidP="00FA6A3E">
      <w:pPr>
        <w:spacing w:after="0"/>
        <w:rPr>
          <w:rFonts w:ascii="Arial" w:eastAsia="Times New Roman" w:hAnsi="Arial" w:cs="Arial"/>
          <w:sz w:val="24"/>
          <w:szCs w:val="24"/>
        </w:rPr>
      </w:pPr>
      <w:r w:rsidRPr="00CF1E71">
        <w:rPr>
          <w:rFonts w:ascii="Arial" w:eastAsia="Times New Roman" w:hAnsi="Arial" w:cs="Arial"/>
          <w:sz w:val="24"/>
          <w:szCs w:val="24"/>
        </w:rPr>
        <w:t xml:space="preserve">8.8) </w:t>
      </w:r>
      <w:r w:rsidR="006F4DD7" w:rsidRPr="00CF1E71">
        <w:rPr>
          <w:rFonts w:ascii="Arial" w:eastAsia="Times New Roman" w:hAnsi="Arial" w:cs="Arial"/>
          <w:sz w:val="24"/>
          <w:szCs w:val="24"/>
        </w:rPr>
        <w:t xml:space="preserve">The leadership of the Safeguarding team is tackling very difficult and complex issues and we have confidence </w:t>
      </w:r>
      <w:r w:rsidR="00171385" w:rsidRPr="00CF1E71">
        <w:rPr>
          <w:rFonts w:ascii="Arial" w:eastAsia="Times New Roman" w:hAnsi="Arial" w:cs="Arial"/>
          <w:sz w:val="24"/>
          <w:szCs w:val="24"/>
        </w:rPr>
        <w:t xml:space="preserve">in the continuing progress being made. </w:t>
      </w:r>
    </w:p>
    <w:p w14:paraId="18F3DA77" w14:textId="77777777" w:rsidR="00FD7D94" w:rsidRPr="00CF1E71" w:rsidRDefault="00FD7D94" w:rsidP="00E75DD2">
      <w:pPr>
        <w:spacing w:after="0"/>
        <w:rPr>
          <w:rFonts w:ascii="Arial" w:eastAsia="Times New Roman" w:hAnsi="Arial" w:cs="Arial"/>
          <w:bCs/>
          <w:sz w:val="24"/>
          <w:szCs w:val="24"/>
          <w:lang w:eastAsia="en-GB"/>
        </w:rPr>
      </w:pPr>
    </w:p>
    <w:p w14:paraId="3D06107D" w14:textId="197BE521" w:rsidR="00E75DD2" w:rsidRPr="00CF1E71" w:rsidRDefault="00837DF6" w:rsidP="00E75DD2">
      <w:pPr>
        <w:spacing w:after="0"/>
        <w:rPr>
          <w:rFonts w:ascii="Arial" w:eastAsia="Times New Roman" w:hAnsi="Arial" w:cs="Arial"/>
          <w:b/>
          <w:sz w:val="24"/>
          <w:szCs w:val="24"/>
        </w:rPr>
      </w:pPr>
      <w:r w:rsidRPr="00CF1E71">
        <w:rPr>
          <w:rFonts w:ascii="Arial" w:eastAsia="Times New Roman" w:hAnsi="Arial" w:cs="Arial"/>
          <w:b/>
          <w:sz w:val="24"/>
          <w:szCs w:val="24"/>
        </w:rPr>
        <w:t>9</w:t>
      </w:r>
      <w:r w:rsidR="00231512" w:rsidRPr="00CF1E71">
        <w:rPr>
          <w:rFonts w:ascii="Arial" w:eastAsia="Times New Roman" w:hAnsi="Arial" w:cs="Arial"/>
          <w:b/>
          <w:sz w:val="24"/>
          <w:szCs w:val="24"/>
        </w:rPr>
        <w:t>.</w:t>
      </w:r>
      <w:r w:rsidRPr="00CF1E71">
        <w:rPr>
          <w:rFonts w:ascii="Arial" w:eastAsia="Times New Roman" w:hAnsi="Arial" w:cs="Arial"/>
          <w:b/>
          <w:sz w:val="24"/>
          <w:szCs w:val="24"/>
        </w:rPr>
        <w:t>0</w:t>
      </w:r>
      <w:r w:rsidR="004751E3" w:rsidRPr="00CF1E71">
        <w:rPr>
          <w:rFonts w:ascii="Arial" w:eastAsia="Times New Roman" w:hAnsi="Arial" w:cs="Arial"/>
          <w:b/>
          <w:sz w:val="24"/>
          <w:szCs w:val="24"/>
        </w:rPr>
        <w:t xml:space="preserve"> </w:t>
      </w:r>
      <w:r w:rsidR="00E75DD2" w:rsidRPr="00CF1E71">
        <w:rPr>
          <w:rFonts w:ascii="Arial" w:eastAsia="Times New Roman" w:hAnsi="Arial" w:cs="Arial"/>
          <w:b/>
          <w:sz w:val="24"/>
          <w:szCs w:val="24"/>
        </w:rPr>
        <w:t>AMBULANCE QUEUING</w:t>
      </w:r>
    </w:p>
    <w:p w14:paraId="384EB61E" w14:textId="77777777" w:rsidR="003039DA" w:rsidRPr="00CF1E71" w:rsidRDefault="003039DA" w:rsidP="00E75DD2">
      <w:pPr>
        <w:spacing w:after="0"/>
        <w:rPr>
          <w:rFonts w:ascii="Arial" w:eastAsia="Times New Roman" w:hAnsi="Arial" w:cs="Arial"/>
          <w:sz w:val="24"/>
          <w:szCs w:val="24"/>
        </w:rPr>
      </w:pPr>
    </w:p>
    <w:p w14:paraId="2CB3670D" w14:textId="3EAD6428" w:rsidR="00E75DD2" w:rsidRPr="00CF1E71" w:rsidRDefault="005C2D25" w:rsidP="00E75DD2">
      <w:pPr>
        <w:spacing w:after="0"/>
        <w:rPr>
          <w:rFonts w:ascii="Arial" w:eastAsia="Times New Roman" w:hAnsi="Arial" w:cs="Arial"/>
          <w:sz w:val="24"/>
          <w:szCs w:val="24"/>
        </w:rPr>
      </w:pPr>
      <w:r w:rsidRPr="00CF1E71">
        <w:rPr>
          <w:rFonts w:ascii="Arial" w:eastAsia="Times New Roman" w:hAnsi="Arial" w:cs="Arial"/>
          <w:sz w:val="24"/>
          <w:szCs w:val="24"/>
        </w:rPr>
        <w:t>9.1</w:t>
      </w:r>
      <w:r w:rsidR="00E75DD2" w:rsidRPr="00CF1E71">
        <w:rPr>
          <w:rFonts w:ascii="Arial" w:eastAsia="Times New Roman" w:hAnsi="Arial" w:cs="Arial"/>
          <w:sz w:val="24"/>
          <w:szCs w:val="24"/>
        </w:rPr>
        <w:t xml:space="preserve">) Our major concern </w:t>
      </w:r>
      <w:r w:rsidR="00FD7D94" w:rsidRPr="00CF1E71">
        <w:rPr>
          <w:rFonts w:ascii="Arial" w:eastAsia="Times New Roman" w:hAnsi="Arial" w:cs="Arial"/>
          <w:sz w:val="24"/>
          <w:szCs w:val="24"/>
        </w:rPr>
        <w:t xml:space="preserve">continues to be </w:t>
      </w:r>
      <w:r w:rsidR="00E75DD2" w:rsidRPr="00CF1E71">
        <w:rPr>
          <w:rFonts w:ascii="Arial" w:eastAsia="Times New Roman" w:hAnsi="Arial" w:cs="Arial"/>
          <w:sz w:val="24"/>
          <w:szCs w:val="24"/>
        </w:rPr>
        <w:t>the impact of ambulance queuing due to full A&amp;E departments, which causes patients to wait in ambulance and trolley queues. This is especially harmful to people with cognitive impairment</w:t>
      </w:r>
      <w:r w:rsidR="003039DA" w:rsidRPr="00CF1E71">
        <w:rPr>
          <w:rFonts w:ascii="Arial" w:eastAsia="Times New Roman" w:hAnsi="Arial" w:cs="Arial"/>
          <w:sz w:val="24"/>
          <w:szCs w:val="24"/>
        </w:rPr>
        <w:t>,</w:t>
      </w:r>
      <w:r w:rsidR="00E75DD2" w:rsidRPr="00CF1E71">
        <w:rPr>
          <w:rFonts w:ascii="Arial" w:eastAsia="Times New Roman" w:hAnsi="Arial" w:cs="Arial"/>
          <w:sz w:val="24"/>
          <w:szCs w:val="24"/>
        </w:rPr>
        <w:t xml:space="preserve"> for whom moving between home, ambulance, A&amp;E and wards can be particularly traumatic. The A&amp;E problem results not only in ambulance queues, but also delays LAS responses to other patients. </w:t>
      </w:r>
    </w:p>
    <w:p w14:paraId="798516D1" w14:textId="77777777" w:rsidR="00E75DD2" w:rsidRPr="00CF1E71" w:rsidRDefault="00E75DD2" w:rsidP="00E75DD2">
      <w:pPr>
        <w:spacing w:after="0"/>
        <w:rPr>
          <w:rFonts w:ascii="Arial" w:eastAsia="Times New Roman" w:hAnsi="Arial" w:cs="Arial"/>
          <w:sz w:val="24"/>
          <w:szCs w:val="24"/>
        </w:rPr>
      </w:pPr>
    </w:p>
    <w:p w14:paraId="768CB7B3" w14:textId="2BFE2698" w:rsidR="00532655" w:rsidRPr="00CF1E71" w:rsidRDefault="005C2D25" w:rsidP="005C2D25">
      <w:pPr>
        <w:spacing w:after="0"/>
        <w:rPr>
          <w:rFonts w:ascii="Arial" w:eastAsia="Times New Roman" w:hAnsi="Arial" w:cs="Arial"/>
          <w:sz w:val="24"/>
          <w:szCs w:val="24"/>
        </w:rPr>
      </w:pPr>
      <w:r w:rsidRPr="00CF1E71">
        <w:rPr>
          <w:rFonts w:ascii="Arial" w:eastAsia="Times New Roman" w:hAnsi="Arial" w:cs="Arial"/>
          <w:sz w:val="24"/>
          <w:szCs w:val="24"/>
        </w:rPr>
        <w:t>9.2</w:t>
      </w:r>
      <w:r w:rsidR="00E75DD2" w:rsidRPr="00CF1E71">
        <w:rPr>
          <w:rFonts w:ascii="Arial" w:eastAsia="Times New Roman" w:hAnsi="Arial" w:cs="Arial"/>
          <w:sz w:val="24"/>
          <w:szCs w:val="24"/>
        </w:rPr>
        <w:t xml:space="preserve">) The pressure on the LAS results in extended waits for </w:t>
      </w:r>
      <w:r w:rsidR="003039DA" w:rsidRPr="00CF1E71">
        <w:rPr>
          <w:rFonts w:ascii="Arial" w:eastAsia="Times New Roman" w:hAnsi="Arial" w:cs="Arial"/>
          <w:sz w:val="24"/>
          <w:szCs w:val="24"/>
        </w:rPr>
        <w:t xml:space="preserve">ARP </w:t>
      </w:r>
      <w:r w:rsidR="00E75DD2" w:rsidRPr="00CF1E71">
        <w:rPr>
          <w:rFonts w:ascii="Arial" w:eastAsia="Times New Roman" w:hAnsi="Arial" w:cs="Arial"/>
          <w:sz w:val="24"/>
          <w:szCs w:val="24"/>
        </w:rPr>
        <w:t xml:space="preserve">Cat 3 and </w:t>
      </w:r>
      <w:r w:rsidR="003039DA" w:rsidRPr="00CF1E71">
        <w:rPr>
          <w:rFonts w:ascii="Arial" w:eastAsia="Times New Roman" w:hAnsi="Arial" w:cs="Arial"/>
          <w:sz w:val="24"/>
          <w:szCs w:val="24"/>
        </w:rPr>
        <w:t xml:space="preserve">Cat </w:t>
      </w:r>
      <w:r w:rsidR="00E75DD2" w:rsidRPr="00CF1E71">
        <w:rPr>
          <w:rFonts w:ascii="Arial" w:eastAsia="Times New Roman" w:hAnsi="Arial" w:cs="Arial"/>
          <w:sz w:val="24"/>
          <w:szCs w:val="24"/>
        </w:rPr>
        <w:t xml:space="preserve">4 patients. But some Category 2 patients are waiting in excess of </w:t>
      </w:r>
      <w:r w:rsidR="003039DA" w:rsidRPr="00CF1E71">
        <w:rPr>
          <w:rFonts w:ascii="Arial" w:eastAsia="Times New Roman" w:hAnsi="Arial" w:cs="Arial"/>
          <w:sz w:val="24"/>
          <w:szCs w:val="24"/>
        </w:rPr>
        <w:t xml:space="preserve">the maximum </w:t>
      </w:r>
      <w:r w:rsidR="00E75DD2" w:rsidRPr="00CF1E71">
        <w:rPr>
          <w:rFonts w:ascii="Arial" w:eastAsia="Times New Roman" w:hAnsi="Arial" w:cs="Arial"/>
          <w:sz w:val="24"/>
          <w:szCs w:val="24"/>
        </w:rPr>
        <w:t xml:space="preserve">40minutes for an ambulance response.  </w:t>
      </w:r>
    </w:p>
    <w:p w14:paraId="703C2FDE" w14:textId="77777777" w:rsidR="005C2D25" w:rsidRPr="00CF1E71" w:rsidRDefault="005C2D25" w:rsidP="005C2D25">
      <w:pPr>
        <w:spacing w:after="0"/>
        <w:rPr>
          <w:rFonts w:ascii="Arial" w:eastAsia="Times New Roman" w:hAnsi="Arial" w:cs="Arial"/>
          <w:sz w:val="24"/>
          <w:szCs w:val="24"/>
        </w:rPr>
      </w:pPr>
    </w:p>
    <w:p w14:paraId="0F70459E" w14:textId="5BE76D43" w:rsidR="00532655" w:rsidRPr="00CF1E71" w:rsidRDefault="005C2D25" w:rsidP="00FA6A3E">
      <w:pPr>
        <w:rPr>
          <w:rFonts w:ascii="Arial" w:hAnsi="Arial" w:cs="Arial"/>
          <w:sz w:val="24"/>
          <w:szCs w:val="24"/>
        </w:rPr>
      </w:pPr>
      <w:r w:rsidRPr="00CF1E71">
        <w:rPr>
          <w:rFonts w:ascii="Arial" w:hAnsi="Arial" w:cs="Arial"/>
          <w:sz w:val="24"/>
          <w:szCs w:val="24"/>
        </w:rPr>
        <w:t>9.3</w:t>
      </w:r>
      <w:r w:rsidR="00CC2685" w:rsidRPr="00CF1E71">
        <w:rPr>
          <w:rFonts w:ascii="Arial" w:hAnsi="Arial" w:cs="Arial"/>
          <w:sz w:val="24"/>
          <w:szCs w:val="24"/>
        </w:rPr>
        <w:t xml:space="preserve">) </w:t>
      </w:r>
      <w:r w:rsidR="00532655" w:rsidRPr="00CF1E71">
        <w:rPr>
          <w:rFonts w:ascii="Arial" w:hAnsi="Arial" w:cs="Arial"/>
          <w:sz w:val="24"/>
          <w:szCs w:val="24"/>
        </w:rPr>
        <w:t>Despite promises from NHS England that action would be taken to deal with this situation they have failed to resolve the problem</w:t>
      </w:r>
      <w:r w:rsidR="00B333F3" w:rsidRPr="00CF1E71">
        <w:rPr>
          <w:rFonts w:ascii="Arial" w:hAnsi="Arial" w:cs="Arial"/>
          <w:sz w:val="24"/>
          <w:szCs w:val="24"/>
        </w:rPr>
        <w:t xml:space="preserve"> in some hospitals – see table below</w:t>
      </w:r>
      <w:r w:rsidR="00532655" w:rsidRPr="00CF1E71">
        <w:rPr>
          <w:rFonts w:ascii="Arial" w:hAnsi="Arial" w:cs="Arial"/>
          <w:sz w:val="24"/>
          <w:szCs w:val="24"/>
        </w:rPr>
        <w:t xml:space="preserve">. We hope the CQC will inspect A&amp;E departments to assess the magnitude of the problem and propose possible solutions.  </w:t>
      </w:r>
    </w:p>
    <w:p w14:paraId="0B9F26E7" w14:textId="07137CF5" w:rsidR="005C2D25" w:rsidRPr="00CF1E71" w:rsidRDefault="005C2D25" w:rsidP="00FA6A3E">
      <w:pPr>
        <w:autoSpaceDE w:val="0"/>
        <w:autoSpaceDN w:val="0"/>
        <w:adjustRightInd w:val="0"/>
        <w:spacing w:after="0"/>
        <w:contextualSpacing/>
        <w:rPr>
          <w:rFonts w:ascii="Arial" w:hAnsi="Arial" w:cs="Arial"/>
          <w:b/>
          <w:bCs/>
          <w:sz w:val="24"/>
          <w:szCs w:val="24"/>
        </w:rPr>
      </w:pPr>
      <w:r w:rsidRPr="00CF1E71">
        <w:rPr>
          <w:rFonts w:ascii="Arial" w:hAnsi="Arial" w:cs="Arial"/>
          <w:b/>
          <w:bCs/>
          <w:sz w:val="24"/>
          <w:szCs w:val="24"/>
        </w:rPr>
        <w:t>9.4</w:t>
      </w:r>
      <w:r w:rsidR="00CC2685" w:rsidRPr="00CF1E71">
        <w:rPr>
          <w:rFonts w:ascii="Arial" w:hAnsi="Arial" w:cs="Arial"/>
          <w:b/>
          <w:bCs/>
          <w:sz w:val="24"/>
          <w:szCs w:val="24"/>
        </w:rPr>
        <w:t xml:space="preserve">) </w:t>
      </w:r>
      <w:r w:rsidR="00532655" w:rsidRPr="00CF1E71">
        <w:rPr>
          <w:rFonts w:ascii="Arial" w:hAnsi="Arial" w:cs="Arial"/>
          <w:b/>
          <w:bCs/>
          <w:sz w:val="24"/>
          <w:szCs w:val="24"/>
        </w:rPr>
        <w:t>We believe the LAS</w:t>
      </w:r>
      <w:r w:rsidRPr="00CF1E71">
        <w:rPr>
          <w:rFonts w:ascii="Arial" w:hAnsi="Arial" w:cs="Arial"/>
          <w:b/>
          <w:bCs/>
          <w:sz w:val="24"/>
          <w:szCs w:val="24"/>
        </w:rPr>
        <w:t xml:space="preserve"> has failed to </w:t>
      </w:r>
      <w:r w:rsidR="00B333F3" w:rsidRPr="00CF1E71">
        <w:rPr>
          <w:rFonts w:ascii="Arial" w:hAnsi="Arial" w:cs="Arial"/>
          <w:b/>
          <w:bCs/>
          <w:sz w:val="24"/>
          <w:szCs w:val="24"/>
        </w:rPr>
        <w:t xml:space="preserve">adequately </w:t>
      </w:r>
      <w:r w:rsidRPr="00CF1E71">
        <w:rPr>
          <w:rFonts w:ascii="Arial" w:hAnsi="Arial" w:cs="Arial"/>
          <w:b/>
          <w:bCs/>
          <w:sz w:val="24"/>
          <w:szCs w:val="24"/>
        </w:rPr>
        <w:t>use it</w:t>
      </w:r>
      <w:r w:rsidR="00A539F1" w:rsidRPr="00CF1E71">
        <w:rPr>
          <w:rFonts w:ascii="Arial" w:hAnsi="Arial" w:cs="Arial"/>
          <w:b/>
          <w:bCs/>
          <w:sz w:val="24"/>
          <w:szCs w:val="24"/>
        </w:rPr>
        <w:t>s</w:t>
      </w:r>
      <w:r w:rsidRPr="00CF1E71">
        <w:rPr>
          <w:rFonts w:ascii="Arial" w:hAnsi="Arial" w:cs="Arial"/>
          <w:b/>
          <w:bCs/>
          <w:sz w:val="24"/>
          <w:szCs w:val="24"/>
        </w:rPr>
        <w:t xml:space="preserve"> influence with STPs</w:t>
      </w:r>
      <w:r w:rsidR="00A539F1" w:rsidRPr="00CF1E71">
        <w:rPr>
          <w:rFonts w:ascii="Arial" w:hAnsi="Arial" w:cs="Arial"/>
          <w:b/>
          <w:bCs/>
          <w:sz w:val="24"/>
          <w:szCs w:val="24"/>
        </w:rPr>
        <w:t>,</w:t>
      </w:r>
      <w:r w:rsidRPr="00CF1E71">
        <w:rPr>
          <w:rFonts w:ascii="Arial" w:hAnsi="Arial" w:cs="Arial"/>
          <w:b/>
          <w:bCs/>
          <w:sz w:val="24"/>
          <w:szCs w:val="24"/>
        </w:rPr>
        <w:t xml:space="preserve"> and NHS Improvement to transform this situation.</w:t>
      </w:r>
      <w:r w:rsidR="00ED0373" w:rsidRPr="00CF1E71">
        <w:rPr>
          <w:rFonts w:ascii="Arial" w:hAnsi="Arial" w:cs="Arial"/>
          <w:b/>
          <w:bCs/>
          <w:sz w:val="24"/>
          <w:szCs w:val="24"/>
        </w:rPr>
        <w:t xml:space="preserve"> </w:t>
      </w:r>
      <w:r w:rsidRPr="00CF1E71">
        <w:rPr>
          <w:rFonts w:ascii="Arial" w:hAnsi="Arial" w:cs="Arial"/>
          <w:b/>
          <w:bCs/>
          <w:sz w:val="24"/>
          <w:szCs w:val="24"/>
        </w:rPr>
        <w:t xml:space="preserve"> </w:t>
      </w:r>
    </w:p>
    <w:p w14:paraId="5A26F6C5" w14:textId="6B6C6BAF" w:rsidR="00532655" w:rsidRPr="00CF1E71" w:rsidRDefault="00532655" w:rsidP="00FA6A3E">
      <w:pPr>
        <w:contextualSpacing/>
        <w:rPr>
          <w:rFonts w:ascii="Arial" w:hAnsi="Arial" w:cs="Arial"/>
          <w:sz w:val="24"/>
          <w:szCs w:val="24"/>
        </w:rPr>
      </w:pPr>
    </w:p>
    <w:p w14:paraId="1309796D" w14:textId="49C844BD" w:rsidR="00866EE5" w:rsidRPr="00CF1E71" w:rsidRDefault="005C2D25" w:rsidP="00FD7D94">
      <w:pPr>
        <w:contextualSpacing/>
        <w:rPr>
          <w:rFonts w:ascii="Arial" w:hAnsi="Arial" w:cs="Arial"/>
          <w:sz w:val="24"/>
          <w:szCs w:val="24"/>
        </w:rPr>
      </w:pPr>
      <w:r w:rsidRPr="00CF1E71">
        <w:rPr>
          <w:rFonts w:ascii="Arial" w:hAnsi="Arial" w:cs="Arial"/>
          <w:sz w:val="24"/>
          <w:szCs w:val="24"/>
        </w:rPr>
        <w:t xml:space="preserve">9.5 </w:t>
      </w:r>
      <w:r w:rsidR="00B333F3" w:rsidRPr="00CF1E71">
        <w:rPr>
          <w:rFonts w:ascii="Arial" w:hAnsi="Arial" w:cs="Arial"/>
          <w:sz w:val="24"/>
          <w:szCs w:val="24"/>
        </w:rPr>
        <w:t xml:space="preserve">In the past we have </w:t>
      </w:r>
      <w:r w:rsidRPr="00CF1E71">
        <w:rPr>
          <w:rFonts w:ascii="Arial" w:hAnsi="Arial" w:cs="Arial"/>
          <w:sz w:val="24"/>
          <w:szCs w:val="24"/>
        </w:rPr>
        <w:t>closely monitor</w:t>
      </w:r>
      <w:r w:rsidR="00B333F3" w:rsidRPr="00CF1E71">
        <w:rPr>
          <w:rFonts w:ascii="Arial" w:hAnsi="Arial" w:cs="Arial"/>
          <w:sz w:val="24"/>
          <w:szCs w:val="24"/>
        </w:rPr>
        <w:t>ed</w:t>
      </w:r>
      <w:r w:rsidRPr="00CF1E71">
        <w:rPr>
          <w:rFonts w:ascii="Arial" w:hAnsi="Arial" w:cs="Arial"/>
          <w:sz w:val="24"/>
          <w:szCs w:val="24"/>
        </w:rPr>
        <w:t xml:space="preserve"> </w:t>
      </w:r>
      <w:r w:rsidR="00866EE5" w:rsidRPr="00CF1E71">
        <w:rPr>
          <w:rFonts w:ascii="Arial" w:hAnsi="Arial" w:cs="Arial"/>
          <w:sz w:val="24"/>
          <w:szCs w:val="24"/>
        </w:rPr>
        <w:t xml:space="preserve">monthly </w:t>
      </w:r>
      <w:r w:rsidRPr="00CF1E71">
        <w:rPr>
          <w:rFonts w:ascii="Arial" w:hAnsi="Arial" w:cs="Arial"/>
          <w:sz w:val="24"/>
          <w:szCs w:val="24"/>
        </w:rPr>
        <w:t>handover data</w:t>
      </w:r>
      <w:r w:rsidR="00866EE5" w:rsidRPr="00CF1E71">
        <w:rPr>
          <w:rFonts w:ascii="Arial" w:hAnsi="Arial" w:cs="Arial"/>
          <w:sz w:val="24"/>
          <w:szCs w:val="24"/>
        </w:rPr>
        <w:t xml:space="preserve">, but both the LAS and Commissioners have stopped providing this data. We suspect that this is because the situation is deteriorating and the LAS and commissioners want to conceal this situation. </w:t>
      </w:r>
    </w:p>
    <w:p w14:paraId="7E9F47D5" w14:textId="2568D721" w:rsidR="008F1D35" w:rsidRPr="00CF1E71" w:rsidRDefault="00866EE5" w:rsidP="00FD7D94">
      <w:pPr>
        <w:contextualSpacing/>
        <w:rPr>
          <w:rFonts w:ascii="Arial" w:hAnsi="Arial" w:cs="Arial"/>
          <w:b/>
          <w:bCs/>
          <w:sz w:val="24"/>
          <w:szCs w:val="24"/>
        </w:rPr>
      </w:pPr>
      <w:r w:rsidRPr="00CF1E71">
        <w:rPr>
          <w:rFonts w:ascii="Arial" w:hAnsi="Arial" w:cs="Arial"/>
          <w:b/>
          <w:bCs/>
          <w:sz w:val="24"/>
          <w:szCs w:val="24"/>
        </w:rPr>
        <w:lastRenderedPageBreak/>
        <w:t>9.6 I</w:t>
      </w:r>
      <w:r w:rsidR="005C2D25" w:rsidRPr="00CF1E71">
        <w:rPr>
          <w:rFonts w:ascii="Arial" w:hAnsi="Arial" w:cs="Arial"/>
          <w:b/>
          <w:bCs/>
          <w:sz w:val="24"/>
          <w:szCs w:val="24"/>
        </w:rPr>
        <w:t xml:space="preserve">t </w:t>
      </w:r>
      <w:r w:rsidRPr="00CF1E71">
        <w:rPr>
          <w:rFonts w:ascii="Arial" w:hAnsi="Arial" w:cs="Arial"/>
          <w:b/>
          <w:bCs/>
          <w:sz w:val="24"/>
          <w:szCs w:val="24"/>
        </w:rPr>
        <w:t>appears that</w:t>
      </w:r>
      <w:r w:rsidR="005C2D25" w:rsidRPr="00CF1E71">
        <w:rPr>
          <w:rFonts w:ascii="Arial" w:hAnsi="Arial" w:cs="Arial"/>
          <w:b/>
          <w:bCs/>
          <w:sz w:val="24"/>
          <w:szCs w:val="24"/>
        </w:rPr>
        <w:t xml:space="preserve"> instead of major improvements that would deal with this appalling problem that the situation is deteriorating in some hospitals: </w:t>
      </w:r>
    </w:p>
    <w:tbl>
      <w:tblPr>
        <w:tblStyle w:val="TableGrid"/>
        <w:tblW w:w="8631" w:type="dxa"/>
        <w:tblInd w:w="720" w:type="dxa"/>
        <w:tblLook w:val="04A0" w:firstRow="1" w:lastRow="0" w:firstColumn="1" w:lastColumn="0" w:noHBand="0" w:noVBand="1"/>
      </w:tblPr>
      <w:tblGrid>
        <w:gridCol w:w="1763"/>
        <w:gridCol w:w="1740"/>
        <w:gridCol w:w="308"/>
        <w:gridCol w:w="1389"/>
        <w:gridCol w:w="879"/>
        <w:gridCol w:w="752"/>
        <w:gridCol w:w="1631"/>
        <w:gridCol w:w="169"/>
      </w:tblGrid>
      <w:tr w:rsidR="00CE73A1" w:rsidRPr="00CF1E71" w14:paraId="39A0A8B7" w14:textId="77777777" w:rsidTr="006F3CB1">
        <w:trPr>
          <w:gridAfter w:val="1"/>
          <w:wAfter w:w="169" w:type="dxa"/>
        </w:trPr>
        <w:tc>
          <w:tcPr>
            <w:tcW w:w="1763" w:type="dxa"/>
          </w:tcPr>
          <w:p w14:paraId="3F93BFDF" w14:textId="77777777" w:rsidR="00CE73A1" w:rsidRPr="00CF1E71" w:rsidRDefault="00CE73A1" w:rsidP="00CE73A1">
            <w:pPr>
              <w:pStyle w:val="NoSpacing"/>
              <w:rPr>
                <w:rFonts w:ascii="Arial" w:hAnsi="Arial" w:cs="Arial"/>
                <w:sz w:val="24"/>
                <w:szCs w:val="24"/>
                <w:lang w:val="en-GB" w:eastAsia="en-GB"/>
              </w:rPr>
            </w:pPr>
          </w:p>
        </w:tc>
        <w:tc>
          <w:tcPr>
            <w:tcW w:w="1740" w:type="dxa"/>
          </w:tcPr>
          <w:p w14:paraId="2234B3D7"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Patients waiting 60 minutes or more</w:t>
            </w:r>
          </w:p>
        </w:tc>
        <w:tc>
          <w:tcPr>
            <w:tcW w:w="1697" w:type="dxa"/>
            <w:gridSpan w:val="2"/>
          </w:tcPr>
          <w:p w14:paraId="5AE4132C"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Patients waiting 60 minutes or more</w:t>
            </w:r>
          </w:p>
        </w:tc>
        <w:tc>
          <w:tcPr>
            <w:tcW w:w="1631" w:type="dxa"/>
            <w:gridSpan w:val="2"/>
          </w:tcPr>
          <w:p w14:paraId="7AC0778A"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Patients waiting 30 minutes or more</w:t>
            </w:r>
          </w:p>
        </w:tc>
        <w:tc>
          <w:tcPr>
            <w:tcW w:w="1631" w:type="dxa"/>
          </w:tcPr>
          <w:p w14:paraId="44B6F34D"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Patients waiting 30 minutes or more</w:t>
            </w:r>
          </w:p>
        </w:tc>
      </w:tr>
      <w:tr w:rsidR="00CE73A1" w:rsidRPr="00CF1E71" w14:paraId="5F17B23B" w14:textId="77777777" w:rsidTr="006F3CB1">
        <w:trPr>
          <w:gridAfter w:val="1"/>
          <w:wAfter w:w="169" w:type="dxa"/>
        </w:trPr>
        <w:tc>
          <w:tcPr>
            <w:tcW w:w="1763" w:type="dxa"/>
          </w:tcPr>
          <w:p w14:paraId="637542DB" w14:textId="77777777" w:rsidR="00CE73A1" w:rsidRPr="00CF1E71" w:rsidRDefault="00CE73A1" w:rsidP="00CE73A1">
            <w:pPr>
              <w:pStyle w:val="NoSpacing"/>
              <w:rPr>
                <w:rFonts w:ascii="Arial" w:hAnsi="Arial" w:cs="Arial"/>
                <w:sz w:val="24"/>
                <w:szCs w:val="24"/>
                <w:lang w:val="en-GB" w:eastAsia="en-GB"/>
              </w:rPr>
            </w:pPr>
          </w:p>
        </w:tc>
        <w:tc>
          <w:tcPr>
            <w:tcW w:w="1740" w:type="dxa"/>
          </w:tcPr>
          <w:p w14:paraId="2492A540"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June 2018</w:t>
            </w:r>
          </w:p>
        </w:tc>
        <w:tc>
          <w:tcPr>
            <w:tcW w:w="1697" w:type="dxa"/>
            <w:gridSpan w:val="2"/>
          </w:tcPr>
          <w:p w14:paraId="28DA4BFD"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June 2019</w:t>
            </w:r>
          </w:p>
        </w:tc>
        <w:tc>
          <w:tcPr>
            <w:tcW w:w="1631" w:type="dxa"/>
            <w:gridSpan w:val="2"/>
          </w:tcPr>
          <w:p w14:paraId="59A1E42D"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June 2018</w:t>
            </w:r>
          </w:p>
        </w:tc>
        <w:tc>
          <w:tcPr>
            <w:tcW w:w="1631" w:type="dxa"/>
          </w:tcPr>
          <w:p w14:paraId="32BB8630"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June 2019</w:t>
            </w:r>
          </w:p>
        </w:tc>
      </w:tr>
      <w:tr w:rsidR="00CE73A1" w:rsidRPr="00CF1E71" w14:paraId="50DCD114" w14:textId="77777777" w:rsidTr="006F3CB1">
        <w:trPr>
          <w:gridAfter w:val="1"/>
          <w:wAfter w:w="169" w:type="dxa"/>
        </w:trPr>
        <w:tc>
          <w:tcPr>
            <w:tcW w:w="1763" w:type="dxa"/>
          </w:tcPr>
          <w:p w14:paraId="2B1D769F"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Northwick Park</w:t>
            </w:r>
          </w:p>
        </w:tc>
        <w:tc>
          <w:tcPr>
            <w:tcW w:w="1740" w:type="dxa"/>
          </w:tcPr>
          <w:p w14:paraId="245C8EE6"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93</w:t>
            </w:r>
          </w:p>
        </w:tc>
        <w:tc>
          <w:tcPr>
            <w:tcW w:w="1697" w:type="dxa"/>
            <w:gridSpan w:val="2"/>
          </w:tcPr>
          <w:p w14:paraId="0DE2DEEE"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122</w:t>
            </w:r>
          </w:p>
          <w:p w14:paraId="538F0DFA" w14:textId="77777777" w:rsidR="00021749" w:rsidRPr="00CF1E71" w:rsidRDefault="00021749" w:rsidP="00CE73A1">
            <w:pPr>
              <w:pStyle w:val="NoSpacing"/>
              <w:rPr>
                <w:rFonts w:ascii="Arial" w:hAnsi="Arial" w:cs="Arial"/>
                <w:sz w:val="24"/>
                <w:szCs w:val="24"/>
                <w:lang w:val="en-GB" w:eastAsia="en-GB"/>
              </w:rPr>
            </w:pPr>
            <w:r w:rsidRPr="00CF1E71">
              <w:rPr>
                <w:rFonts w:ascii="Arial" w:hAnsi="Arial" w:cs="Arial"/>
                <w:sz w:val="24"/>
                <w:szCs w:val="24"/>
                <w:lang w:val="en-GB" w:eastAsia="en-GB"/>
              </w:rPr>
              <w:t>increased</w:t>
            </w:r>
          </w:p>
        </w:tc>
        <w:tc>
          <w:tcPr>
            <w:tcW w:w="1631" w:type="dxa"/>
            <w:gridSpan w:val="2"/>
          </w:tcPr>
          <w:p w14:paraId="32180E88"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358</w:t>
            </w:r>
          </w:p>
        </w:tc>
        <w:tc>
          <w:tcPr>
            <w:tcW w:w="1631" w:type="dxa"/>
          </w:tcPr>
          <w:p w14:paraId="5FF241A9"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608</w:t>
            </w:r>
          </w:p>
          <w:p w14:paraId="6BCDCA75" w14:textId="77777777" w:rsidR="00021749" w:rsidRPr="00CF1E71" w:rsidRDefault="00021749" w:rsidP="00CE73A1">
            <w:pPr>
              <w:pStyle w:val="NoSpacing"/>
              <w:rPr>
                <w:rFonts w:ascii="Arial" w:hAnsi="Arial" w:cs="Arial"/>
                <w:sz w:val="24"/>
                <w:szCs w:val="24"/>
                <w:lang w:val="en-GB" w:eastAsia="en-GB"/>
              </w:rPr>
            </w:pPr>
            <w:r w:rsidRPr="00CF1E71">
              <w:rPr>
                <w:rFonts w:ascii="Arial" w:hAnsi="Arial" w:cs="Arial"/>
                <w:sz w:val="24"/>
                <w:szCs w:val="24"/>
                <w:lang w:val="en-GB" w:eastAsia="en-GB"/>
              </w:rPr>
              <w:t>increased</w:t>
            </w:r>
          </w:p>
        </w:tc>
      </w:tr>
      <w:tr w:rsidR="00CE73A1" w:rsidRPr="00CF1E71" w14:paraId="787D66B9" w14:textId="77777777" w:rsidTr="006F3CB1">
        <w:trPr>
          <w:gridAfter w:val="1"/>
          <w:wAfter w:w="169" w:type="dxa"/>
        </w:trPr>
        <w:tc>
          <w:tcPr>
            <w:tcW w:w="1763" w:type="dxa"/>
          </w:tcPr>
          <w:p w14:paraId="424DDFBB"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Princess Royal</w:t>
            </w:r>
          </w:p>
        </w:tc>
        <w:tc>
          <w:tcPr>
            <w:tcW w:w="1740" w:type="dxa"/>
          </w:tcPr>
          <w:p w14:paraId="408CDF40"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48</w:t>
            </w:r>
          </w:p>
        </w:tc>
        <w:tc>
          <w:tcPr>
            <w:tcW w:w="1697" w:type="dxa"/>
            <w:gridSpan w:val="2"/>
          </w:tcPr>
          <w:p w14:paraId="775D7DAD"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74</w:t>
            </w:r>
          </w:p>
          <w:p w14:paraId="58AB5779" w14:textId="77777777" w:rsidR="00021749" w:rsidRPr="00CF1E71" w:rsidRDefault="00021749" w:rsidP="00CE73A1">
            <w:pPr>
              <w:pStyle w:val="NoSpacing"/>
              <w:rPr>
                <w:rFonts w:ascii="Arial" w:hAnsi="Arial" w:cs="Arial"/>
                <w:sz w:val="24"/>
                <w:szCs w:val="24"/>
                <w:lang w:val="en-GB" w:eastAsia="en-GB"/>
              </w:rPr>
            </w:pPr>
            <w:r w:rsidRPr="00CF1E71">
              <w:rPr>
                <w:rFonts w:ascii="Arial" w:hAnsi="Arial" w:cs="Arial"/>
                <w:sz w:val="24"/>
                <w:szCs w:val="24"/>
                <w:lang w:val="en-GB" w:eastAsia="en-GB"/>
              </w:rPr>
              <w:t>increased</w:t>
            </w:r>
          </w:p>
        </w:tc>
        <w:tc>
          <w:tcPr>
            <w:tcW w:w="1631" w:type="dxa"/>
            <w:gridSpan w:val="2"/>
          </w:tcPr>
          <w:p w14:paraId="4047A016"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145</w:t>
            </w:r>
          </w:p>
        </w:tc>
        <w:tc>
          <w:tcPr>
            <w:tcW w:w="1631" w:type="dxa"/>
          </w:tcPr>
          <w:p w14:paraId="16D551BF"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223</w:t>
            </w:r>
          </w:p>
          <w:p w14:paraId="10ADD97E" w14:textId="77777777" w:rsidR="00021749" w:rsidRPr="00CF1E71" w:rsidRDefault="00021749" w:rsidP="00CE73A1">
            <w:pPr>
              <w:pStyle w:val="NoSpacing"/>
              <w:rPr>
                <w:rFonts w:ascii="Arial" w:hAnsi="Arial" w:cs="Arial"/>
                <w:sz w:val="24"/>
                <w:szCs w:val="24"/>
                <w:lang w:val="en-GB" w:eastAsia="en-GB"/>
              </w:rPr>
            </w:pPr>
            <w:r w:rsidRPr="00CF1E71">
              <w:rPr>
                <w:rFonts w:ascii="Arial" w:hAnsi="Arial" w:cs="Arial"/>
                <w:sz w:val="24"/>
                <w:szCs w:val="24"/>
                <w:lang w:val="en-GB" w:eastAsia="en-GB"/>
              </w:rPr>
              <w:t>increased</w:t>
            </w:r>
          </w:p>
        </w:tc>
      </w:tr>
      <w:tr w:rsidR="00CE73A1" w:rsidRPr="00CF1E71" w14:paraId="7AC448CE" w14:textId="77777777" w:rsidTr="006F3CB1">
        <w:trPr>
          <w:gridAfter w:val="1"/>
          <w:wAfter w:w="169" w:type="dxa"/>
        </w:trPr>
        <w:tc>
          <w:tcPr>
            <w:tcW w:w="1763" w:type="dxa"/>
          </w:tcPr>
          <w:p w14:paraId="7DDAD0FF"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Queen Elizabeth</w:t>
            </w:r>
          </w:p>
        </w:tc>
        <w:tc>
          <w:tcPr>
            <w:tcW w:w="1740" w:type="dxa"/>
          </w:tcPr>
          <w:p w14:paraId="4E90C856"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26</w:t>
            </w:r>
          </w:p>
        </w:tc>
        <w:tc>
          <w:tcPr>
            <w:tcW w:w="1697" w:type="dxa"/>
            <w:gridSpan w:val="2"/>
          </w:tcPr>
          <w:p w14:paraId="23627545"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1</w:t>
            </w:r>
          </w:p>
        </w:tc>
        <w:tc>
          <w:tcPr>
            <w:tcW w:w="1631" w:type="dxa"/>
            <w:gridSpan w:val="2"/>
          </w:tcPr>
          <w:p w14:paraId="13398C5F"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81</w:t>
            </w:r>
          </w:p>
        </w:tc>
        <w:tc>
          <w:tcPr>
            <w:tcW w:w="1631" w:type="dxa"/>
          </w:tcPr>
          <w:p w14:paraId="21CAC3BF"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52</w:t>
            </w:r>
          </w:p>
        </w:tc>
      </w:tr>
      <w:tr w:rsidR="00CE73A1" w:rsidRPr="00CF1E71" w14:paraId="7FA3C218" w14:textId="77777777" w:rsidTr="006F3CB1">
        <w:trPr>
          <w:gridAfter w:val="1"/>
          <w:wAfter w:w="169" w:type="dxa"/>
        </w:trPr>
        <w:tc>
          <w:tcPr>
            <w:tcW w:w="1763" w:type="dxa"/>
          </w:tcPr>
          <w:p w14:paraId="5729FF8B"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Barnet</w:t>
            </w:r>
          </w:p>
        </w:tc>
        <w:tc>
          <w:tcPr>
            <w:tcW w:w="1740" w:type="dxa"/>
          </w:tcPr>
          <w:p w14:paraId="013D6951"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24</w:t>
            </w:r>
          </w:p>
        </w:tc>
        <w:tc>
          <w:tcPr>
            <w:tcW w:w="1697" w:type="dxa"/>
            <w:gridSpan w:val="2"/>
          </w:tcPr>
          <w:p w14:paraId="2BFDF888"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16</w:t>
            </w:r>
          </w:p>
        </w:tc>
        <w:tc>
          <w:tcPr>
            <w:tcW w:w="1631" w:type="dxa"/>
            <w:gridSpan w:val="2"/>
          </w:tcPr>
          <w:p w14:paraId="49344469"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143</w:t>
            </w:r>
          </w:p>
        </w:tc>
        <w:tc>
          <w:tcPr>
            <w:tcW w:w="1631" w:type="dxa"/>
          </w:tcPr>
          <w:p w14:paraId="75314EAA" w14:textId="77777777" w:rsidR="00CE73A1" w:rsidRPr="00CF1E71" w:rsidRDefault="00CE73A1" w:rsidP="00CE73A1">
            <w:pPr>
              <w:pStyle w:val="NoSpacing"/>
              <w:rPr>
                <w:rFonts w:ascii="Arial" w:hAnsi="Arial" w:cs="Arial"/>
                <w:sz w:val="24"/>
                <w:szCs w:val="24"/>
                <w:lang w:val="en-GB" w:eastAsia="en-GB"/>
              </w:rPr>
            </w:pPr>
            <w:r w:rsidRPr="00CF1E71">
              <w:rPr>
                <w:rFonts w:ascii="Arial" w:hAnsi="Arial" w:cs="Arial"/>
                <w:sz w:val="24"/>
                <w:szCs w:val="24"/>
                <w:lang w:val="en-GB" w:eastAsia="en-GB"/>
              </w:rPr>
              <w:t>220</w:t>
            </w:r>
          </w:p>
        </w:tc>
      </w:tr>
      <w:tr w:rsidR="00CE73A1" w:rsidRPr="00CF1E71" w14:paraId="7406B7E0" w14:textId="77777777" w:rsidTr="006F3CB1">
        <w:trPr>
          <w:gridAfter w:val="1"/>
          <w:wAfter w:w="169" w:type="dxa"/>
        </w:trPr>
        <w:tc>
          <w:tcPr>
            <w:tcW w:w="1763" w:type="dxa"/>
          </w:tcPr>
          <w:p w14:paraId="485A1A1D" w14:textId="77777777" w:rsidR="00CE73A1"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Queen’s Romford</w:t>
            </w:r>
          </w:p>
        </w:tc>
        <w:tc>
          <w:tcPr>
            <w:tcW w:w="1740" w:type="dxa"/>
          </w:tcPr>
          <w:p w14:paraId="43A8AD11" w14:textId="77777777" w:rsidR="00CE73A1" w:rsidRPr="00CF1E71" w:rsidRDefault="00CE73A1" w:rsidP="00CE73A1">
            <w:pPr>
              <w:pStyle w:val="NoSpacing"/>
              <w:rPr>
                <w:rFonts w:ascii="Arial" w:hAnsi="Arial" w:cs="Arial"/>
                <w:sz w:val="24"/>
                <w:szCs w:val="24"/>
                <w:lang w:val="en-GB" w:eastAsia="en-GB"/>
              </w:rPr>
            </w:pPr>
          </w:p>
        </w:tc>
        <w:tc>
          <w:tcPr>
            <w:tcW w:w="1697" w:type="dxa"/>
            <w:gridSpan w:val="2"/>
          </w:tcPr>
          <w:p w14:paraId="3904398C" w14:textId="77777777" w:rsidR="00CE73A1" w:rsidRPr="00CF1E71" w:rsidRDefault="00CE73A1" w:rsidP="00CE73A1">
            <w:pPr>
              <w:pStyle w:val="NoSpacing"/>
              <w:rPr>
                <w:rFonts w:ascii="Arial" w:hAnsi="Arial" w:cs="Arial"/>
                <w:sz w:val="24"/>
                <w:szCs w:val="24"/>
                <w:lang w:val="en-GB" w:eastAsia="en-GB"/>
              </w:rPr>
            </w:pPr>
          </w:p>
        </w:tc>
        <w:tc>
          <w:tcPr>
            <w:tcW w:w="1631" w:type="dxa"/>
            <w:gridSpan w:val="2"/>
          </w:tcPr>
          <w:p w14:paraId="72207790" w14:textId="77777777" w:rsidR="00CE73A1"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248</w:t>
            </w:r>
          </w:p>
        </w:tc>
        <w:tc>
          <w:tcPr>
            <w:tcW w:w="1631" w:type="dxa"/>
          </w:tcPr>
          <w:p w14:paraId="6297C8FF" w14:textId="77777777" w:rsidR="00CE73A1"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783</w:t>
            </w:r>
          </w:p>
        </w:tc>
      </w:tr>
      <w:tr w:rsidR="008E4E77" w:rsidRPr="00CF1E71" w14:paraId="16E8AD99" w14:textId="77777777" w:rsidTr="006F3CB1">
        <w:trPr>
          <w:gridAfter w:val="1"/>
          <w:wAfter w:w="169" w:type="dxa"/>
        </w:trPr>
        <w:tc>
          <w:tcPr>
            <w:tcW w:w="1763" w:type="dxa"/>
          </w:tcPr>
          <w:p w14:paraId="40C8F307"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St Georges</w:t>
            </w:r>
          </w:p>
        </w:tc>
        <w:tc>
          <w:tcPr>
            <w:tcW w:w="1740" w:type="dxa"/>
          </w:tcPr>
          <w:p w14:paraId="782027AF" w14:textId="77777777" w:rsidR="008E4E77" w:rsidRPr="00CF1E71" w:rsidRDefault="008E4E77" w:rsidP="00CE73A1">
            <w:pPr>
              <w:pStyle w:val="NoSpacing"/>
              <w:rPr>
                <w:rFonts w:ascii="Arial" w:hAnsi="Arial" w:cs="Arial"/>
                <w:sz w:val="24"/>
                <w:szCs w:val="24"/>
                <w:lang w:val="en-GB" w:eastAsia="en-GB"/>
              </w:rPr>
            </w:pPr>
          </w:p>
        </w:tc>
        <w:tc>
          <w:tcPr>
            <w:tcW w:w="1697" w:type="dxa"/>
            <w:gridSpan w:val="2"/>
          </w:tcPr>
          <w:p w14:paraId="049F641B" w14:textId="77777777" w:rsidR="008E4E77" w:rsidRPr="00CF1E71" w:rsidRDefault="008E4E77" w:rsidP="00CE73A1">
            <w:pPr>
              <w:pStyle w:val="NoSpacing"/>
              <w:rPr>
                <w:rFonts w:ascii="Arial" w:hAnsi="Arial" w:cs="Arial"/>
                <w:sz w:val="24"/>
                <w:szCs w:val="24"/>
                <w:lang w:val="en-GB" w:eastAsia="en-GB"/>
              </w:rPr>
            </w:pPr>
          </w:p>
        </w:tc>
        <w:tc>
          <w:tcPr>
            <w:tcW w:w="1631" w:type="dxa"/>
            <w:gridSpan w:val="2"/>
          </w:tcPr>
          <w:p w14:paraId="71D01947"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215</w:t>
            </w:r>
          </w:p>
        </w:tc>
        <w:tc>
          <w:tcPr>
            <w:tcW w:w="1631" w:type="dxa"/>
          </w:tcPr>
          <w:p w14:paraId="57669ED8"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353</w:t>
            </w:r>
          </w:p>
        </w:tc>
      </w:tr>
      <w:tr w:rsidR="008E4E77" w:rsidRPr="00CF1E71" w14:paraId="340B1DAC" w14:textId="77777777" w:rsidTr="006F3CB1">
        <w:trPr>
          <w:gridAfter w:val="1"/>
          <w:wAfter w:w="169" w:type="dxa"/>
        </w:trPr>
        <w:tc>
          <w:tcPr>
            <w:tcW w:w="1763" w:type="dxa"/>
          </w:tcPr>
          <w:p w14:paraId="775873FC"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North Middx</w:t>
            </w:r>
          </w:p>
        </w:tc>
        <w:tc>
          <w:tcPr>
            <w:tcW w:w="1740" w:type="dxa"/>
          </w:tcPr>
          <w:p w14:paraId="17668D99" w14:textId="77777777" w:rsidR="008E4E77" w:rsidRPr="00CF1E71" w:rsidRDefault="008E4E77" w:rsidP="00CE73A1">
            <w:pPr>
              <w:pStyle w:val="NoSpacing"/>
              <w:rPr>
                <w:rFonts w:ascii="Arial" w:hAnsi="Arial" w:cs="Arial"/>
                <w:sz w:val="24"/>
                <w:szCs w:val="24"/>
                <w:lang w:val="en-GB" w:eastAsia="en-GB"/>
              </w:rPr>
            </w:pPr>
          </w:p>
        </w:tc>
        <w:tc>
          <w:tcPr>
            <w:tcW w:w="1697" w:type="dxa"/>
            <w:gridSpan w:val="2"/>
          </w:tcPr>
          <w:p w14:paraId="5452F495" w14:textId="77777777" w:rsidR="008E4E77" w:rsidRPr="00CF1E71" w:rsidRDefault="008E4E77" w:rsidP="00CE73A1">
            <w:pPr>
              <w:pStyle w:val="NoSpacing"/>
              <w:rPr>
                <w:rFonts w:ascii="Arial" w:hAnsi="Arial" w:cs="Arial"/>
                <w:sz w:val="24"/>
                <w:szCs w:val="24"/>
                <w:lang w:val="en-GB" w:eastAsia="en-GB"/>
              </w:rPr>
            </w:pPr>
          </w:p>
        </w:tc>
        <w:tc>
          <w:tcPr>
            <w:tcW w:w="1631" w:type="dxa"/>
            <w:gridSpan w:val="2"/>
          </w:tcPr>
          <w:p w14:paraId="0D7DD558"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112</w:t>
            </w:r>
          </w:p>
        </w:tc>
        <w:tc>
          <w:tcPr>
            <w:tcW w:w="1631" w:type="dxa"/>
          </w:tcPr>
          <w:p w14:paraId="2F6E42F2"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549</w:t>
            </w:r>
          </w:p>
        </w:tc>
      </w:tr>
      <w:tr w:rsidR="008E4E77" w:rsidRPr="00CF1E71" w14:paraId="62E1764B" w14:textId="77777777" w:rsidTr="006F3CB1">
        <w:trPr>
          <w:gridAfter w:val="1"/>
          <w:wAfter w:w="169" w:type="dxa"/>
        </w:trPr>
        <w:tc>
          <w:tcPr>
            <w:tcW w:w="1763" w:type="dxa"/>
          </w:tcPr>
          <w:p w14:paraId="297E2E92"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Royal Free</w:t>
            </w:r>
          </w:p>
        </w:tc>
        <w:tc>
          <w:tcPr>
            <w:tcW w:w="1740" w:type="dxa"/>
          </w:tcPr>
          <w:p w14:paraId="68CD5DC5" w14:textId="77777777" w:rsidR="008E4E77" w:rsidRPr="00CF1E71" w:rsidRDefault="008E4E77" w:rsidP="00CE73A1">
            <w:pPr>
              <w:pStyle w:val="NoSpacing"/>
              <w:rPr>
                <w:rFonts w:ascii="Arial" w:hAnsi="Arial" w:cs="Arial"/>
                <w:sz w:val="24"/>
                <w:szCs w:val="24"/>
                <w:lang w:val="en-GB" w:eastAsia="en-GB"/>
              </w:rPr>
            </w:pPr>
          </w:p>
        </w:tc>
        <w:tc>
          <w:tcPr>
            <w:tcW w:w="1697" w:type="dxa"/>
            <w:gridSpan w:val="2"/>
          </w:tcPr>
          <w:p w14:paraId="29933A64" w14:textId="77777777" w:rsidR="008E4E77" w:rsidRPr="00CF1E71" w:rsidRDefault="008E4E77" w:rsidP="00CE73A1">
            <w:pPr>
              <w:pStyle w:val="NoSpacing"/>
              <w:rPr>
                <w:rFonts w:ascii="Arial" w:hAnsi="Arial" w:cs="Arial"/>
                <w:sz w:val="24"/>
                <w:szCs w:val="24"/>
                <w:lang w:val="en-GB" w:eastAsia="en-GB"/>
              </w:rPr>
            </w:pPr>
          </w:p>
        </w:tc>
        <w:tc>
          <w:tcPr>
            <w:tcW w:w="1631" w:type="dxa"/>
            <w:gridSpan w:val="2"/>
          </w:tcPr>
          <w:p w14:paraId="1033D06B"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210</w:t>
            </w:r>
          </w:p>
        </w:tc>
        <w:tc>
          <w:tcPr>
            <w:tcW w:w="1631" w:type="dxa"/>
          </w:tcPr>
          <w:p w14:paraId="2ECF544A"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214</w:t>
            </w:r>
          </w:p>
        </w:tc>
      </w:tr>
      <w:tr w:rsidR="008E4E77" w:rsidRPr="00CF1E71" w14:paraId="321721F6" w14:textId="77777777" w:rsidTr="006F3CB1">
        <w:trPr>
          <w:gridAfter w:val="1"/>
          <w:wAfter w:w="169" w:type="dxa"/>
        </w:trPr>
        <w:tc>
          <w:tcPr>
            <w:tcW w:w="1763" w:type="dxa"/>
          </w:tcPr>
          <w:p w14:paraId="7E840C29"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 xml:space="preserve">St Mary’s </w:t>
            </w:r>
          </w:p>
        </w:tc>
        <w:tc>
          <w:tcPr>
            <w:tcW w:w="1740" w:type="dxa"/>
          </w:tcPr>
          <w:p w14:paraId="2AD376D5" w14:textId="77777777" w:rsidR="008E4E77" w:rsidRPr="00CF1E71" w:rsidRDefault="008E4E77" w:rsidP="00CE73A1">
            <w:pPr>
              <w:pStyle w:val="NoSpacing"/>
              <w:rPr>
                <w:rFonts w:ascii="Arial" w:hAnsi="Arial" w:cs="Arial"/>
                <w:sz w:val="24"/>
                <w:szCs w:val="24"/>
                <w:lang w:val="en-GB" w:eastAsia="en-GB"/>
              </w:rPr>
            </w:pPr>
          </w:p>
        </w:tc>
        <w:tc>
          <w:tcPr>
            <w:tcW w:w="1697" w:type="dxa"/>
            <w:gridSpan w:val="2"/>
          </w:tcPr>
          <w:p w14:paraId="0D829FA0" w14:textId="77777777" w:rsidR="008E4E77" w:rsidRPr="00CF1E71" w:rsidRDefault="008E4E77" w:rsidP="00CE73A1">
            <w:pPr>
              <w:pStyle w:val="NoSpacing"/>
              <w:rPr>
                <w:rFonts w:ascii="Arial" w:hAnsi="Arial" w:cs="Arial"/>
                <w:sz w:val="24"/>
                <w:szCs w:val="24"/>
                <w:lang w:val="en-GB" w:eastAsia="en-GB"/>
              </w:rPr>
            </w:pPr>
          </w:p>
        </w:tc>
        <w:tc>
          <w:tcPr>
            <w:tcW w:w="1631" w:type="dxa"/>
            <w:gridSpan w:val="2"/>
          </w:tcPr>
          <w:p w14:paraId="67327339"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235</w:t>
            </w:r>
          </w:p>
        </w:tc>
        <w:tc>
          <w:tcPr>
            <w:tcW w:w="1631" w:type="dxa"/>
          </w:tcPr>
          <w:p w14:paraId="157B3118" w14:textId="77777777" w:rsidR="008E4E77" w:rsidRPr="00CF1E71" w:rsidRDefault="008E4E77" w:rsidP="00CE73A1">
            <w:pPr>
              <w:pStyle w:val="NoSpacing"/>
              <w:rPr>
                <w:rFonts w:ascii="Arial" w:hAnsi="Arial" w:cs="Arial"/>
                <w:sz w:val="24"/>
                <w:szCs w:val="24"/>
                <w:lang w:val="en-GB" w:eastAsia="en-GB"/>
              </w:rPr>
            </w:pPr>
            <w:r w:rsidRPr="00CF1E71">
              <w:rPr>
                <w:rFonts w:ascii="Arial" w:hAnsi="Arial" w:cs="Arial"/>
                <w:sz w:val="24"/>
                <w:szCs w:val="24"/>
                <w:lang w:val="en-GB" w:eastAsia="en-GB"/>
              </w:rPr>
              <w:t>249</w:t>
            </w:r>
          </w:p>
        </w:tc>
      </w:tr>
      <w:tr w:rsidR="00021749" w:rsidRPr="00CF1E71" w14:paraId="2F4BDBF6" w14:textId="77777777" w:rsidTr="006F3CB1">
        <w:tc>
          <w:tcPr>
            <w:tcW w:w="3811" w:type="dxa"/>
            <w:gridSpan w:val="3"/>
          </w:tcPr>
          <w:p w14:paraId="732EC40F" w14:textId="77777777" w:rsidR="00021749" w:rsidRPr="00CF1E71" w:rsidRDefault="00021749" w:rsidP="005D6448">
            <w:pPr>
              <w:pStyle w:val="NoSpacing"/>
              <w:rPr>
                <w:rFonts w:ascii="Arial" w:hAnsi="Arial" w:cs="Arial"/>
                <w:sz w:val="24"/>
                <w:szCs w:val="24"/>
                <w:lang w:val="en-GB" w:eastAsia="en-GB"/>
              </w:rPr>
            </w:pPr>
          </w:p>
        </w:tc>
        <w:tc>
          <w:tcPr>
            <w:tcW w:w="2268" w:type="dxa"/>
            <w:gridSpan w:val="2"/>
          </w:tcPr>
          <w:p w14:paraId="642477B2" w14:textId="77777777" w:rsidR="00021749" w:rsidRPr="00CF1E71" w:rsidRDefault="00021749" w:rsidP="005D6448">
            <w:pPr>
              <w:pStyle w:val="NoSpacing"/>
              <w:rPr>
                <w:rFonts w:ascii="Arial" w:hAnsi="Arial" w:cs="Arial"/>
                <w:sz w:val="24"/>
                <w:szCs w:val="24"/>
                <w:lang w:val="en-GB" w:eastAsia="en-GB"/>
              </w:rPr>
            </w:pPr>
            <w:r w:rsidRPr="00CF1E71">
              <w:rPr>
                <w:rFonts w:ascii="Arial" w:hAnsi="Arial" w:cs="Arial"/>
                <w:sz w:val="24"/>
                <w:szCs w:val="24"/>
                <w:lang w:val="en-GB" w:eastAsia="en-GB"/>
              </w:rPr>
              <w:t>June 2018</w:t>
            </w:r>
          </w:p>
        </w:tc>
        <w:tc>
          <w:tcPr>
            <w:tcW w:w="2552" w:type="dxa"/>
            <w:gridSpan w:val="3"/>
          </w:tcPr>
          <w:p w14:paraId="6610D86E" w14:textId="77777777" w:rsidR="00021749" w:rsidRPr="00CF1E71" w:rsidRDefault="00021749" w:rsidP="005D6448">
            <w:pPr>
              <w:pStyle w:val="NoSpacing"/>
              <w:rPr>
                <w:rFonts w:ascii="Arial" w:hAnsi="Arial" w:cs="Arial"/>
                <w:sz w:val="24"/>
                <w:szCs w:val="24"/>
                <w:lang w:val="en-GB" w:eastAsia="en-GB"/>
              </w:rPr>
            </w:pPr>
            <w:r w:rsidRPr="00CF1E71">
              <w:rPr>
                <w:rFonts w:ascii="Arial" w:hAnsi="Arial" w:cs="Arial"/>
                <w:sz w:val="24"/>
                <w:szCs w:val="24"/>
                <w:lang w:val="en-GB" w:eastAsia="en-GB"/>
              </w:rPr>
              <w:t>June 2019</w:t>
            </w:r>
          </w:p>
        </w:tc>
      </w:tr>
      <w:tr w:rsidR="00021749" w:rsidRPr="00CF1E71" w14:paraId="79E3CECC" w14:textId="77777777" w:rsidTr="006F3CB1">
        <w:tc>
          <w:tcPr>
            <w:tcW w:w="3811" w:type="dxa"/>
            <w:gridSpan w:val="3"/>
          </w:tcPr>
          <w:p w14:paraId="0C424AB5" w14:textId="77777777" w:rsidR="00021749" w:rsidRPr="00CF1E71" w:rsidRDefault="00021749" w:rsidP="005D6448">
            <w:pPr>
              <w:pStyle w:val="NoSpacing"/>
              <w:rPr>
                <w:rFonts w:ascii="Arial" w:hAnsi="Arial" w:cs="Arial"/>
                <w:sz w:val="24"/>
                <w:szCs w:val="24"/>
                <w:lang w:val="en-GB" w:eastAsia="en-GB"/>
              </w:rPr>
            </w:pPr>
            <w:r w:rsidRPr="00CF1E71">
              <w:rPr>
                <w:rFonts w:ascii="Arial" w:hAnsi="Arial" w:cs="Arial"/>
                <w:sz w:val="24"/>
                <w:szCs w:val="24"/>
                <w:lang w:val="en-GB" w:eastAsia="en-GB"/>
              </w:rPr>
              <w:t>Total handovers exceeding one hour – all London</w:t>
            </w:r>
          </w:p>
        </w:tc>
        <w:tc>
          <w:tcPr>
            <w:tcW w:w="2268" w:type="dxa"/>
            <w:gridSpan w:val="2"/>
          </w:tcPr>
          <w:p w14:paraId="6638A92A" w14:textId="77777777" w:rsidR="00021749" w:rsidRPr="00CF1E71" w:rsidRDefault="00021749" w:rsidP="005D6448">
            <w:pPr>
              <w:pStyle w:val="NoSpacing"/>
              <w:rPr>
                <w:rFonts w:ascii="Arial" w:hAnsi="Arial" w:cs="Arial"/>
                <w:sz w:val="24"/>
                <w:szCs w:val="24"/>
                <w:lang w:val="en-GB" w:eastAsia="en-GB"/>
              </w:rPr>
            </w:pPr>
            <w:r w:rsidRPr="00CF1E71">
              <w:rPr>
                <w:rFonts w:ascii="Arial" w:hAnsi="Arial" w:cs="Arial"/>
                <w:sz w:val="24"/>
                <w:szCs w:val="24"/>
                <w:lang w:val="en-GB" w:eastAsia="en-GB"/>
              </w:rPr>
              <w:t>182 hours</w:t>
            </w:r>
          </w:p>
        </w:tc>
        <w:tc>
          <w:tcPr>
            <w:tcW w:w="2552" w:type="dxa"/>
            <w:gridSpan w:val="3"/>
          </w:tcPr>
          <w:p w14:paraId="26BE9EEE" w14:textId="77777777" w:rsidR="00021749" w:rsidRPr="00CF1E71" w:rsidRDefault="00021749" w:rsidP="005D6448">
            <w:pPr>
              <w:pStyle w:val="NoSpacing"/>
              <w:rPr>
                <w:rFonts w:ascii="Arial" w:hAnsi="Arial" w:cs="Arial"/>
                <w:sz w:val="24"/>
                <w:szCs w:val="24"/>
                <w:lang w:val="en-GB" w:eastAsia="en-GB"/>
              </w:rPr>
            </w:pPr>
            <w:r w:rsidRPr="00CF1E71">
              <w:rPr>
                <w:rFonts w:ascii="Arial" w:hAnsi="Arial" w:cs="Arial"/>
                <w:sz w:val="24"/>
                <w:szCs w:val="24"/>
                <w:lang w:val="en-GB" w:eastAsia="en-GB"/>
              </w:rPr>
              <w:t>417 hours</w:t>
            </w:r>
          </w:p>
        </w:tc>
      </w:tr>
      <w:tr w:rsidR="00021749" w:rsidRPr="00CF1E71" w14:paraId="6C7D3C07" w14:textId="77777777" w:rsidTr="006F3CB1">
        <w:tc>
          <w:tcPr>
            <w:tcW w:w="3811" w:type="dxa"/>
            <w:gridSpan w:val="3"/>
          </w:tcPr>
          <w:p w14:paraId="33816D1C" w14:textId="77777777" w:rsidR="00021749" w:rsidRPr="00CF1E71" w:rsidRDefault="00021749" w:rsidP="005D6448">
            <w:pPr>
              <w:pStyle w:val="NoSpacing"/>
              <w:rPr>
                <w:rFonts w:ascii="Arial" w:hAnsi="Arial" w:cs="Arial"/>
                <w:sz w:val="24"/>
                <w:szCs w:val="24"/>
                <w:lang w:val="en-GB" w:eastAsia="en-GB"/>
              </w:rPr>
            </w:pPr>
            <w:r w:rsidRPr="00CF1E71">
              <w:rPr>
                <w:rFonts w:ascii="Arial" w:hAnsi="Arial" w:cs="Arial"/>
                <w:sz w:val="24"/>
                <w:szCs w:val="24"/>
                <w:lang w:val="en-GB" w:eastAsia="en-GB"/>
              </w:rPr>
              <w:t>Total handovers exceeding 30 minutes – all London</w:t>
            </w:r>
          </w:p>
        </w:tc>
        <w:tc>
          <w:tcPr>
            <w:tcW w:w="2268" w:type="dxa"/>
            <w:gridSpan w:val="2"/>
          </w:tcPr>
          <w:p w14:paraId="07438E89" w14:textId="77777777" w:rsidR="00021749" w:rsidRPr="00CF1E71" w:rsidRDefault="00021749" w:rsidP="005D6448">
            <w:pPr>
              <w:pStyle w:val="NoSpacing"/>
              <w:rPr>
                <w:rFonts w:ascii="Arial" w:hAnsi="Arial" w:cs="Arial"/>
                <w:sz w:val="24"/>
                <w:szCs w:val="24"/>
                <w:lang w:val="en-GB" w:eastAsia="en-GB"/>
              </w:rPr>
            </w:pPr>
            <w:r w:rsidRPr="00CF1E71">
              <w:rPr>
                <w:rFonts w:ascii="Arial" w:hAnsi="Arial" w:cs="Arial"/>
                <w:sz w:val="24"/>
                <w:szCs w:val="24"/>
                <w:lang w:val="en-GB" w:eastAsia="en-GB"/>
              </w:rPr>
              <w:t>6686 hours</w:t>
            </w:r>
          </w:p>
        </w:tc>
        <w:tc>
          <w:tcPr>
            <w:tcW w:w="2552" w:type="dxa"/>
            <w:gridSpan w:val="3"/>
          </w:tcPr>
          <w:p w14:paraId="45BFDC8F" w14:textId="77777777" w:rsidR="00021749" w:rsidRPr="00CF1E71" w:rsidRDefault="00021749" w:rsidP="005D6448">
            <w:pPr>
              <w:pStyle w:val="NoSpacing"/>
              <w:rPr>
                <w:rFonts w:ascii="Arial" w:hAnsi="Arial" w:cs="Arial"/>
                <w:sz w:val="24"/>
                <w:szCs w:val="24"/>
                <w:lang w:val="en-GB" w:eastAsia="en-GB"/>
              </w:rPr>
            </w:pPr>
            <w:r w:rsidRPr="00CF1E71">
              <w:rPr>
                <w:rFonts w:ascii="Arial" w:hAnsi="Arial" w:cs="Arial"/>
                <w:sz w:val="24"/>
                <w:szCs w:val="24"/>
                <w:lang w:val="en-GB" w:eastAsia="en-GB"/>
              </w:rPr>
              <w:t>6186 hours</w:t>
            </w:r>
          </w:p>
        </w:tc>
      </w:tr>
      <w:tr w:rsidR="00021749" w:rsidRPr="00CF1E71" w14:paraId="39BE675A" w14:textId="77777777" w:rsidTr="006F3CB1">
        <w:tc>
          <w:tcPr>
            <w:tcW w:w="3811" w:type="dxa"/>
            <w:gridSpan w:val="3"/>
          </w:tcPr>
          <w:p w14:paraId="1B74CFD5" w14:textId="77777777" w:rsidR="00021749" w:rsidRPr="00CF1E71" w:rsidRDefault="00021749" w:rsidP="005D6448">
            <w:pPr>
              <w:pStyle w:val="NoSpacing"/>
              <w:rPr>
                <w:rFonts w:ascii="Arial" w:hAnsi="Arial" w:cs="Arial"/>
                <w:sz w:val="24"/>
                <w:szCs w:val="24"/>
                <w:lang w:val="en-GB" w:eastAsia="en-GB"/>
              </w:rPr>
            </w:pPr>
            <w:r w:rsidRPr="00CF1E71">
              <w:rPr>
                <w:rFonts w:ascii="Arial" w:hAnsi="Arial" w:cs="Arial"/>
                <w:sz w:val="24"/>
                <w:szCs w:val="24"/>
                <w:lang w:val="en-GB" w:eastAsia="en-GB"/>
              </w:rPr>
              <w:t>Total hours wasted over 15 minutes – all London</w:t>
            </w:r>
          </w:p>
        </w:tc>
        <w:tc>
          <w:tcPr>
            <w:tcW w:w="2268" w:type="dxa"/>
            <w:gridSpan w:val="2"/>
          </w:tcPr>
          <w:p w14:paraId="6B55D872" w14:textId="77777777" w:rsidR="00021749" w:rsidRPr="00CF1E71" w:rsidRDefault="00021749" w:rsidP="005D6448">
            <w:pPr>
              <w:pStyle w:val="NoSpacing"/>
              <w:rPr>
                <w:rFonts w:ascii="Arial" w:hAnsi="Arial" w:cs="Arial"/>
                <w:sz w:val="24"/>
                <w:szCs w:val="24"/>
                <w:lang w:val="en-GB" w:eastAsia="en-GB"/>
              </w:rPr>
            </w:pPr>
            <w:r w:rsidRPr="00CF1E71">
              <w:rPr>
                <w:rFonts w:ascii="Arial" w:hAnsi="Arial" w:cs="Arial"/>
                <w:sz w:val="24"/>
                <w:szCs w:val="24"/>
                <w:lang w:val="en-GB" w:eastAsia="en-GB"/>
              </w:rPr>
              <w:t>4046 hours</w:t>
            </w:r>
          </w:p>
        </w:tc>
        <w:tc>
          <w:tcPr>
            <w:tcW w:w="2552" w:type="dxa"/>
            <w:gridSpan w:val="3"/>
          </w:tcPr>
          <w:p w14:paraId="575D84D9" w14:textId="77777777" w:rsidR="00021749" w:rsidRPr="00CF1E71" w:rsidRDefault="00021749" w:rsidP="005D6448">
            <w:pPr>
              <w:pStyle w:val="NoSpacing"/>
              <w:rPr>
                <w:rFonts w:ascii="Arial" w:hAnsi="Arial" w:cs="Arial"/>
                <w:sz w:val="24"/>
                <w:szCs w:val="24"/>
                <w:lang w:val="en-GB" w:eastAsia="en-GB"/>
              </w:rPr>
            </w:pPr>
            <w:r w:rsidRPr="00CF1E71">
              <w:rPr>
                <w:rFonts w:ascii="Arial" w:hAnsi="Arial" w:cs="Arial"/>
                <w:sz w:val="24"/>
                <w:szCs w:val="24"/>
                <w:lang w:val="en-GB" w:eastAsia="en-GB"/>
              </w:rPr>
              <w:t>5039 hours</w:t>
            </w:r>
          </w:p>
        </w:tc>
      </w:tr>
    </w:tbl>
    <w:p w14:paraId="2E9D7A7B" w14:textId="77777777" w:rsidR="006F3CB1" w:rsidRPr="00CF1E71" w:rsidRDefault="006F3CB1" w:rsidP="006F3CB1">
      <w:pPr>
        <w:pStyle w:val="NoSpacing"/>
        <w:rPr>
          <w:rFonts w:ascii="Arial" w:hAnsi="Arial" w:cs="Arial"/>
          <w:sz w:val="24"/>
          <w:szCs w:val="24"/>
          <w:lang w:eastAsia="en-GB"/>
        </w:rPr>
      </w:pPr>
    </w:p>
    <w:p w14:paraId="4015AA56" w14:textId="77777777" w:rsidR="00866EE5" w:rsidRPr="00CF1E71" w:rsidRDefault="00866EE5" w:rsidP="006F3CB1">
      <w:pPr>
        <w:pStyle w:val="NoSpacing"/>
        <w:rPr>
          <w:rFonts w:ascii="Arial" w:hAnsi="Arial" w:cs="Arial"/>
          <w:b/>
          <w:sz w:val="24"/>
          <w:szCs w:val="24"/>
          <w:lang w:eastAsia="en-GB"/>
        </w:rPr>
      </w:pPr>
    </w:p>
    <w:p w14:paraId="6C9FD2E1" w14:textId="2301E73F" w:rsidR="00866EE5" w:rsidRPr="00CF1E71" w:rsidRDefault="00866EE5" w:rsidP="006F3CB1">
      <w:pPr>
        <w:pStyle w:val="NoSpacing"/>
        <w:rPr>
          <w:rFonts w:ascii="Arial" w:hAnsi="Arial" w:cs="Arial"/>
          <w:b/>
          <w:sz w:val="24"/>
          <w:szCs w:val="24"/>
          <w:lang w:eastAsia="en-GB"/>
        </w:rPr>
      </w:pPr>
    </w:p>
    <w:p w14:paraId="1B111489" w14:textId="77777777" w:rsidR="00866EE5" w:rsidRPr="00CF1E71" w:rsidRDefault="00866EE5" w:rsidP="006F3CB1">
      <w:pPr>
        <w:pStyle w:val="NoSpacing"/>
        <w:rPr>
          <w:rFonts w:ascii="Arial" w:hAnsi="Arial" w:cs="Arial"/>
          <w:b/>
          <w:sz w:val="24"/>
          <w:szCs w:val="24"/>
          <w:lang w:eastAsia="en-GB"/>
        </w:rPr>
      </w:pPr>
    </w:p>
    <w:p w14:paraId="606625E2" w14:textId="77777777" w:rsidR="00866EE5" w:rsidRPr="00CF1E71" w:rsidRDefault="00866EE5" w:rsidP="006F3CB1">
      <w:pPr>
        <w:pStyle w:val="NoSpacing"/>
        <w:rPr>
          <w:rFonts w:ascii="Arial" w:hAnsi="Arial" w:cs="Arial"/>
          <w:b/>
          <w:sz w:val="24"/>
          <w:szCs w:val="24"/>
          <w:lang w:eastAsia="en-GB"/>
        </w:rPr>
      </w:pPr>
    </w:p>
    <w:p w14:paraId="6A707A4D" w14:textId="4A6A059D" w:rsidR="006F3CB1" w:rsidRPr="00CF1E71" w:rsidRDefault="00B3604C" w:rsidP="006F3CB1">
      <w:pPr>
        <w:pStyle w:val="NoSpacing"/>
        <w:rPr>
          <w:rFonts w:ascii="Arial" w:hAnsi="Arial" w:cs="Arial"/>
          <w:b/>
          <w:sz w:val="24"/>
          <w:szCs w:val="24"/>
          <w:lang w:eastAsia="en-GB"/>
        </w:rPr>
      </w:pPr>
      <w:r w:rsidRPr="00CF1E71">
        <w:rPr>
          <w:rFonts w:ascii="Arial" w:hAnsi="Arial" w:cs="Arial"/>
          <w:b/>
          <w:sz w:val="24"/>
          <w:szCs w:val="24"/>
          <w:lang w:eastAsia="en-GB"/>
        </w:rPr>
        <w:lastRenderedPageBreak/>
        <w:t xml:space="preserve">10.0 </w:t>
      </w:r>
      <w:r w:rsidR="004751E3" w:rsidRPr="00CF1E71">
        <w:rPr>
          <w:rFonts w:ascii="Arial" w:hAnsi="Arial" w:cs="Arial"/>
          <w:b/>
          <w:sz w:val="24"/>
          <w:szCs w:val="24"/>
          <w:lang w:eastAsia="en-GB"/>
        </w:rPr>
        <w:t>EQUALITY AND INCLUSION</w:t>
      </w:r>
      <w:r w:rsidR="00FD22D7" w:rsidRPr="00CF1E71">
        <w:rPr>
          <w:rFonts w:ascii="Arial" w:hAnsi="Arial" w:cs="Arial"/>
          <w:b/>
          <w:sz w:val="24"/>
          <w:szCs w:val="24"/>
          <w:lang w:eastAsia="en-GB"/>
        </w:rPr>
        <w:t xml:space="preserve"> </w:t>
      </w:r>
    </w:p>
    <w:p w14:paraId="2EEED05A" w14:textId="77777777" w:rsidR="00866EE5" w:rsidRPr="00CF1E71" w:rsidRDefault="00866EE5" w:rsidP="006F3CB1">
      <w:pPr>
        <w:pStyle w:val="NoSpacing"/>
        <w:rPr>
          <w:rFonts w:ascii="Arial" w:hAnsi="Arial" w:cs="Arial"/>
          <w:sz w:val="24"/>
          <w:szCs w:val="24"/>
          <w:lang w:eastAsia="en-GB"/>
        </w:rPr>
      </w:pPr>
    </w:p>
    <w:p w14:paraId="67CB4284" w14:textId="038A24C3" w:rsidR="00A0730D" w:rsidRPr="00CF1E71" w:rsidRDefault="00A0730D" w:rsidP="006F3CB1">
      <w:pPr>
        <w:pStyle w:val="NoSpacing"/>
        <w:rPr>
          <w:rFonts w:ascii="Arial" w:hAnsi="Arial" w:cs="Arial"/>
          <w:sz w:val="24"/>
          <w:szCs w:val="24"/>
          <w:lang w:eastAsia="en-GB"/>
        </w:rPr>
      </w:pPr>
      <w:r w:rsidRPr="00CF1E71">
        <w:rPr>
          <w:rFonts w:ascii="Arial" w:hAnsi="Arial" w:cs="Arial"/>
          <w:sz w:val="24"/>
          <w:szCs w:val="24"/>
          <w:lang w:eastAsia="en-GB"/>
        </w:rPr>
        <w:t>10.1)</w:t>
      </w:r>
      <w:r w:rsidR="00AC3AF6" w:rsidRPr="00CF1E71">
        <w:rPr>
          <w:rFonts w:ascii="Arial" w:hAnsi="Arial" w:cs="Arial"/>
          <w:sz w:val="24"/>
          <w:szCs w:val="24"/>
          <w:lang w:eastAsia="en-GB"/>
        </w:rPr>
        <w:t xml:space="preserve"> </w:t>
      </w:r>
      <w:r w:rsidRPr="00CF1E71">
        <w:rPr>
          <w:rFonts w:ascii="Arial" w:hAnsi="Arial" w:cs="Arial"/>
          <w:sz w:val="24"/>
          <w:szCs w:val="24"/>
          <w:lang w:eastAsia="en-GB"/>
        </w:rPr>
        <w:t>Equality and inclusion in the NHS and are essential to delivering effective health care. The social context of London and the UK is changing, making these key principles even more important. We believe that</w:t>
      </w:r>
      <w:r w:rsidR="0055254B" w:rsidRPr="00CF1E71">
        <w:rPr>
          <w:rFonts w:ascii="Arial" w:hAnsi="Arial" w:cs="Arial"/>
          <w:sz w:val="24"/>
          <w:szCs w:val="24"/>
          <w:lang w:eastAsia="en-GB"/>
        </w:rPr>
        <w:t xml:space="preserve"> greater</w:t>
      </w:r>
      <w:r w:rsidRPr="00CF1E71">
        <w:rPr>
          <w:rFonts w:ascii="Arial" w:hAnsi="Arial" w:cs="Arial"/>
          <w:sz w:val="24"/>
          <w:szCs w:val="24"/>
          <w:lang w:eastAsia="en-GB"/>
        </w:rPr>
        <w:t xml:space="preserve"> workforce diversity brings </w:t>
      </w:r>
      <w:r w:rsidR="0055254B" w:rsidRPr="00CF1E71">
        <w:rPr>
          <w:rFonts w:ascii="Arial" w:hAnsi="Arial" w:cs="Arial"/>
          <w:sz w:val="24"/>
          <w:szCs w:val="24"/>
          <w:lang w:eastAsia="en-GB"/>
        </w:rPr>
        <w:t xml:space="preserve">into the organization greater expertise, </w:t>
      </w:r>
      <w:r w:rsidRPr="00CF1E71">
        <w:rPr>
          <w:rFonts w:ascii="Arial" w:hAnsi="Arial" w:cs="Arial"/>
          <w:sz w:val="24"/>
          <w:szCs w:val="24"/>
          <w:lang w:eastAsia="en-GB"/>
        </w:rPr>
        <w:t>positive skills, provides insight into cultural needs</w:t>
      </w:r>
      <w:r w:rsidR="00AC3AF6" w:rsidRPr="00CF1E71">
        <w:rPr>
          <w:rFonts w:ascii="Arial" w:hAnsi="Arial" w:cs="Arial"/>
          <w:sz w:val="24"/>
          <w:szCs w:val="24"/>
          <w:lang w:eastAsia="en-GB"/>
        </w:rPr>
        <w:t>,</w:t>
      </w:r>
      <w:r w:rsidRPr="00CF1E71">
        <w:rPr>
          <w:rFonts w:ascii="Arial" w:hAnsi="Arial" w:cs="Arial"/>
          <w:sz w:val="24"/>
          <w:szCs w:val="24"/>
          <w:lang w:eastAsia="en-GB"/>
        </w:rPr>
        <w:t xml:space="preserve"> and makes a wider range of languages available for more effective communication during clinical engagement between staff and patients. </w:t>
      </w:r>
    </w:p>
    <w:p w14:paraId="5F18034A" w14:textId="35C2E9B7" w:rsidR="005A79FA" w:rsidRPr="00CF1E71" w:rsidRDefault="00FD22D7" w:rsidP="005A79FA">
      <w:pPr>
        <w:spacing w:before="100" w:beforeAutospacing="1" w:after="100" w:afterAutospacing="1"/>
        <w:rPr>
          <w:rFonts w:ascii="Arial" w:eastAsia="Times New Roman" w:hAnsi="Arial" w:cs="Arial"/>
          <w:bCs/>
          <w:sz w:val="24"/>
          <w:szCs w:val="24"/>
          <w:lang w:eastAsia="en-GB"/>
        </w:rPr>
      </w:pPr>
      <w:r w:rsidRPr="00CF1E71">
        <w:rPr>
          <w:rFonts w:ascii="Arial" w:eastAsia="Times New Roman" w:hAnsi="Arial" w:cs="Arial"/>
          <w:bCs/>
          <w:sz w:val="24"/>
          <w:szCs w:val="24"/>
          <w:lang w:eastAsia="en-GB"/>
        </w:rPr>
        <w:t>10.</w:t>
      </w:r>
      <w:r w:rsidR="00A0730D" w:rsidRPr="00CF1E71">
        <w:rPr>
          <w:rFonts w:ascii="Arial" w:eastAsia="Times New Roman" w:hAnsi="Arial" w:cs="Arial"/>
          <w:bCs/>
          <w:sz w:val="24"/>
          <w:szCs w:val="24"/>
          <w:lang w:eastAsia="en-GB"/>
        </w:rPr>
        <w:t>2</w:t>
      </w:r>
      <w:r w:rsidRPr="00CF1E71">
        <w:rPr>
          <w:rFonts w:ascii="Arial" w:eastAsia="Times New Roman" w:hAnsi="Arial" w:cs="Arial"/>
          <w:bCs/>
          <w:sz w:val="24"/>
          <w:szCs w:val="24"/>
          <w:lang w:eastAsia="en-GB"/>
        </w:rPr>
        <w:t xml:space="preserve">) </w:t>
      </w:r>
      <w:r w:rsidR="005B272B" w:rsidRPr="00CF1E71">
        <w:rPr>
          <w:rFonts w:ascii="Arial" w:eastAsia="Times New Roman" w:hAnsi="Arial" w:cs="Arial"/>
          <w:bCs/>
          <w:sz w:val="24"/>
          <w:szCs w:val="24"/>
          <w:lang w:eastAsia="en-GB"/>
        </w:rPr>
        <w:t>There has been significant progress in that</w:t>
      </w:r>
      <w:r w:rsidR="00AC3AF6" w:rsidRPr="00CF1E71">
        <w:rPr>
          <w:rFonts w:ascii="Arial" w:eastAsia="Times New Roman" w:hAnsi="Arial" w:cs="Arial"/>
          <w:bCs/>
          <w:sz w:val="24"/>
          <w:szCs w:val="24"/>
          <w:lang w:eastAsia="en-GB"/>
        </w:rPr>
        <w:t xml:space="preserve"> </w:t>
      </w:r>
      <w:r w:rsidRPr="00CF1E71">
        <w:rPr>
          <w:rFonts w:ascii="Arial" w:eastAsia="Times New Roman" w:hAnsi="Arial" w:cs="Arial"/>
          <w:bCs/>
          <w:sz w:val="24"/>
          <w:szCs w:val="24"/>
          <w:lang w:eastAsia="en-GB"/>
        </w:rPr>
        <w:t xml:space="preserve">15% of the LAS workforce </w:t>
      </w:r>
      <w:r w:rsidR="0055254B" w:rsidRPr="00CF1E71">
        <w:rPr>
          <w:rFonts w:ascii="Arial" w:eastAsia="Times New Roman" w:hAnsi="Arial" w:cs="Arial"/>
          <w:bCs/>
          <w:sz w:val="24"/>
          <w:szCs w:val="24"/>
          <w:lang w:eastAsia="en-GB"/>
        </w:rPr>
        <w:t>is</w:t>
      </w:r>
      <w:r w:rsidRPr="00CF1E71">
        <w:rPr>
          <w:rFonts w:ascii="Arial" w:eastAsia="Times New Roman" w:hAnsi="Arial" w:cs="Arial"/>
          <w:bCs/>
          <w:sz w:val="24"/>
          <w:szCs w:val="24"/>
          <w:lang w:eastAsia="en-GB"/>
        </w:rPr>
        <w:t xml:space="preserve"> now from a B</w:t>
      </w:r>
      <w:r w:rsidR="00B12FF9" w:rsidRPr="00CF1E71">
        <w:rPr>
          <w:rFonts w:ascii="Arial" w:eastAsia="Times New Roman" w:hAnsi="Arial" w:cs="Arial"/>
          <w:bCs/>
          <w:sz w:val="24"/>
          <w:szCs w:val="24"/>
          <w:lang w:eastAsia="en-GB"/>
        </w:rPr>
        <w:t>A</w:t>
      </w:r>
      <w:r w:rsidRPr="00CF1E71">
        <w:rPr>
          <w:rFonts w:ascii="Arial" w:eastAsia="Times New Roman" w:hAnsi="Arial" w:cs="Arial"/>
          <w:bCs/>
          <w:sz w:val="24"/>
          <w:szCs w:val="24"/>
          <w:lang w:eastAsia="en-GB"/>
        </w:rPr>
        <w:t>ME heritage, but</w:t>
      </w:r>
      <w:r w:rsidR="005A79FA" w:rsidRPr="00CF1E71">
        <w:rPr>
          <w:rFonts w:ascii="Arial" w:eastAsia="Times New Roman" w:hAnsi="Arial" w:cs="Arial"/>
          <w:bCs/>
          <w:sz w:val="24"/>
          <w:szCs w:val="24"/>
          <w:lang w:eastAsia="en-GB"/>
        </w:rPr>
        <w:t xml:space="preserve"> a high percentage of these staff are employed on the lowest pay grades in the E</w:t>
      </w:r>
      <w:r w:rsidR="0055254B" w:rsidRPr="00CF1E71">
        <w:rPr>
          <w:rFonts w:ascii="Arial" w:eastAsia="Times New Roman" w:hAnsi="Arial" w:cs="Arial"/>
          <w:bCs/>
          <w:sz w:val="24"/>
          <w:szCs w:val="24"/>
          <w:lang w:eastAsia="en-GB"/>
        </w:rPr>
        <w:t>mergency Operations Centre</w:t>
      </w:r>
      <w:r w:rsidR="005A79FA" w:rsidRPr="00CF1E71">
        <w:rPr>
          <w:rFonts w:ascii="Arial" w:eastAsia="Times New Roman" w:hAnsi="Arial" w:cs="Arial"/>
          <w:bCs/>
          <w:sz w:val="24"/>
          <w:szCs w:val="24"/>
          <w:lang w:eastAsia="en-GB"/>
        </w:rPr>
        <w:t xml:space="preserve">. </w:t>
      </w:r>
    </w:p>
    <w:p w14:paraId="236D01A6" w14:textId="48C9855A" w:rsidR="005A79FA" w:rsidRPr="00CF1E71" w:rsidRDefault="005A79FA" w:rsidP="005A79FA">
      <w:pPr>
        <w:spacing w:before="100" w:beforeAutospacing="1" w:after="100" w:afterAutospacing="1"/>
        <w:rPr>
          <w:rFonts w:ascii="Arial" w:eastAsia="Times New Roman" w:hAnsi="Arial" w:cs="Arial"/>
          <w:b/>
          <w:sz w:val="24"/>
          <w:szCs w:val="24"/>
          <w:lang w:eastAsia="en-GB"/>
        </w:rPr>
      </w:pPr>
      <w:r w:rsidRPr="00CF1E71">
        <w:rPr>
          <w:rFonts w:ascii="Arial" w:eastAsia="Times New Roman" w:hAnsi="Arial" w:cs="Arial"/>
          <w:b/>
          <w:sz w:val="24"/>
          <w:szCs w:val="24"/>
          <w:lang w:eastAsia="en-GB"/>
        </w:rPr>
        <w:t>10.</w:t>
      </w:r>
      <w:r w:rsidR="00A0730D" w:rsidRPr="00CF1E71">
        <w:rPr>
          <w:rFonts w:ascii="Arial" w:eastAsia="Times New Roman" w:hAnsi="Arial" w:cs="Arial"/>
          <w:b/>
          <w:sz w:val="24"/>
          <w:szCs w:val="24"/>
          <w:lang w:eastAsia="en-GB"/>
        </w:rPr>
        <w:t>3</w:t>
      </w:r>
      <w:r w:rsidRPr="00CF1E71">
        <w:rPr>
          <w:rFonts w:ascii="Arial" w:eastAsia="Times New Roman" w:hAnsi="Arial" w:cs="Arial"/>
          <w:b/>
          <w:sz w:val="24"/>
          <w:szCs w:val="24"/>
          <w:lang w:eastAsia="en-GB"/>
        </w:rPr>
        <w:t>) Data below shows that only 4.8% of paramedics with a B</w:t>
      </w:r>
      <w:r w:rsidR="00B12FF9" w:rsidRPr="00CF1E71">
        <w:rPr>
          <w:rFonts w:ascii="Arial" w:eastAsia="Times New Roman" w:hAnsi="Arial" w:cs="Arial"/>
          <w:b/>
          <w:sz w:val="24"/>
          <w:szCs w:val="24"/>
          <w:lang w:eastAsia="en-GB"/>
        </w:rPr>
        <w:t>A</w:t>
      </w:r>
      <w:r w:rsidRPr="00CF1E71">
        <w:rPr>
          <w:rFonts w:ascii="Arial" w:eastAsia="Times New Roman" w:hAnsi="Arial" w:cs="Arial"/>
          <w:b/>
          <w:sz w:val="24"/>
          <w:szCs w:val="24"/>
          <w:lang w:eastAsia="en-GB"/>
        </w:rPr>
        <w:t>ME heritage have direct patient contact, and that since 2015/16 that the increase in B</w:t>
      </w:r>
      <w:r w:rsidR="00B12FF9" w:rsidRPr="00CF1E71">
        <w:rPr>
          <w:rFonts w:ascii="Arial" w:eastAsia="Times New Roman" w:hAnsi="Arial" w:cs="Arial"/>
          <w:b/>
          <w:sz w:val="24"/>
          <w:szCs w:val="24"/>
          <w:lang w:eastAsia="en-GB"/>
        </w:rPr>
        <w:t>A</w:t>
      </w:r>
      <w:r w:rsidRPr="00CF1E71">
        <w:rPr>
          <w:rFonts w:ascii="Arial" w:eastAsia="Times New Roman" w:hAnsi="Arial" w:cs="Arial"/>
          <w:b/>
          <w:sz w:val="24"/>
          <w:szCs w:val="24"/>
          <w:lang w:eastAsia="en-GB"/>
        </w:rPr>
        <w:t>ME heritage paramedics has only increased by 0.5%, i.e. an increase in 19 B</w:t>
      </w:r>
      <w:r w:rsidR="00B12FF9" w:rsidRPr="00CF1E71">
        <w:rPr>
          <w:rFonts w:ascii="Arial" w:eastAsia="Times New Roman" w:hAnsi="Arial" w:cs="Arial"/>
          <w:b/>
          <w:sz w:val="24"/>
          <w:szCs w:val="24"/>
          <w:lang w:eastAsia="en-GB"/>
        </w:rPr>
        <w:t>A</w:t>
      </w:r>
      <w:r w:rsidRPr="00CF1E71">
        <w:rPr>
          <w:rFonts w:ascii="Arial" w:eastAsia="Times New Roman" w:hAnsi="Arial" w:cs="Arial"/>
          <w:b/>
          <w:sz w:val="24"/>
          <w:szCs w:val="24"/>
          <w:lang w:eastAsia="en-GB"/>
        </w:rPr>
        <w:t xml:space="preserve">ME paramedics in 4 years. </w:t>
      </w:r>
    </w:p>
    <w:p w14:paraId="16CD651F" w14:textId="418D669A" w:rsidR="005A79FA" w:rsidRPr="00CF1E71" w:rsidRDefault="005A79FA" w:rsidP="005A79FA">
      <w:pPr>
        <w:spacing w:before="100" w:beforeAutospacing="1" w:after="100" w:afterAutospacing="1"/>
        <w:rPr>
          <w:rFonts w:ascii="Arial" w:eastAsia="Times New Roman" w:hAnsi="Arial" w:cs="Arial"/>
          <w:bCs/>
          <w:sz w:val="24"/>
          <w:szCs w:val="24"/>
          <w:lang w:eastAsia="en-GB"/>
        </w:rPr>
      </w:pPr>
      <w:r w:rsidRPr="00CF1E71">
        <w:rPr>
          <w:rFonts w:ascii="Arial" w:eastAsia="Times New Roman" w:hAnsi="Arial" w:cs="Arial"/>
          <w:bCs/>
          <w:sz w:val="24"/>
          <w:szCs w:val="24"/>
          <w:lang w:eastAsia="en-GB"/>
        </w:rPr>
        <w:t>10.</w:t>
      </w:r>
      <w:r w:rsidR="00A0730D" w:rsidRPr="00CF1E71">
        <w:rPr>
          <w:rFonts w:ascii="Arial" w:eastAsia="Times New Roman" w:hAnsi="Arial" w:cs="Arial"/>
          <w:bCs/>
          <w:sz w:val="24"/>
          <w:szCs w:val="24"/>
          <w:lang w:eastAsia="en-GB"/>
        </w:rPr>
        <w:t>4)</w:t>
      </w:r>
      <w:r w:rsidRPr="00CF1E71">
        <w:rPr>
          <w:rFonts w:ascii="Arial" w:eastAsia="Times New Roman" w:hAnsi="Arial" w:cs="Arial"/>
          <w:bCs/>
          <w:sz w:val="24"/>
          <w:szCs w:val="24"/>
          <w:lang w:eastAsia="en-GB"/>
        </w:rPr>
        <w:t xml:space="preserve"> The increase in EACS</w:t>
      </w:r>
      <w:r w:rsidR="005B272B" w:rsidRPr="00CF1E71">
        <w:rPr>
          <w:rFonts w:ascii="Arial" w:eastAsia="Times New Roman" w:hAnsi="Arial" w:cs="Arial"/>
          <w:bCs/>
          <w:sz w:val="24"/>
          <w:szCs w:val="24"/>
          <w:lang w:eastAsia="en-GB"/>
        </w:rPr>
        <w:t xml:space="preserve">/TEACS </w:t>
      </w:r>
      <w:r w:rsidR="00AC3AF6" w:rsidRPr="00CF1E71">
        <w:rPr>
          <w:rFonts w:ascii="Arial" w:eastAsia="Times New Roman" w:hAnsi="Arial" w:cs="Arial"/>
          <w:bCs/>
          <w:sz w:val="24"/>
          <w:szCs w:val="24"/>
          <w:lang w:eastAsia="en-GB"/>
        </w:rPr>
        <w:t>from</w:t>
      </w:r>
      <w:r w:rsidR="005B272B" w:rsidRPr="00CF1E71">
        <w:rPr>
          <w:rFonts w:ascii="Arial" w:eastAsia="Times New Roman" w:hAnsi="Arial" w:cs="Arial"/>
          <w:bCs/>
          <w:sz w:val="24"/>
          <w:szCs w:val="24"/>
          <w:lang w:eastAsia="en-GB"/>
        </w:rPr>
        <w:t xml:space="preserve"> a BME heritage</w:t>
      </w:r>
      <w:r w:rsidRPr="00CF1E71">
        <w:rPr>
          <w:rFonts w:ascii="Arial" w:eastAsia="Times New Roman" w:hAnsi="Arial" w:cs="Arial"/>
          <w:bCs/>
          <w:sz w:val="24"/>
          <w:szCs w:val="24"/>
          <w:lang w:eastAsia="en-GB"/>
        </w:rPr>
        <w:t xml:space="preserve"> is also very disappointing</w:t>
      </w:r>
      <w:r w:rsidR="005B272B" w:rsidRPr="00CF1E71">
        <w:rPr>
          <w:rFonts w:ascii="Arial" w:eastAsia="Times New Roman" w:hAnsi="Arial" w:cs="Arial"/>
          <w:bCs/>
          <w:sz w:val="24"/>
          <w:szCs w:val="24"/>
          <w:lang w:eastAsia="en-GB"/>
        </w:rPr>
        <w:t xml:space="preserve"> and is currently 10.45% of the EAC/TEAC workforce. This has remained unchanged since 31</w:t>
      </w:r>
      <w:r w:rsidR="005B272B" w:rsidRPr="00CF1E71">
        <w:rPr>
          <w:rFonts w:ascii="Arial" w:eastAsia="Times New Roman" w:hAnsi="Arial" w:cs="Arial"/>
          <w:bCs/>
          <w:sz w:val="24"/>
          <w:szCs w:val="24"/>
          <w:vertAlign w:val="superscript"/>
          <w:lang w:eastAsia="en-GB"/>
        </w:rPr>
        <w:t>st</w:t>
      </w:r>
      <w:r w:rsidR="005B272B" w:rsidRPr="00CF1E71">
        <w:rPr>
          <w:rFonts w:ascii="Arial" w:eastAsia="Times New Roman" w:hAnsi="Arial" w:cs="Arial"/>
          <w:bCs/>
          <w:sz w:val="24"/>
          <w:szCs w:val="24"/>
          <w:lang w:eastAsia="en-GB"/>
        </w:rPr>
        <w:t xml:space="preserve"> March 2018. A significant number of TEAC/EACs have not declared their ethnicity. </w:t>
      </w:r>
    </w:p>
    <w:p w14:paraId="0C9A3112" w14:textId="345DF78D" w:rsidR="004751E3" w:rsidRPr="00CF1E71" w:rsidRDefault="00FD22D7" w:rsidP="005A79FA">
      <w:pPr>
        <w:spacing w:before="100" w:beforeAutospacing="1" w:after="100" w:afterAutospacing="1"/>
        <w:rPr>
          <w:rFonts w:ascii="Arial" w:eastAsia="Times New Roman" w:hAnsi="Arial" w:cs="Arial"/>
          <w:b/>
          <w:bCs/>
          <w:sz w:val="24"/>
          <w:szCs w:val="24"/>
          <w:lang w:eastAsia="en-GB"/>
        </w:rPr>
      </w:pPr>
      <w:r w:rsidRPr="00CF1E71">
        <w:rPr>
          <w:rFonts w:ascii="Arial" w:hAnsi="Arial" w:cs="Arial"/>
          <w:b/>
          <w:bCs/>
          <w:sz w:val="24"/>
          <w:szCs w:val="24"/>
        </w:rPr>
        <w:t>10.</w:t>
      </w:r>
      <w:r w:rsidR="00A0730D" w:rsidRPr="00CF1E71">
        <w:rPr>
          <w:rFonts w:ascii="Arial" w:hAnsi="Arial" w:cs="Arial"/>
          <w:b/>
          <w:bCs/>
          <w:sz w:val="24"/>
          <w:szCs w:val="24"/>
        </w:rPr>
        <w:t>5)</w:t>
      </w:r>
      <w:r w:rsidRPr="00CF1E71">
        <w:rPr>
          <w:rFonts w:ascii="Arial" w:hAnsi="Arial" w:cs="Arial"/>
          <w:b/>
          <w:bCs/>
          <w:sz w:val="24"/>
          <w:szCs w:val="24"/>
        </w:rPr>
        <w:t xml:space="preserve"> </w:t>
      </w:r>
      <w:r w:rsidR="004751E3" w:rsidRPr="00CF1E71">
        <w:rPr>
          <w:rFonts w:ascii="Arial" w:hAnsi="Arial" w:cs="Arial"/>
          <w:b/>
          <w:bCs/>
          <w:sz w:val="24"/>
          <w:szCs w:val="24"/>
        </w:rPr>
        <w:t>The Forum has proposed</w:t>
      </w:r>
      <w:r w:rsidR="005A79FA" w:rsidRPr="00CF1E71">
        <w:rPr>
          <w:rFonts w:ascii="Arial" w:hAnsi="Arial" w:cs="Arial"/>
          <w:b/>
          <w:bCs/>
          <w:sz w:val="24"/>
          <w:szCs w:val="24"/>
        </w:rPr>
        <w:t xml:space="preserve"> many times</w:t>
      </w:r>
      <w:r w:rsidR="00AC3AF6" w:rsidRPr="00CF1E71">
        <w:rPr>
          <w:rFonts w:ascii="Arial" w:hAnsi="Arial" w:cs="Arial"/>
          <w:b/>
          <w:bCs/>
          <w:sz w:val="24"/>
          <w:szCs w:val="24"/>
        </w:rPr>
        <w:t xml:space="preserve"> to</w:t>
      </w:r>
      <w:r w:rsidR="004751E3" w:rsidRPr="00CF1E71">
        <w:rPr>
          <w:rFonts w:ascii="Arial" w:hAnsi="Arial" w:cs="Arial"/>
          <w:b/>
          <w:bCs/>
          <w:sz w:val="24"/>
          <w:szCs w:val="24"/>
        </w:rPr>
        <w:t xml:space="preserve"> the</w:t>
      </w:r>
      <w:r w:rsidR="00AC3AF6" w:rsidRPr="00CF1E71">
        <w:rPr>
          <w:rFonts w:ascii="Arial" w:hAnsi="Arial" w:cs="Arial"/>
          <w:b/>
          <w:bCs/>
          <w:sz w:val="24"/>
          <w:szCs w:val="24"/>
        </w:rPr>
        <w:t xml:space="preserve"> LAS the</w:t>
      </w:r>
      <w:r w:rsidR="004751E3" w:rsidRPr="00CF1E71">
        <w:rPr>
          <w:rFonts w:ascii="Arial" w:hAnsi="Arial" w:cs="Arial"/>
          <w:b/>
          <w:bCs/>
          <w:sz w:val="24"/>
          <w:szCs w:val="24"/>
        </w:rPr>
        <w:t xml:space="preserve"> need for a proactive strategic approach to recruitment of </w:t>
      </w:r>
      <w:r w:rsidRPr="00CF1E71">
        <w:rPr>
          <w:rFonts w:ascii="Arial" w:hAnsi="Arial" w:cs="Arial"/>
          <w:b/>
          <w:bCs/>
          <w:sz w:val="24"/>
          <w:szCs w:val="24"/>
        </w:rPr>
        <w:t>Emergency Ambulance Crew (EAC) and P</w:t>
      </w:r>
      <w:r w:rsidR="004751E3" w:rsidRPr="00CF1E71">
        <w:rPr>
          <w:rFonts w:ascii="Arial" w:hAnsi="Arial" w:cs="Arial"/>
          <w:b/>
          <w:bCs/>
          <w:sz w:val="24"/>
          <w:szCs w:val="24"/>
        </w:rPr>
        <w:t>aramedics from school</w:t>
      </w:r>
      <w:r w:rsidR="00AC3AF6" w:rsidRPr="00CF1E71">
        <w:rPr>
          <w:rFonts w:ascii="Arial" w:hAnsi="Arial" w:cs="Arial"/>
          <w:b/>
          <w:bCs/>
          <w:sz w:val="24"/>
          <w:szCs w:val="24"/>
        </w:rPr>
        <w:t>s</w:t>
      </w:r>
      <w:r w:rsidRPr="00CF1E71">
        <w:rPr>
          <w:rFonts w:ascii="Arial" w:hAnsi="Arial" w:cs="Arial"/>
          <w:b/>
          <w:bCs/>
          <w:sz w:val="24"/>
          <w:szCs w:val="24"/>
        </w:rPr>
        <w:t xml:space="preserve">, </w:t>
      </w:r>
      <w:r w:rsidR="004751E3" w:rsidRPr="00CF1E71">
        <w:rPr>
          <w:rFonts w:ascii="Arial" w:hAnsi="Arial" w:cs="Arial"/>
          <w:b/>
          <w:bCs/>
          <w:sz w:val="24"/>
          <w:szCs w:val="24"/>
        </w:rPr>
        <w:t>colleges</w:t>
      </w:r>
      <w:r w:rsidRPr="00CF1E71">
        <w:rPr>
          <w:rFonts w:ascii="Arial" w:hAnsi="Arial" w:cs="Arial"/>
          <w:b/>
          <w:bCs/>
          <w:sz w:val="24"/>
          <w:szCs w:val="24"/>
        </w:rPr>
        <w:t xml:space="preserve"> and faith</w:t>
      </w:r>
      <w:r w:rsidR="00AC3AF6" w:rsidRPr="00CF1E71">
        <w:rPr>
          <w:rFonts w:ascii="Arial" w:hAnsi="Arial" w:cs="Arial"/>
          <w:b/>
          <w:bCs/>
          <w:sz w:val="24"/>
          <w:szCs w:val="24"/>
        </w:rPr>
        <w:t xml:space="preserve"> organisations</w:t>
      </w:r>
      <w:r w:rsidR="004751E3" w:rsidRPr="00CF1E71">
        <w:rPr>
          <w:rFonts w:ascii="Arial" w:hAnsi="Arial" w:cs="Arial"/>
          <w:b/>
          <w:bCs/>
          <w:sz w:val="24"/>
          <w:szCs w:val="24"/>
        </w:rPr>
        <w:t xml:space="preserve">. We regard recruiting from London to be a major priority in terms of diversity and to end the need to recruit from Australia. In our view the workforce should reflect the population in serves. </w:t>
      </w:r>
    </w:p>
    <w:p w14:paraId="1259332B" w14:textId="648D7943" w:rsidR="004751E3" w:rsidRPr="00CF1E71" w:rsidRDefault="00FD22D7" w:rsidP="004751E3">
      <w:pPr>
        <w:contextualSpacing/>
        <w:rPr>
          <w:rFonts w:ascii="Arial" w:hAnsi="Arial" w:cs="Arial"/>
          <w:bCs/>
          <w:sz w:val="24"/>
          <w:szCs w:val="24"/>
        </w:rPr>
      </w:pPr>
      <w:r w:rsidRPr="00CF1E71">
        <w:rPr>
          <w:rFonts w:ascii="Arial" w:hAnsi="Arial" w:cs="Arial"/>
          <w:bCs/>
          <w:sz w:val="24"/>
          <w:szCs w:val="24"/>
        </w:rPr>
        <w:t>10.</w:t>
      </w:r>
      <w:r w:rsidR="00A0730D" w:rsidRPr="00CF1E71">
        <w:rPr>
          <w:rFonts w:ascii="Arial" w:hAnsi="Arial" w:cs="Arial"/>
          <w:bCs/>
          <w:sz w:val="24"/>
          <w:szCs w:val="24"/>
        </w:rPr>
        <w:t>6</w:t>
      </w:r>
      <w:r w:rsidRPr="00CF1E71">
        <w:rPr>
          <w:rFonts w:ascii="Arial" w:hAnsi="Arial" w:cs="Arial"/>
          <w:bCs/>
          <w:sz w:val="24"/>
          <w:szCs w:val="24"/>
        </w:rPr>
        <w:t xml:space="preserve">) </w:t>
      </w:r>
      <w:r w:rsidR="004751E3" w:rsidRPr="00CF1E71">
        <w:rPr>
          <w:rFonts w:ascii="Arial" w:hAnsi="Arial" w:cs="Arial"/>
          <w:bCs/>
          <w:sz w:val="24"/>
          <w:szCs w:val="24"/>
        </w:rPr>
        <w:t xml:space="preserve">Recruitment </w:t>
      </w:r>
      <w:r w:rsidRPr="00CF1E71">
        <w:rPr>
          <w:rFonts w:ascii="Arial" w:hAnsi="Arial" w:cs="Arial"/>
          <w:bCs/>
          <w:sz w:val="24"/>
          <w:szCs w:val="24"/>
        </w:rPr>
        <w:t>of Emergency Ambulance Crew</w:t>
      </w:r>
      <w:r w:rsidR="004751E3" w:rsidRPr="00CF1E71">
        <w:rPr>
          <w:rFonts w:ascii="Arial" w:hAnsi="Arial" w:cs="Arial"/>
          <w:bCs/>
          <w:sz w:val="24"/>
          <w:szCs w:val="24"/>
        </w:rPr>
        <w:t xml:space="preserve"> can reflect London’s diversity more easily, because they can be directly recruited from local area</w:t>
      </w:r>
      <w:r w:rsidRPr="00CF1E71">
        <w:rPr>
          <w:rFonts w:ascii="Arial" w:hAnsi="Arial" w:cs="Arial"/>
          <w:bCs/>
          <w:sz w:val="24"/>
          <w:szCs w:val="24"/>
        </w:rPr>
        <w:t>s</w:t>
      </w:r>
      <w:r w:rsidR="004751E3" w:rsidRPr="00CF1E71">
        <w:rPr>
          <w:rFonts w:ascii="Arial" w:hAnsi="Arial" w:cs="Arial"/>
          <w:bCs/>
          <w:sz w:val="24"/>
          <w:szCs w:val="24"/>
        </w:rPr>
        <w:t xml:space="preserve">, rather than </w:t>
      </w:r>
      <w:r w:rsidR="005A79FA" w:rsidRPr="00CF1E71">
        <w:rPr>
          <w:rFonts w:ascii="Arial" w:hAnsi="Arial" w:cs="Arial"/>
          <w:bCs/>
          <w:sz w:val="24"/>
          <w:szCs w:val="24"/>
        </w:rPr>
        <w:t xml:space="preserve">initially </w:t>
      </w:r>
      <w:r w:rsidR="004751E3" w:rsidRPr="00CF1E71">
        <w:rPr>
          <w:rFonts w:ascii="Arial" w:hAnsi="Arial" w:cs="Arial"/>
          <w:bCs/>
          <w:sz w:val="24"/>
          <w:szCs w:val="24"/>
        </w:rPr>
        <w:t xml:space="preserve">following </w:t>
      </w:r>
      <w:r w:rsidRPr="00CF1E71">
        <w:rPr>
          <w:rFonts w:ascii="Arial" w:hAnsi="Arial" w:cs="Arial"/>
          <w:bCs/>
          <w:sz w:val="24"/>
          <w:szCs w:val="24"/>
        </w:rPr>
        <w:t>the</w:t>
      </w:r>
      <w:r w:rsidR="004751E3" w:rsidRPr="00CF1E71">
        <w:rPr>
          <w:rFonts w:ascii="Arial" w:hAnsi="Arial" w:cs="Arial"/>
          <w:bCs/>
          <w:sz w:val="24"/>
          <w:szCs w:val="24"/>
        </w:rPr>
        <w:t xml:space="preserve"> paramedic</w:t>
      </w:r>
      <w:r w:rsidRPr="00CF1E71">
        <w:rPr>
          <w:rFonts w:ascii="Arial" w:hAnsi="Arial" w:cs="Arial"/>
          <w:bCs/>
          <w:sz w:val="24"/>
          <w:szCs w:val="24"/>
        </w:rPr>
        <w:t xml:space="preserve"> science</w:t>
      </w:r>
      <w:r w:rsidR="004751E3" w:rsidRPr="00CF1E71">
        <w:rPr>
          <w:rFonts w:ascii="Arial" w:hAnsi="Arial" w:cs="Arial"/>
          <w:bCs/>
          <w:sz w:val="24"/>
          <w:szCs w:val="24"/>
        </w:rPr>
        <w:t xml:space="preserve"> degree</w:t>
      </w:r>
      <w:r w:rsidRPr="00CF1E71">
        <w:rPr>
          <w:rFonts w:ascii="Arial" w:hAnsi="Arial" w:cs="Arial"/>
          <w:bCs/>
          <w:sz w:val="24"/>
          <w:szCs w:val="24"/>
        </w:rPr>
        <w:t xml:space="preserve"> course</w:t>
      </w:r>
      <w:r w:rsidR="004751E3" w:rsidRPr="00CF1E71">
        <w:rPr>
          <w:rFonts w:ascii="Arial" w:hAnsi="Arial" w:cs="Arial"/>
          <w:bCs/>
          <w:sz w:val="24"/>
          <w:szCs w:val="24"/>
        </w:rPr>
        <w:t xml:space="preserve">. </w:t>
      </w:r>
      <w:r w:rsidR="005A79FA" w:rsidRPr="00CF1E71">
        <w:rPr>
          <w:rFonts w:ascii="Arial" w:hAnsi="Arial" w:cs="Arial"/>
          <w:bCs/>
          <w:sz w:val="24"/>
          <w:szCs w:val="24"/>
        </w:rPr>
        <w:t xml:space="preserve">Once they have worked for the LAS, they will have the experience and opportunities to apply for paramedic science courses through the usual academic route or through other routes e.g. </w:t>
      </w:r>
      <w:r w:rsidR="00AC3AF6" w:rsidRPr="00CF1E71">
        <w:rPr>
          <w:rFonts w:ascii="Arial" w:hAnsi="Arial" w:cs="Arial"/>
          <w:bCs/>
          <w:sz w:val="24"/>
          <w:szCs w:val="24"/>
        </w:rPr>
        <w:t>apprenticeships</w:t>
      </w:r>
      <w:r w:rsidR="005A79FA" w:rsidRPr="00CF1E71">
        <w:rPr>
          <w:rFonts w:ascii="Arial" w:hAnsi="Arial" w:cs="Arial"/>
          <w:bCs/>
          <w:sz w:val="24"/>
          <w:szCs w:val="24"/>
        </w:rPr>
        <w:t xml:space="preserve">. </w:t>
      </w:r>
    </w:p>
    <w:p w14:paraId="030CB1DF" w14:textId="75D7A5A6" w:rsidR="004751E3" w:rsidRPr="00CF1E71" w:rsidRDefault="004751E3" w:rsidP="004751E3">
      <w:pPr>
        <w:contextualSpacing/>
        <w:rPr>
          <w:rFonts w:ascii="Arial" w:hAnsi="Arial" w:cs="Arial"/>
          <w:sz w:val="24"/>
          <w:szCs w:val="24"/>
        </w:rPr>
      </w:pPr>
    </w:p>
    <w:p w14:paraId="6CFAD2EE" w14:textId="2A320FD3" w:rsidR="00FD22D7" w:rsidRPr="00CF1E71" w:rsidRDefault="00A0730D" w:rsidP="004751E3">
      <w:pPr>
        <w:contextualSpacing/>
        <w:rPr>
          <w:rFonts w:ascii="Arial" w:hAnsi="Arial" w:cs="Arial"/>
          <w:sz w:val="24"/>
          <w:szCs w:val="24"/>
        </w:rPr>
      </w:pPr>
      <w:r w:rsidRPr="00CF1E71">
        <w:rPr>
          <w:rFonts w:ascii="Arial" w:hAnsi="Arial" w:cs="Arial"/>
          <w:sz w:val="24"/>
          <w:szCs w:val="24"/>
        </w:rPr>
        <w:t>10.7</w:t>
      </w:r>
      <w:r w:rsidR="00AC3AF6" w:rsidRPr="00CF1E71">
        <w:rPr>
          <w:rFonts w:ascii="Arial" w:hAnsi="Arial" w:cs="Arial"/>
          <w:sz w:val="24"/>
          <w:szCs w:val="24"/>
        </w:rPr>
        <w:t xml:space="preserve"> </w:t>
      </w:r>
      <w:r w:rsidRPr="00CF1E71">
        <w:rPr>
          <w:rFonts w:ascii="Arial" w:hAnsi="Arial" w:cs="Arial"/>
          <w:sz w:val="24"/>
          <w:szCs w:val="24"/>
        </w:rPr>
        <w:t>The Forum frequently meets EACs at the LAS Fulham Education Centre</w:t>
      </w:r>
      <w:r w:rsidR="00AC3AF6" w:rsidRPr="00CF1E71">
        <w:rPr>
          <w:rFonts w:ascii="Arial" w:hAnsi="Arial" w:cs="Arial"/>
          <w:sz w:val="24"/>
          <w:szCs w:val="24"/>
        </w:rPr>
        <w:t>,</w:t>
      </w:r>
      <w:r w:rsidRPr="00CF1E71">
        <w:rPr>
          <w:rFonts w:ascii="Arial" w:hAnsi="Arial" w:cs="Arial"/>
          <w:sz w:val="24"/>
          <w:szCs w:val="24"/>
        </w:rPr>
        <w:t xml:space="preserve"> but very rarely meets EACs </w:t>
      </w:r>
      <w:r w:rsidR="00AC3AF6" w:rsidRPr="00CF1E71">
        <w:rPr>
          <w:rFonts w:ascii="Arial" w:hAnsi="Arial" w:cs="Arial"/>
          <w:sz w:val="24"/>
          <w:szCs w:val="24"/>
        </w:rPr>
        <w:t>from</w:t>
      </w:r>
      <w:r w:rsidRPr="00CF1E71">
        <w:rPr>
          <w:rFonts w:ascii="Arial" w:hAnsi="Arial" w:cs="Arial"/>
          <w:sz w:val="24"/>
          <w:szCs w:val="24"/>
        </w:rPr>
        <w:t xml:space="preserve"> a B</w:t>
      </w:r>
      <w:r w:rsidR="00B12FF9" w:rsidRPr="00CF1E71">
        <w:rPr>
          <w:rFonts w:ascii="Arial" w:hAnsi="Arial" w:cs="Arial"/>
          <w:sz w:val="24"/>
          <w:szCs w:val="24"/>
        </w:rPr>
        <w:t>A</w:t>
      </w:r>
      <w:r w:rsidRPr="00CF1E71">
        <w:rPr>
          <w:rFonts w:ascii="Arial" w:hAnsi="Arial" w:cs="Arial"/>
          <w:sz w:val="24"/>
          <w:szCs w:val="24"/>
        </w:rPr>
        <w:t xml:space="preserve">ME heritage. This may reflect the fact that the LAS only employs </w:t>
      </w:r>
      <w:r w:rsidR="00B12FF9" w:rsidRPr="00CF1E71">
        <w:rPr>
          <w:rFonts w:ascii="Arial" w:hAnsi="Arial" w:cs="Arial"/>
          <w:sz w:val="24"/>
          <w:szCs w:val="24"/>
        </w:rPr>
        <w:t>78</w:t>
      </w:r>
      <w:r w:rsidRPr="00CF1E71">
        <w:rPr>
          <w:rFonts w:ascii="Arial" w:hAnsi="Arial" w:cs="Arial"/>
          <w:sz w:val="24"/>
          <w:szCs w:val="24"/>
        </w:rPr>
        <w:t xml:space="preserve"> EACs from a B</w:t>
      </w:r>
      <w:r w:rsidR="00B12FF9" w:rsidRPr="00CF1E71">
        <w:rPr>
          <w:rFonts w:ascii="Arial" w:hAnsi="Arial" w:cs="Arial"/>
          <w:sz w:val="24"/>
          <w:szCs w:val="24"/>
        </w:rPr>
        <w:t>A</w:t>
      </w:r>
      <w:r w:rsidRPr="00CF1E71">
        <w:rPr>
          <w:rFonts w:ascii="Arial" w:hAnsi="Arial" w:cs="Arial"/>
          <w:sz w:val="24"/>
          <w:szCs w:val="24"/>
        </w:rPr>
        <w:t>ME heritage</w:t>
      </w:r>
      <w:r w:rsidR="00B12FF9" w:rsidRPr="00CF1E71">
        <w:rPr>
          <w:rFonts w:ascii="Arial" w:hAnsi="Arial" w:cs="Arial"/>
          <w:sz w:val="24"/>
          <w:szCs w:val="24"/>
        </w:rPr>
        <w:t>,</w:t>
      </w:r>
    </w:p>
    <w:p w14:paraId="1CADA1AF" w14:textId="77777777" w:rsidR="00FD22D7" w:rsidRPr="00CF1E71" w:rsidRDefault="00FD22D7" w:rsidP="004751E3">
      <w:pPr>
        <w:contextualSpacing/>
        <w:rPr>
          <w:rFonts w:ascii="Arial" w:hAnsi="Arial" w:cs="Arial"/>
          <w:sz w:val="24"/>
          <w:szCs w:val="24"/>
        </w:rPr>
      </w:pPr>
    </w:p>
    <w:p w14:paraId="24AAFB17" w14:textId="7C7D6722" w:rsidR="004751E3" w:rsidRPr="00CF1E71" w:rsidRDefault="00A0730D" w:rsidP="004751E3">
      <w:pPr>
        <w:contextualSpacing/>
        <w:rPr>
          <w:rFonts w:ascii="Arial" w:hAnsi="Arial" w:cs="Arial"/>
          <w:sz w:val="24"/>
          <w:szCs w:val="24"/>
        </w:rPr>
      </w:pPr>
      <w:r w:rsidRPr="00CF1E71">
        <w:rPr>
          <w:rFonts w:ascii="Arial" w:hAnsi="Arial" w:cs="Arial"/>
          <w:sz w:val="24"/>
          <w:szCs w:val="24"/>
        </w:rPr>
        <w:t>10.8</w:t>
      </w:r>
      <w:r w:rsidR="00191E06" w:rsidRPr="00CF1E71">
        <w:rPr>
          <w:rFonts w:ascii="Arial" w:hAnsi="Arial" w:cs="Arial"/>
          <w:sz w:val="24"/>
          <w:szCs w:val="24"/>
        </w:rPr>
        <w:t xml:space="preserve"> </w:t>
      </w:r>
      <w:r w:rsidR="0055254B" w:rsidRPr="00CF1E71">
        <w:rPr>
          <w:rFonts w:ascii="Arial" w:hAnsi="Arial" w:cs="Arial"/>
          <w:sz w:val="24"/>
          <w:szCs w:val="24"/>
        </w:rPr>
        <w:t>In 2019</w:t>
      </w:r>
      <w:r w:rsidR="00D44A00" w:rsidRPr="00CF1E71">
        <w:rPr>
          <w:rFonts w:ascii="Arial" w:hAnsi="Arial" w:cs="Arial"/>
          <w:sz w:val="24"/>
          <w:szCs w:val="24"/>
        </w:rPr>
        <w:t xml:space="preserve"> met </w:t>
      </w:r>
      <w:r w:rsidR="00191E06" w:rsidRPr="00CF1E71">
        <w:rPr>
          <w:rFonts w:ascii="Arial" w:hAnsi="Arial" w:cs="Arial"/>
          <w:sz w:val="24"/>
          <w:szCs w:val="24"/>
        </w:rPr>
        <w:t>Averil Lynch</w:t>
      </w:r>
      <w:r w:rsidR="00D44A00" w:rsidRPr="00CF1E71">
        <w:rPr>
          <w:rFonts w:ascii="Arial" w:hAnsi="Arial" w:cs="Arial"/>
          <w:sz w:val="24"/>
          <w:szCs w:val="24"/>
        </w:rPr>
        <w:t xml:space="preserve">, Head of Recruitment to discuss these issues and following that meeting wrote to Garrett Emmerson on </w:t>
      </w:r>
      <w:r w:rsidR="00AC3AF6" w:rsidRPr="00CF1E71">
        <w:rPr>
          <w:rFonts w:ascii="Arial" w:hAnsi="Arial" w:cs="Arial"/>
          <w:sz w:val="24"/>
          <w:szCs w:val="24"/>
        </w:rPr>
        <w:t>June 24</w:t>
      </w:r>
      <w:r w:rsidR="00AC3AF6" w:rsidRPr="00CF1E71">
        <w:rPr>
          <w:rFonts w:ascii="Arial" w:hAnsi="Arial" w:cs="Arial"/>
          <w:sz w:val="24"/>
          <w:szCs w:val="24"/>
          <w:vertAlign w:val="superscript"/>
        </w:rPr>
        <w:t>th</w:t>
      </w:r>
      <w:r w:rsidR="00AC3AF6" w:rsidRPr="00CF1E71">
        <w:rPr>
          <w:rFonts w:ascii="Arial" w:hAnsi="Arial" w:cs="Arial"/>
          <w:sz w:val="24"/>
          <w:szCs w:val="24"/>
        </w:rPr>
        <w:t xml:space="preserve"> </w:t>
      </w:r>
      <w:r w:rsidR="00D44A00" w:rsidRPr="00CF1E71">
        <w:rPr>
          <w:rFonts w:ascii="Arial" w:hAnsi="Arial" w:cs="Arial"/>
          <w:sz w:val="24"/>
          <w:szCs w:val="24"/>
        </w:rPr>
        <w:t>making a number of recommendations to transform the current situation.</w:t>
      </w:r>
    </w:p>
    <w:p w14:paraId="2758B85E" w14:textId="77777777" w:rsidR="00D44A00" w:rsidRPr="00CF1E71" w:rsidRDefault="00D44A00" w:rsidP="004751E3">
      <w:pPr>
        <w:contextualSpacing/>
        <w:rPr>
          <w:rFonts w:ascii="Arial" w:hAnsi="Arial" w:cs="Arial"/>
          <w:sz w:val="24"/>
          <w:szCs w:val="24"/>
        </w:rPr>
      </w:pPr>
    </w:p>
    <w:p w14:paraId="456BA9D2" w14:textId="0B31CF5D" w:rsidR="00D44A00" w:rsidRPr="00CF1E71" w:rsidRDefault="00A0730D" w:rsidP="00B12FF9">
      <w:pPr>
        <w:contextualSpacing/>
        <w:rPr>
          <w:rFonts w:ascii="Arial" w:eastAsia="Times New Roman" w:hAnsi="Arial" w:cs="Arial"/>
          <w:sz w:val="24"/>
          <w:szCs w:val="24"/>
          <w:lang w:eastAsia="en-GB"/>
        </w:rPr>
      </w:pPr>
      <w:r w:rsidRPr="00CF1E71">
        <w:rPr>
          <w:rFonts w:ascii="Arial" w:hAnsi="Arial" w:cs="Arial"/>
          <w:sz w:val="24"/>
          <w:szCs w:val="24"/>
        </w:rPr>
        <w:lastRenderedPageBreak/>
        <w:t xml:space="preserve">10.9 </w:t>
      </w:r>
      <w:r w:rsidR="00D44A00" w:rsidRPr="00CF1E71">
        <w:rPr>
          <w:rFonts w:ascii="Arial" w:hAnsi="Arial" w:cs="Arial"/>
          <w:sz w:val="24"/>
          <w:szCs w:val="24"/>
        </w:rPr>
        <w:t xml:space="preserve">Averil </w:t>
      </w:r>
      <w:r w:rsidR="0055254B" w:rsidRPr="00CF1E71">
        <w:rPr>
          <w:rFonts w:ascii="Arial" w:hAnsi="Arial" w:cs="Arial"/>
          <w:sz w:val="24"/>
          <w:szCs w:val="24"/>
        </w:rPr>
        <w:t xml:space="preserve">Lynch </w:t>
      </w:r>
      <w:r w:rsidR="00D44A00" w:rsidRPr="00CF1E71">
        <w:rPr>
          <w:rFonts w:ascii="Arial" w:hAnsi="Arial" w:cs="Arial"/>
          <w:sz w:val="24"/>
          <w:szCs w:val="24"/>
        </w:rPr>
        <w:t>has now informed us</w:t>
      </w:r>
      <w:r w:rsidR="00B12FF9" w:rsidRPr="00CF1E71">
        <w:rPr>
          <w:rFonts w:ascii="Arial" w:hAnsi="Arial" w:cs="Arial"/>
          <w:sz w:val="24"/>
          <w:szCs w:val="24"/>
        </w:rPr>
        <w:t xml:space="preserve"> that</w:t>
      </w:r>
      <w:r w:rsidR="00D44A00" w:rsidRPr="00CF1E71">
        <w:rPr>
          <w:rFonts w:ascii="Arial" w:hAnsi="Arial" w:cs="Arial"/>
          <w:sz w:val="24"/>
          <w:szCs w:val="24"/>
        </w:rPr>
        <w:t xml:space="preserve"> following the internal advert for </w:t>
      </w:r>
      <w:r w:rsidR="00B12FF9" w:rsidRPr="00CF1E71">
        <w:rPr>
          <w:rFonts w:ascii="Arial" w:hAnsi="Arial" w:cs="Arial"/>
          <w:sz w:val="24"/>
          <w:szCs w:val="24"/>
        </w:rPr>
        <w:t>recruitment to the paramedic course at the Fulham education centre, that</w:t>
      </w:r>
      <w:r w:rsidR="00D44A00" w:rsidRPr="00CF1E71">
        <w:rPr>
          <w:rFonts w:ascii="Arial" w:eastAsia="Times New Roman" w:hAnsi="Arial" w:cs="Arial"/>
          <w:sz w:val="24"/>
          <w:szCs w:val="24"/>
          <w:lang w:eastAsia="en-GB"/>
        </w:rPr>
        <w:t xml:space="preserve"> </w:t>
      </w:r>
      <w:r w:rsidR="00D44A00" w:rsidRPr="00CF1E71">
        <w:rPr>
          <w:rFonts w:ascii="Arial" w:eastAsia="Times New Roman" w:hAnsi="Arial" w:cs="Arial"/>
          <w:b/>
          <w:bCs/>
          <w:sz w:val="24"/>
          <w:szCs w:val="24"/>
          <w:lang w:eastAsia="en-GB"/>
        </w:rPr>
        <w:t>54</w:t>
      </w:r>
      <w:r w:rsidR="00B12FF9" w:rsidRPr="00CF1E71">
        <w:rPr>
          <w:rFonts w:ascii="Arial" w:eastAsia="Times New Roman" w:hAnsi="Arial" w:cs="Arial"/>
          <w:b/>
          <w:bCs/>
          <w:sz w:val="24"/>
          <w:szCs w:val="24"/>
          <w:lang w:eastAsia="en-GB"/>
        </w:rPr>
        <w:t xml:space="preserve"> EACs </w:t>
      </w:r>
      <w:r w:rsidR="00291CB2" w:rsidRPr="00CF1E71">
        <w:rPr>
          <w:rFonts w:ascii="Arial" w:eastAsia="Times New Roman" w:hAnsi="Arial" w:cs="Arial"/>
          <w:b/>
          <w:bCs/>
          <w:sz w:val="24"/>
          <w:szCs w:val="24"/>
          <w:lang w:eastAsia="en-GB"/>
        </w:rPr>
        <w:t>will join the programme and</w:t>
      </w:r>
      <w:r w:rsidR="00D44A00" w:rsidRPr="00CF1E71">
        <w:rPr>
          <w:rFonts w:ascii="Arial" w:eastAsia="Times New Roman" w:hAnsi="Arial" w:cs="Arial"/>
          <w:b/>
          <w:bCs/>
          <w:sz w:val="24"/>
          <w:szCs w:val="24"/>
          <w:lang w:eastAsia="en-GB"/>
        </w:rPr>
        <w:t xml:space="preserve"> start in 3 cohorts between July to October 2019</w:t>
      </w:r>
      <w:r w:rsidR="00291CB2" w:rsidRPr="00CF1E71">
        <w:rPr>
          <w:rFonts w:ascii="Arial" w:eastAsia="Times New Roman" w:hAnsi="Arial" w:cs="Arial"/>
          <w:b/>
          <w:bCs/>
          <w:sz w:val="24"/>
          <w:szCs w:val="24"/>
          <w:lang w:eastAsia="en-GB"/>
        </w:rPr>
        <w:t xml:space="preserve">. Of these </w:t>
      </w:r>
      <w:r w:rsidR="00B12FF9" w:rsidRPr="00CF1E71">
        <w:rPr>
          <w:rFonts w:ascii="Arial" w:eastAsia="Times New Roman" w:hAnsi="Arial" w:cs="Arial"/>
          <w:b/>
          <w:bCs/>
          <w:sz w:val="24"/>
          <w:szCs w:val="24"/>
          <w:lang w:eastAsia="en-GB"/>
        </w:rPr>
        <w:t>48 are white and 6 BAME.</w:t>
      </w:r>
      <w:r w:rsidR="00B12FF9" w:rsidRPr="00CF1E71">
        <w:rPr>
          <w:rFonts w:ascii="Arial" w:eastAsia="Times New Roman" w:hAnsi="Arial" w:cs="Arial"/>
          <w:sz w:val="24"/>
          <w:szCs w:val="24"/>
          <w:lang w:eastAsia="en-GB"/>
        </w:rPr>
        <w:t xml:space="preserve"> </w:t>
      </w:r>
    </w:p>
    <w:p w14:paraId="4204C05E" w14:textId="77777777" w:rsidR="006F3CB1" w:rsidRPr="00CF1E71" w:rsidRDefault="006F3CB1" w:rsidP="00B12FF9">
      <w:pPr>
        <w:contextualSpacing/>
        <w:rPr>
          <w:rFonts w:ascii="Arial" w:hAnsi="Arial" w:cs="Arial"/>
          <w:sz w:val="24"/>
          <w:szCs w:val="24"/>
        </w:rPr>
      </w:pPr>
    </w:p>
    <w:tbl>
      <w:tblPr>
        <w:tblW w:w="673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693"/>
        <w:gridCol w:w="1884"/>
        <w:gridCol w:w="662"/>
        <w:gridCol w:w="1493"/>
      </w:tblGrid>
      <w:tr w:rsidR="00D44A00" w:rsidRPr="00CF1E71" w14:paraId="1DAC4562" w14:textId="77777777" w:rsidTr="006F3CB1">
        <w:tc>
          <w:tcPr>
            <w:tcW w:w="5239" w:type="dxa"/>
            <w:gridSpan w:val="3"/>
            <w:noWrap/>
            <w:tcMar>
              <w:top w:w="0" w:type="dxa"/>
              <w:left w:w="108" w:type="dxa"/>
              <w:bottom w:w="0" w:type="dxa"/>
              <w:right w:w="108" w:type="dxa"/>
            </w:tcMar>
            <w:vAlign w:val="bottom"/>
            <w:hideMark/>
          </w:tcPr>
          <w:p w14:paraId="6E2FCFED" w14:textId="44565A49" w:rsidR="00B12FF9" w:rsidRPr="00CF1E71" w:rsidRDefault="00D44A00" w:rsidP="00D44A00">
            <w:pPr>
              <w:spacing w:after="0" w:line="240" w:lineRule="auto"/>
              <w:rPr>
                <w:rFonts w:ascii="Arial" w:eastAsia="Times New Roman" w:hAnsi="Arial" w:cs="Arial"/>
                <w:b/>
                <w:bCs/>
                <w:sz w:val="24"/>
                <w:szCs w:val="24"/>
                <w:lang w:eastAsia="en-GB"/>
              </w:rPr>
            </w:pPr>
            <w:r w:rsidRPr="00CF1E71">
              <w:rPr>
                <w:rFonts w:ascii="Arial" w:eastAsia="Times New Roman" w:hAnsi="Arial" w:cs="Arial"/>
                <w:b/>
                <w:bCs/>
                <w:sz w:val="24"/>
                <w:szCs w:val="24"/>
                <w:lang w:eastAsia="en-GB"/>
              </w:rPr>
              <w:t xml:space="preserve">LAS Academy </w:t>
            </w:r>
            <w:r w:rsidR="0055254B" w:rsidRPr="00CF1E71">
              <w:rPr>
                <w:rFonts w:ascii="Arial" w:eastAsia="Times New Roman" w:hAnsi="Arial" w:cs="Arial"/>
                <w:b/>
                <w:bCs/>
                <w:sz w:val="24"/>
                <w:szCs w:val="24"/>
                <w:lang w:eastAsia="en-GB"/>
              </w:rPr>
              <w:t>–</w:t>
            </w:r>
            <w:r w:rsidRPr="00CF1E71">
              <w:rPr>
                <w:rFonts w:ascii="Arial" w:eastAsia="Times New Roman" w:hAnsi="Arial" w:cs="Arial"/>
                <w:b/>
                <w:bCs/>
                <w:sz w:val="24"/>
                <w:szCs w:val="24"/>
                <w:lang w:eastAsia="en-GB"/>
              </w:rPr>
              <w:t xml:space="preserve"> MAY</w:t>
            </w:r>
            <w:r w:rsidR="0055254B" w:rsidRPr="00CF1E71">
              <w:rPr>
                <w:rFonts w:ascii="Arial" w:eastAsia="Times New Roman" w:hAnsi="Arial" w:cs="Arial"/>
                <w:b/>
                <w:bCs/>
                <w:sz w:val="24"/>
                <w:szCs w:val="24"/>
                <w:lang w:eastAsia="en-GB"/>
              </w:rPr>
              <w:t xml:space="preserve"> 2019</w:t>
            </w:r>
            <w:r w:rsidRPr="00CF1E71">
              <w:rPr>
                <w:rFonts w:ascii="Arial" w:eastAsia="Times New Roman" w:hAnsi="Arial" w:cs="Arial"/>
                <w:b/>
                <w:bCs/>
                <w:sz w:val="24"/>
                <w:szCs w:val="24"/>
                <w:lang w:eastAsia="en-GB"/>
              </w:rPr>
              <w:t xml:space="preserve"> CAMPAIGN</w:t>
            </w:r>
            <w:r w:rsidR="00B12FF9" w:rsidRPr="00CF1E71">
              <w:rPr>
                <w:rFonts w:ascii="Arial" w:eastAsia="Times New Roman" w:hAnsi="Arial" w:cs="Arial"/>
                <w:b/>
                <w:bCs/>
                <w:sz w:val="24"/>
                <w:szCs w:val="24"/>
                <w:lang w:eastAsia="en-GB"/>
              </w:rPr>
              <w:t xml:space="preserve"> – </w:t>
            </w:r>
          </w:p>
          <w:p w14:paraId="4E5EBD92" w14:textId="6218D853" w:rsidR="00D44A00" w:rsidRPr="00CF1E71" w:rsidRDefault="00B12FF9" w:rsidP="00D44A00">
            <w:pPr>
              <w:spacing w:after="0" w:line="240" w:lineRule="auto"/>
              <w:rPr>
                <w:rFonts w:ascii="Arial" w:eastAsia="Times New Roman" w:hAnsi="Arial" w:cs="Arial"/>
                <w:sz w:val="24"/>
                <w:szCs w:val="24"/>
                <w:lang w:eastAsia="en-GB"/>
              </w:rPr>
            </w:pPr>
            <w:r w:rsidRPr="00CF1E71">
              <w:rPr>
                <w:rFonts w:ascii="Arial" w:eastAsia="Times New Roman" w:hAnsi="Arial" w:cs="Arial"/>
                <w:b/>
                <w:bCs/>
                <w:sz w:val="24"/>
                <w:szCs w:val="24"/>
                <w:lang w:eastAsia="en-GB"/>
              </w:rPr>
              <w:t>84 applications received</w:t>
            </w:r>
          </w:p>
        </w:tc>
        <w:tc>
          <w:tcPr>
            <w:tcW w:w="1493" w:type="dxa"/>
            <w:noWrap/>
            <w:tcMar>
              <w:top w:w="0" w:type="dxa"/>
              <w:left w:w="108" w:type="dxa"/>
              <w:bottom w:w="0" w:type="dxa"/>
              <w:right w:w="108" w:type="dxa"/>
            </w:tcMar>
            <w:vAlign w:val="bottom"/>
            <w:hideMark/>
          </w:tcPr>
          <w:p w14:paraId="239B738A"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0145C344" w14:textId="77777777" w:rsidTr="006F3CB1">
        <w:tc>
          <w:tcPr>
            <w:tcW w:w="2693" w:type="dxa"/>
            <w:noWrap/>
            <w:tcMar>
              <w:top w:w="0" w:type="dxa"/>
              <w:left w:w="108" w:type="dxa"/>
              <w:bottom w:w="0" w:type="dxa"/>
              <w:right w:w="108" w:type="dxa"/>
            </w:tcMar>
            <w:vAlign w:val="bottom"/>
            <w:hideMark/>
          </w:tcPr>
          <w:p w14:paraId="74EE88AE"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883" w:type="dxa"/>
            <w:noWrap/>
            <w:tcMar>
              <w:top w:w="0" w:type="dxa"/>
              <w:left w:w="108" w:type="dxa"/>
              <w:bottom w:w="0" w:type="dxa"/>
              <w:right w:w="108" w:type="dxa"/>
            </w:tcMar>
            <w:vAlign w:val="bottom"/>
            <w:hideMark/>
          </w:tcPr>
          <w:p w14:paraId="7DFE715F"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662" w:type="dxa"/>
            <w:noWrap/>
            <w:tcMar>
              <w:top w:w="0" w:type="dxa"/>
              <w:left w:w="108" w:type="dxa"/>
              <w:bottom w:w="0" w:type="dxa"/>
              <w:right w:w="108" w:type="dxa"/>
            </w:tcMar>
            <w:vAlign w:val="bottom"/>
            <w:hideMark/>
          </w:tcPr>
          <w:p w14:paraId="25503496"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493" w:type="dxa"/>
            <w:noWrap/>
            <w:tcMar>
              <w:top w:w="0" w:type="dxa"/>
              <w:left w:w="108" w:type="dxa"/>
              <w:bottom w:w="0" w:type="dxa"/>
              <w:right w:w="108" w:type="dxa"/>
            </w:tcMar>
            <w:vAlign w:val="bottom"/>
            <w:hideMark/>
          </w:tcPr>
          <w:p w14:paraId="10FE27B3"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61E72E8C" w14:textId="77777777" w:rsidTr="006F3CB1">
        <w:tc>
          <w:tcPr>
            <w:tcW w:w="4577" w:type="dxa"/>
            <w:gridSpan w:val="2"/>
            <w:noWrap/>
            <w:tcMar>
              <w:top w:w="0" w:type="dxa"/>
              <w:left w:w="108" w:type="dxa"/>
              <w:bottom w:w="0" w:type="dxa"/>
              <w:right w:w="108" w:type="dxa"/>
            </w:tcMar>
            <w:vAlign w:val="bottom"/>
            <w:hideMark/>
          </w:tcPr>
          <w:p w14:paraId="6C60B4E2" w14:textId="36264F56" w:rsidR="00D44A00" w:rsidRPr="00CF1E71" w:rsidRDefault="00D44A00" w:rsidP="00D44A00">
            <w:pPr>
              <w:spacing w:after="0" w:line="240" w:lineRule="auto"/>
              <w:rPr>
                <w:rFonts w:ascii="Arial" w:eastAsia="Times New Roman" w:hAnsi="Arial" w:cs="Arial"/>
                <w:sz w:val="24"/>
                <w:szCs w:val="24"/>
                <w:lang w:eastAsia="en-GB"/>
              </w:rPr>
            </w:pPr>
          </w:p>
        </w:tc>
        <w:tc>
          <w:tcPr>
            <w:tcW w:w="662" w:type="dxa"/>
            <w:noWrap/>
            <w:tcMar>
              <w:top w:w="0" w:type="dxa"/>
              <w:left w:w="108" w:type="dxa"/>
              <w:bottom w:w="0" w:type="dxa"/>
              <w:right w:w="108" w:type="dxa"/>
            </w:tcMar>
            <w:vAlign w:val="bottom"/>
            <w:hideMark/>
          </w:tcPr>
          <w:p w14:paraId="5508303F"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493" w:type="dxa"/>
            <w:noWrap/>
            <w:tcMar>
              <w:top w:w="0" w:type="dxa"/>
              <w:left w:w="108" w:type="dxa"/>
              <w:bottom w:w="0" w:type="dxa"/>
              <w:right w:w="108" w:type="dxa"/>
            </w:tcMar>
            <w:vAlign w:val="bottom"/>
            <w:hideMark/>
          </w:tcPr>
          <w:p w14:paraId="362FC6B7"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65CD7D1F" w14:textId="77777777" w:rsidTr="006F3CB1">
        <w:tc>
          <w:tcPr>
            <w:tcW w:w="2693" w:type="dxa"/>
            <w:noWrap/>
            <w:tcMar>
              <w:top w:w="0" w:type="dxa"/>
              <w:left w:w="108" w:type="dxa"/>
              <w:bottom w:w="0" w:type="dxa"/>
              <w:right w:w="108" w:type="dxa"/>
            </w:tcMar>
            <w:vAlign w:val="bottom"/>
            <w:hideMark/>
          </w:tcPr>
          <w:p w14:paraId="7CF1A96A"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883" w:type="dxa"/>
            <w:noWrap/>
            <w:tcMar>
              <w:top w:w="0" w:type="dxa"/>
              <w:left w:w="108" w:type="dxa"/>
              <w:bottom w:w="0" w:type="dxa"/>
              <w:right w:w="108" w:type="dxa"/>
            </w:tcMar>
            <w:vAlign w:val="bottom"/>
            <w:hideMark/>
          </w:tcPr>
          <w:p w14:paraId="5DFD51AD"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662" w:type="dxa"/>
            <w:noWrap/>
            <w:tcMar>
              <w:top w:w="0" w:type="dxa"/>
              <w:left w:w="108" w:type="dxa"/>
              <w:bottom w:w="0" w:type="dxa"/>
              <w:right w:w="108" w:type="dxa"/>
            </w:tcMar>
            <w:vAlign w:val="bottom"/>
            <w:hideMark/>
          </w:tcPr>
          <w:p w14:paraId="5A333196"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493" w:type="dxa"/>
            <w:noWrap/>
            <w:tcMar>
              <w:top w:w="0" w:type="dxa"/>
              <w:left w:w="108" w:type="dxa"/>
              <w:bottom w:w="0" w:type="dxa"/>
              <w:right w:w="108" w:type="dxa"/>
            </w:tcMar>
            <w:vAlign w:val="bottom"/>
            <w:hideMark/>
          </w:tcPr>
          <w:p w14:paraId="79023C3A"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6603883C" w14:textId="77777777" w:rsidTr="006F3CB1">
        <w:tc>
          <w:tcPr>
            <w:tcW w:w="2693" w:type="dxa"/>
            <w:noWrap/>
            <w:tcMar>
              <w:top w:w="0" w:type="dxa"/>
              <w:left w:w="108" w:type="dxa"/>
              <w:bottom w:w="0" w:type="dxa"/>
              <w:right w:w="108" w:type="dxa"/>
            </w:tcMar>
            <w:vAlign w:val="bottom"/>
            <w:hideMark/>
          </w:tcPr>
          <w:p w14:paraId="654983AA" w14:textId="77777777" w:rsidR="00B12FF9" w:rsidRPr="00CF1E71" w:rsidRDefault="00B12FF9" w:rsidP="00D44A00">
            <w:pPr>
              <w:spacing w:after="0" w:line="240" w:lineRule="auto"/>
              <w:rPr>
                <w:rFonts w:ascii="Arial" w:eastAsia="Times New Roman" w:hAnsi="Arial" w:cs="Arial"/>
                <w:b/>
                <w:bCs/>
                <w:sz w:val="24"/>
                <w:szCs w:val="24"/>
                <w:lang w:eastAsia="en-GB"/>
              </w:rPr>
            </w:pPr>
          </w:p>
          <w:p w14:paraId="1745F870" w14:textId="710B9B16" w:rsidR="00D44A00" w:rsidRPr="00CF1E71" w:rsidRDefault="00D44A00" w:rsidP="00D44A00">
            <w:pPr>
              <w:spacing w:after="0" w:line="240" w:lineRule="auto"/>
              <w:rPr>
                <w:rFonts w:ascii="Arial" w:eastAsia="Times New Roman" w:hAnsi="Arial" w:cs="Arial"/>
                <w:sz w:val="24"/>
                <w:szCs w:val="24"/>
                <w:lang w:eastAsia="en-GB"/>
              </w:rPr>
            </w:pPr>
            <w:r w:rsidRPr="00CF1E71">
              <w:rPr>
                <w:rFonts w:ascii="Arial" w:eastAsia="Times New Roman" w:hAnsi="Arial" w:cs="Arial"/>
                <w:b/>
                <w:bCs/>
                <w:sz w:val="24"/>
                <w:szCs w:val="24"/>
                <w:lang w:eastAsia="en-GB"/>
              </w:rPr>
              <w:t>Gender:</w:t>
            </w:r>
          </w:p>
        </w:tc>
        <w:tc>
          <w:tcPr>
            <w:tcW w:w="1883" w:type="dxa"/>
            <w:noWrap/>
            <w:tcMar>
              <w:top w:w="0" w:type="dxa"/>
              <w:left w:w="108" w:type="dxa"/>
              <w:bottom w:w="0" w:type="dxa"/>
              <w:right w:w="108" w:type="dxa"/>
            </w:tcMar>
            <w:vAlign w:val="bottom"/>
            <w:hideMark/>
          </w:tcPr>
          <w:p w14:paraId="7258A2EC" w14:textId="77777777" w:rsidR="00D44A00" w:rsidRPr="00CF1E71" w:rsidRDefault="00D44A00" w:rsidP="00D44A00">
            <w:pPr>
              <w:spacing w:after="0" w:line="240" w:lineRule="auto"/>
              <w:rPr>
                <w:rFonts w:ascii="Arial" w:eastAsia="Times New Roman" w:hAnsi="Arial" w:cs="Arial"/>
                <w:sz w:val="24"/>
                <w:szCs w:val="24"/>
                <w:lang w:eastAsia="en-GB"/>
              </w:rPr>
            </w:pPr>
            <w:r w:rsidRPr="00CF1E71">
              <w:rPr>
                <w:rFonts w:ascii="Arial" w:eastAsia="Times New Roman" w:hAnsi="Arial" w:cs="Arial"/>
                <w:sz w:val="24"/>
                <w:szCs w:val="24"/>
                <w:lang w:eastAsia="en-GB"/>
              </w:rPr>
              <w:t>Male</w:t>
            </w:r>
          </w:p>
        </w:tc>
        <w:tc>
          <w:tcPr>
            <w:tcW w:w="662" w:type="dxa"/>
            <w:noWrap/>
            <w:tcMar>
              <w:top w:w="0" w:type="dxa"/>
              <w:left w:w="108" w:type="dxa"/>
              <w:bottom w:w="0" w:type="dxa"/>
              <w:right w:w="108" w:type="dxa"/>
            </w:tcMar>
            <w:vAlign w:val="bottom"/>
            <w:hideMark/>
          </w:tcPr>
          <w:p w14:paraId="4D6F2774" w14:textId="77777777" w:rsidR="00D44A00" w:rsidRPr="00CF1E71" w:rsidRDefault="00D44A00" w:rsidP="00D44A00">
            <w:pPr>
              <w:spacing w:after="0" w:line="240" w:lineRule="auto"/>
              <w:jc w:val="right"/>
              <w:rPr>
                <w:rFonts w:ascii="Arial" w:eastAsia="Times New Roman" w:hAnsi="Arial" w:cs="Arial"/>
                <w:sz w:val="24"/>
                <w:szCs w:val="24"/>
                <w:lang w:eastAsia="en-GB"/>
              </w:rPr>
            </w:pPr>
            <w:r w:rsidRPr="00CF1E71">
              <w:rPr>
                <w:rFonts w:ascii="Arial" w:eastAsia="Times New Roman" w:hAnsi="Arial" w:cs="Arial"/>
                <w:sz w:val="24"/>
                <w:szCs w:val="24"/>
                <w:lang w:eastAsia="en-GB"/>
              </w:rPr>
              <w:t>44</w:t>
            </w:r>
          </w:p>
        </w:tc>
        <w:tc>
          <w:tcPr>
            <w:tcW w:w="1493" w:type="dxa"/>
            <w:noWrap/>
            <w:tcMar>
              <w:top w:w="0" w:type="dxa"/>
              <w:left w:w="108" w:type="dxa"/>
              <w:bottom w:w="0" w:type="dxa"/>
              <w:right w:w="108" w:type="dxa"/>
            </w:tcMar>
            <w:vAlign w:val="bottom"/>
            <w:hideMark/>
          </w:tcPr>
          <w:p w14:paraId="3C496063"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67EEF950" w14:textId="77777777" w:rsidTr="006F3CB1">
        <w:tc>
          <w:tcPr>
            <w:tcW w:w="2693" w:type="dxa"/>
            <w:noWrap/>
            <w:tcMar>
              <w:top w:w="0" w:type="dxa"/>
              <w:left w:w="108" w:type="dxa"/>
              <w:bottom w:w="0" w:type="dxa"/>
              <w:right w:w="108" w:type="dxa"/>
            </w:tcMar>
            <w:vAlign w:val="bottom"/>
            <w:hideMark/>
          </w:tcPr>
          <w:p w14:paraId="308E5092"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883" w:type="dxa"/>
            <w:noWrap/>
            <w:tcMar>
              <w:top w:w="0" w:type="dxa"/>
              <w:left w:w="108" w:type="dxa"/>
              <w:bottom w:w="0" w:type="dxa"/>
              <w:right w:w="108" w:type="dxa"/>
            </w:tcMar>
            <w:vAlign w:val="bottom"/>
            <w:hideMark/>
          </w:tcPr>
          <w:p w14:paraId="5EB5C4A8" w14:textId="77777777" w:rsidR="00D44A00" w:rsidRPr="00CF1E71" w:rsidRDefault="00D44A00" w:rsidP="00D44A00">
            <w:pPr>
              <w:spacing w:after="0" w:line="240" w:lineRule="auto"/>
              <w:rPr>
                <w:rFonts w:ascii="Arial" w:eastAsia="Times New Roman" w:hAnsi="Arial" w:cs="Arial"/>
                <w:sz w:val="24"/>
                <w:szCs w:val="24"/>
                <w:lang w:eastAsia="en-GB"/>
              </w:rPr>
            </w:pPr>
            <w:r w:rsidRPr="00CF1E71">
              <w:rPr>
                <w:rFonts w:ascii="Arial" w:eastAsia="Times New Roman" w:hAnsi="Arial" w:cs="Arial"/>
                <w:sz w:val="24"/>
                <w:szCs w:val="24"/>
                <w:lang w:eastAsia="en-GB"/>
              </w:rPr>
              <w:t>Female</w:t>
            </w:r>
          </w:p>
        </w:tc>
        <w:tc>
          <w:tcPr>
            <w:tcW w:w="662" w:type="dxa"/>
            <w:noWrap/>
            <w:tcMar>
              <w:top w:w="0" w:type="dxa"/>
              <w:left w:w="108" w:type="dxa"/>
              <w:bottom w:w="0" w:type="dxa"/>
              <w:right w:w="108" w:type="dxa"/>
            </w:tcMar>
            <w:vAlign w:val="bottom"/>
            <w:hideMark/>
          </w:tcPr>
          <w:p w14:paraId="7E465624" w14:textId="77777777" w:rsidR="00D44A00" w:rsidRPr="00CF1E71" w:rsidRDefault="00D44A00" w:rsidP="00D44A00">
            <w:pPr>
              <w:spacing w:after="0" w:line="240" w:lineRule="auto"/>
              <w:jc w:val="right"/>
              <w:rPr>
                <w:rFonts w:ascii="Arial" w:eastAsia="Times New Roman" w:hAnsi="Arial" w:cs="Arial"/>
                <w:sz w:val="24"/>
                <w:szCs w:val="24"/>
                <w:lang w:eastAsia="en-GB"/>
              </w:rPr>
            </w:pPr>
            <w:r w:rsidRPr="00CF1E71">
              <w:rPr>
                <w:rFonts w:ascii="Arial" w:eastAsia="Times New Roman" w:hAnsi="Arial" w:cs="Arial"/>
                <w:sz w:val="24"/>
                <w:szCs w:val="24"/>
                <w:lang w:eastAsia="en-GB"/>
              </w:rPr>
              <w:t>40</w:t>
            </w:r>
          </w:p>
        </w:tc>
        <w:tc>
          <w:tcPr>
            <w:tcW w:w="1493" w:type="dxa"/>
            <w:noWrap/>
            <w:tcMar>
              <w:top w:w="0" w:type="dxa"/>
              <w:left w:w="108" w:type="dxa"/>
              <w:bottom w:w="0" w:type="dxa"/>
              <w:right w:w="108" w:type="dxa"/>
            </w:tcMar>
            <w:vAlign w:val="bottom"/>
            <w:hideMark/>
          </w:tcPr>
          <w:p w14:paraId="6B639F9B"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5A17EFC2" w14:textId="77777777" w:rsidTr="006F3CB1">
        <w:tc>
          <w:tcPr>
            <w:tcW w:w="2693" w:type="dxa"/>
            <w:noWrap/>
            <w:tcMar>
              <w:top w:w="0" w:type="dxa"/>
              <w:left w:w="108" w:type="dxa"/>
              <w:bottom w:w="0" w:type="dxa"/>
              <w:right w:w="108" w:type="dxa"/>
            </w:tcMar>
            <w:vAlign w:val="bottom"/>
            <w:hideMark/>
          </w:tcPr>
          <w:p w14:paraId="55DF6394"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883" w:type="dxa"/>
            <w:noWrap/>
            <w:tcMar>
              <w:top w:w="0" w:type="dxa"/>
              <w:left w:w="108" w:type="dxa"/>
              <w:bottom w:w="0" w:type="dxa"/>
              <w:right w:w="108" w:type="dxa"/>
            </w:tcMar>
            <w:vAlign w:val="bottom"/>
            <w:hideMark/>
          </w:tcPr>
          <w:p w14:paraId="75FC05B8"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662" w:type="dxa"/>
            <w:noWrap/>
            <w:tcMar>
              <w:top w:w="0" w:type="dxa"/>
              <w:left w:w="108" w:type="dxa"/>
              <w:bottom w:w="0" w:type="dxa"/>
              <w:right w:w="108" w:type="dxa"/>
            </w:tcMar>
            <w:vAlign w:val="bottom"/>
            <w:hideMark/>
          </w:tcPr>
          <w:p w14:paraId="607465B1"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493" w:type="dxa"/>
            <w:noWrap/>
            <w:tcMar>
              <w:top w:w="0" w:type="dxa"/>
              <w:left w:w="108" w:type="dxa"/>
              <w:bottom w:w="0" w:type="dxa"/>
              <w:right w:w="108" w:type="dxa"/>
            </w:tcMar>
            <w:vAlign w:val="bottom"/>
            <w:hideMark/>
          </w:tcPr>
          <w:p w14:paraId="6C6E2F42"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0ECC92CD" w14:textId="77777777" w:rsidTr="006F3CB1">
        <w:tc>
          <w:tcPr>
            <w:tcW w:w="2693" w:type="dxa"/>
            <w:noWrap/>
            <w:tcMar>
              <w:top w:w="0" w:type="dxa"/>
              <w:left w:w="108" w:type="dxa"/>
              <w:bottom w:w="0" w:type="dxa"/>
              <w:right w:w="108" w:type="dxa"/>
            </w:tcMar>
            <w:vAlign w:val="bottom"/>
            <w:hideMark/>
          </w:tcPr>
          <w:p w14:paraId="6355DE2F"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883" w:type="dxa"/>
            <w:noWrap/>
            <w:tcMar>
              <w:top w:w="0" w:type="dxa"/>
              <w:left w:w="108" w:type="dxa"/>
              <w:bottom w:w="0" w:type="dxa"/>
              <w:right w:w="108" w:type="dxa"/>
            </w:tcMar>
            <w:vAlign w:val="bottom"/>
            <w:hideMark/>
          </w:tcPr>
          <w:p w14:paraId="7039A2D0"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662" w:type="dxa"/>
            <w:noWrap/>
            <w:tcMar>
              <w:top w:w="0" w:type="dxa"/>
              <w:left w:w="108" w:type="dxa"/>
              <w:bottom w:w="0" w:type="dxa"/>
              <w:right w:w="108" w:type="dxa"/>
            </w:tcMar>
            <w:vAlign w:val="bottom"/>
            <w:hideMark/>
          </w:tcPr>
          <w:p w14:paraId="6E27FB6C"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493" w:type="dxa"/>
            <w:noWrap/>
            <w:tcMar>
              <w:top w:w="0" w:type="dxa"/>
              <w:left w:w="108" w:type="dxa"/>
              <w:bottom w:w="0" w:type="dxa"/>
              <w:right w:w="108" w:type="dxa"/>
            </w:tcMar>
            <w:vAlign w:val="bottom"/>
            <w:hideMark/>
          </w:tcPr>
          <w:p w14:paraId="0EE553CD"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50080529" w14:textId="77777777" w:rsidTr="006F3CB1">
        <w:tc>
          <w:tcPr>
            <w:tcW w:w="2693" w:type="dxa"/>
            <w:noWrap/>
            <w:tcMar>
              <w:top w:w="0" w:type="dxa"/>
              <w:left w:w="108" w:type="dxa"/>
              <w:bottom w:w="0" w:type="dxa"/>
              <w:right w:w="108" w:type="dxa"/>
            </w:tcMar>
            <w:vAlign w:val="bottom"/>
            <w:hideMark/>
          </w:tcPr>
          <w:p w14:paraId="0CD412EE" w14:textId="77777777" w:rsidR="00D44A00" w:rsidRPr="00CF1E71" w:rsidRDefault="00D44A00" w:rsidP="00D44A00">
            <w:pPr>
              <w:spacing w:after="0" w:line="240" w:lineRule="auto"/>
              <w:rPr>
                <w:rFonts w:ascii="Arial" w:eastAsia="Times New Roman" w:hAnsi="Arial" w:cs="Arial"/>
                <w:b/>
                <w:bCs/>
                <w:sz w:val="24"/>
                <w:szCs w:val="24"/>
                <w:lang w:eastAsia="en-GB"/>
              </w:rPr>
            </w:pPr>
          </w:p>
          <w:p w14:paraId="59288635" w14:textId="0C68489F" w:rsidR="00D44A00" w:rsidRPr="00CF1E71" w:rsidRDefault="00D44A00" w:rsidP="00D44A00">
            <w:pPr>
              <w:spacing w:after="0" w:line="240" w:lineRule="auto"/>
              <w:rPr>
                <w:rFonts w:ascii="Arial" w:eastAsia="Times New Roman" w:hAnsi="Arial" w:cs="Arial"/>
                <w:sz w:val="24"/>
                <w:szCs w:val="24"/>
                <w:lang w:eastAsia="en-GB"/>
              </w:rPr>
            </w:pPr>
            <w:r w:rsidRPr="00CF1E71">
              <w:rPr>
                <w:rFonts w:ascii="Arial" w:eastAsia="Times New Roman" w:hAnsi="Arial" w:cs="Arial"/>
                <w:b/>
                <w:bCs/>
                <w:sz w:val="24"/>
                <w:szCs w:val="24"/>
                <w:lang w:eastAsia="en-GB"/>
              </w:rPr>
              <w:t>Ethnicity</w:t>
            </w:r>
          </w:p>
        </w:tc>
        <w:tc>
          <w:tcPr>
            <w:tcW w:w="1883" w:type="dxa"/>
            <w:noWrap/>
            <w:tcMar>
              <w:top w:w="0" w:type="dxa"/>
              <w:left w:w="108" w:type="dxa"/>
              <w:bottom w:w="0" w:type="dxa"/>
              <w:right w:w="108" w:type="dxa"/>
            </w:tcMar>
            <w:vAlign w:val="bottom"/>
            <w:hideMark/>
          </w:tcPr>
          <w:p w14:paraId="02B180E4" w14:textId="5FDC51B7" w:rsidR="00D44A00" w:rsidRPr="00CF1E71" w:rsidRDefault="0055254B" w:rsidP="00D44A00">
            <w:pPr>
              <w:spacing w:after="0" w:line="240" w:lineRule="auto"/>
              <w:rPr>
                <w:rFonts w:ascii="Arial" w:eastAsia="Times New Roman" w:hAnsi="Arial" w:cs="Arial"/>
                <w:sz w:val="24"/>
                <w:szCs w:val="24"/>
                <w:lang w:eastAsia="en-GB"/>
              </w:rPr>
            </w:pPr>
            <w:r w:rsidRPr="00CF1E71">
              <w:rPr>
                <w:rFonts w:ascii="Arial" w:eastAsia="Times New Roman" w:hAnsi="Arial" w:cs="Arial"/>
                <w:sz w:val="24"/>
                <w:szCs w:val="24"/>
                <w:lang w:eastAsia="en-GB"/>
              </w:rPr>
              <w:t>W</w:t>
            </w:r>
            <w:r w:rsidR="00D44A00" w:rsidRPr="00CF1E71">
              <w:rPr>
                <w:rFonts w:ascii="Arial" w:eastAsia="Times New Roman" w:hAnsi="Arial" w:cs="Arial"/>
                <w:sz w:val="24"/>
                <w:szCs w:val="24"/>
                <w:lang w:eastAsia="en-GB"/>
              </w:rPr>
              <w:t>hite</w:t>
            </w:r>
          </w:p>
        </w:tc>
        <w:tc>
          <w:tcPr>
            <w:tcW w:w="662" w:type="dxa"/>
            <w:noWrap/>
            <w:tcMar>
              <w:top w:w="0" w:type="dxa"/>
              <w:left w:w="108" w:type="dxa"/>
              <w:bottom w:w="0" w:type="dxa"/>
              <w:right w:w="108" w:type="dxa"/>
            </w:tcMar>
            <w:vAlign w:val="bottom"/>
            <w:hideMark/>
          </w:tcPr>
          <w:p w14:paraId="6EAA51F0" w14:textId="77777777" w:rsidR="00D44A00" w:rsidRPr="00CF1E71" w:rsidRDefault="00D44A00" w:rsidP="00D44A00">
            <w:pPr>
              <w:spacing w:after="0" w:line="240" w:lineRule="auto"/>
              <w:jc w:val="right"/>
              <w:rPr>
                <w:rFonts w:ascii="Arial" w:eastAsia="Times New Roman" w:hAnsi="Arial" w:cs="Arial"/>
                <w:sz w:val="24"/>
                <w:szCs w:val="24"/>
                <w:lang w:eastAsia="en-GB"/>
              </w:rPr>
            </w:pPr>
            <w:r w:rsidRPr="00CF1E71">
              <w:rPr>
                <w:rFonts w:ascii="Arial" w:eastAsia="Times New Roman" w:hAnsi="Arial" w:cs="Arial"/>
                <w:sz w:val="24"/>
                <w:szCs w:val="24"/>
                <w:lang w:eastAsia="en-GB"/>
              </w:rPr>
              <w:t>74</w:t>
            </w:r>
          </w:p>
        </w:tc>
        <w:tc>
          <w:tcPr>
            <w:tcW w:w="1493" w:type="dxa"/>
            <w:noWrap/>
            <w:tcMar>
              <w:top w:w="0" w:type="dxa"/>
              <w:left w:w="108" w:type="dxa"/>
              <w:bottom w:w="0" w:type="dxa"/>
              <w:right w:w="108" w:type="dxa"/>
            </w:tcMar>
            <w:vAlign w:val="bottom"/>
            <w:hideMark/>
          </w:tcPr>
          <w:p w14:paraId="17165D5A"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178BC3C6" w14:textId="77777777" w:rsidTr="006F3CB1">
        <w:tc>
          <w:tcPr>
            <w:tcW w:w="2693" w:type="dxa"/>
            <w:noWrap/>
            <w:tcMar>
              <w:top w:w="0" w:type="dxa"/>
              <w:left w:w="108" w:type="dxa"/>
              <w:bottom w:w="0" w:type="dxa"/>
              <w:right w:w="108" w:type="dxa"/>
            </w:tcMar>
            <w:vAlign w:val="bottom"/>
            <w:hideMark/>
          </w:tcPr>
          <w:p w14:paraId="5EBAC9F6"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883" w:type="dxa"/>
            <w:noWrap/>
            <w:tcMar>
              <w:top w:w="0" w:type="dxa"/>
              <w:left w:w="108" w:type="dxa"/>
              <w:bottom w:w="0" w:type="dxa"/>
              <w:right w:w="108" w:type="dxa"/>
            </w:tcMar>
            <w:vAlign w:val="bottom"/>
            <w:hideMark/>
          </w:tcPr>
          <w:p w14:paraId="3EE2DAED" w14:textId="77777777" w:rsidR="00D44A00" w:rsidRPr="00CF1E71" w:rsidRDefault="00D44A00" w:rsidP="00D44A00">
            <w:pPr>
              <w:spacing w:after="0" w:line="240" w:lineRule="auto"/>
              <w:rPr>
                <w:rFonts w:ascii="Arial" w:eastAsia="Times New Roman" w:hAnsi="Arial" w:cs="Arial"/>
                <w:sz w:val="24"/>
                <w:szCs w:val="24"/>
                <w:lang w:eastAsia="en-GB"/>
              </w:rPr>
            </w:pPr>
            <w:r w:rsidRPr="00CF1E71">
              <w:rPr>
                <w:rFonts w:ascii="Arial" w:eastAsia="Times New Roman" w:hAnsi="Arial" w:cs="Arial"/>
                <w:sz w:val="24"/>
                <w:szCs w:val="24"/>
                <w:lang w:eastAsia="en-GB"/>
              </w:rPr>
              <w:t>BAME</w:t>
            </w:r>
          </w:p>
        </w:tc>
        <w:tc>
          <w:tcPr>
            <w:tcW w:w="662" w:type="dxa"/>
            <w:noWrap/>
            <w:tcMar>
              <w:top w:w="0" w:type="dxa"/>
              <w:left w:w="108" w:type="dxa"/>
              <w:bottom w:w="0" w:type="dxa"/>
              <w:right w:w="108" w:type="dxa"/>
            </w:tcMar>
            <w:vAlign w:val="bottom"/>
            <w:hideMark/>
          </w:tcPr>
          <w:p w14:paraId="1FF599E8" w14:textId="77777777" w:rsidR="00D44A00" w:rsidRPr="00CF1E71" w:rsidRDefault="00D44A00" w:rsidP="00D44A00">
            <w:pPr>
              <w:spacing w:after="0" w:line="240" w:lineRule="auto"/>
              <w:jc w:val="right"/>
              <w:rPr>
                <w:rFonts w:ascii="Arial" w:eastAsia="Times New Roman" w:hAnsi="Arial" w:cs="Arial"/>
                <w:sz w:val="24"/>
                <w:szCs w:val="24"/>
                <w:lang w:eastAsia="en-GB"/>
              </w:rPr>
            </w:pPr>
            <w:r w:rsidRPr="00CF1E71">
              <w:rPr>
                <w:rFonts w:ascii="Arial" w:eastAsia="Times New Roman" w:hAnsi="Arial" w:cs="Arial"/>
                <w:sz w:val="24"/>
                <w:szCs w:val="24"/>
                <w:lang w:eastAsia="en-GB"/>
              </w:rPr>
              <w:t>10</w:t>
            </w:r>
          </w:p>
        </w:tc>
        <w:tc>
          <w:tcPr>
            <w:tcW w:w="1493" w:type="dxa"/>
            <w:noWrap/>
            <w:tcMar>
              <w:top w:w="0" w:type="dxa"/>
              <w:left w:w="108" w:type="dxa"/>
              <w:bottom w:w="0" w:type="dxa"/>
              <w:right w:w="108" w:type="dxa"/>
            </w:tcMar>
            <w:vAlign w:val="bottom"/>
            <w:hideMark/>
          </w:tcPr>
          <w:p w14:paraId="2C1E0AA9"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27A7C2BD" w14:textId="77777777" w:rsidTr="006F3CB1">
        <w:tc>
          <w:tcPr>
            <w:tcW w:w="2693" w:type="dxa"/>
            <w:noWrap/>
            <w:tcMar>
              <w:top w:w="0" w:type="dxa"/>
              <w:left w:w="108" w:type="dxa"/>
              <w:bottom w:w="0" w:type="dxa"/>
              <w:right w:w="108" w:type="dxa"/>
            </w:tcMar>
            <w:vAlign w:val="bottom"/>
            <w:hideMark/>
          </w:tcPr>
          <w:p w14:paraId="67E23641"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883" w:type="dxa"/>
            <w:noWrap/>
            <w:tcMar>
              <w:top w:w="0" w:type="dxa"/>
              <w:left w:w="108" w:type="dxa"/>
              <w:bottom w:w="0" w:type="dxa"/>
              <w:right w:w="108" w:type="dxa"/>
            </w:tcMar>
            <w:vAlign w:val="bottom"/>
            <w:hideMark/>
          </w:tcPr>
          <w:p w14:paraId="6C4845B6"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662" w:type="dxa"/>
            <w:noWrap/>
            <w:tcMar>
              <w:top w:w="0" w:type="dxa"/>
              <w:left w:w="108" w:type="dxa"/>
              <w:bottom w:w="0" w:type="dxa"/>
              <w:right w:w="108" w:type="dxa"/>
            </w:tcMar>
            <w:vAlign w:val="bottom"/>
            <w:hideMark/>
          </w:tcPr>
          <w:p w14:paraId="2BA738C0"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493" w:type="dxa"/>
            <w:noWrap/>
            <w:tcMar>
              <w:top w:w="0" w:type="dxa"/>
              <w:left w:w="108" w:type="dxa"/>
              <w:bottom w:w="0" w:type="dxa"/>
              <w:right w:w="108" w:type="dxa"/>
            </w:tcMar>
            <w:vAlign w:val="bottom"/>
            <w:hideMark/>
          </w:tcPr>
          <w:p w14:paraId="4938EB4D"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37B5CCD0" w14:textId="77777777" w:rsidTr="006F3CB1">
        <w:tc>
          <w:tcPr>
            <w:tcW w:w="2693" w:type="dxa"/>
            <w:noWrap/>
            <w:tcMar>
              <w:top w:w="0" w:type="dxa"/>
              <w:left w:w="108" w:type="dxa"/>
              <w:bottom w:w="0" w:type="dxa"/>
              <w:right w:w="108" w:type="dxa"/>
            </w:tcMar>
            <w:vAlign w:val="bottom"/>
            <w:hideMark/>
          </w:tcPr>
          <w:p w14:paraId="69E6975D"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883" w:type="dxa"/>
            <w:noWrap/>
            <w:tcMar>
              <w:top w:w="0" w:type="dxa"/>
              <w:left w:w="108" w:type="dxa"/>
              <w:bottom w:w="0" w:type="dxa"/>
              <w:right w:w="108" w:type="dxa"/>
            </w:tcMar>
            <w:vAlign w:val="bottom"/>
            <w:hideMark/>
          </w:tcPr>
          <w:p w14:paraId="4E49A84C"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662" w:type="dxa"/>
            <w:noWrap/>
            <w:tcMar>
              <w:top w:w="0" w:type="dxa"/>
              <w:left w:w="108" w:type="dxa"/>
              <w:bottom w:w="0" w:type="dxa"/>
              <w:right w:w="108" w:type="dxa"/>
            </w:tcMar>
            <w:vAlign w:val="bottom"/>
            <w:hideMark/>
          </w:tcPr>
          <w:p w14:paraId="7ACA3975" w14:textId="77777777" w:rsidR="00D44A00" w:rsidRPr="00CF1E71" w:rsidRDefault="00D44A00" w:rsidP="00D44A00">
            <w:pPr>
              <w:spacing w:after="0" w:line="240" w:lineRule="auto"/>
              <w:rPr>
                <w:rFonts w:ascii="Arial" w:eastAsia="Times New Roman" w:hAnsi="Arial" w:cs="Arial"/>
                <w:sz w:val="24"/>
                <w:szCs w:val="24"/>
                <w:lang w:eastAsia="en-GB"/>
              </w:rPr>
            </w:pPr>
          </w:p>
        </w:tc>
        <w:tc>
          <w:tcPr>
            <w:tcW w:w="1493" w:type="dxa"/>
            <w:noWrap/>
            <w:tcMar>
              <w:top w:w="0" w:type="dxa"/>
              <w:left w:w="108" w:type="dxa"/>
              <w:bottom w:w="0" w:type="dxa"/>
              <w:right w:w="108" w:type="dxa"/>
            </w:tcMar>
            <w:vAlign w:val="bottom"/>
            <w:hideMark/>
          </w:tcPr>
          <w:p w14:paraId="3B0B3324"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2376CEF5" w14:textId="77777777" w:rsidTr="006F3CB1">
        <w:tc>
          <w:tcPr>
            <w:tcW w:w="2693" w:type="dxa"/>
            <w:noWrap/>
            <w:tcMar>
              <w:top w:w="0" w:type="dxa"/>
              <w:left w:w="108" w:type="dxa"/>
              <w:bottom w:w="0" w:type="dxa"/>
              <w:right w:w="108" w:type="dxa"/>
            </w:tcMar>
            <w:vAlign w:val="bottom"/>
            <w:hideMark/>
          </w:tcPr>
          <w:p w14:paraId="2BFB5BDA" w14:textId="77777777" w:rsidR="00B12FF9" w:rsidRPr="00CF1E71" w:rsidRDefault="00B12FF9" w:rsidP="00D44A00">
            <w:pPr>
              <w:spacing w:after="0" w:line="240" w:lineRule="auto"/>
              <w:rPr>
                <w:rFonts w:ascii="Arial" w:eastAsia="Times New Roman" w:hAnsi="Arial" w:cs="Arial"/>
                <w:b/>
                <w:bCs/>
                <w:sz w:val="24"/>
                <w:szCs w:val="24"/>
                <w:lang w:eastAsia="en-GB"/>
              </w:rPr>
            </w:pPr>
          </w:p>
          <w:p w14:paraId="547F0E25" w14:textId="7E76BB46" w:rsidR="00D44A00" w:rsidRPr="00CF1E71" w:rsidRDefault="00D44A00" w:rsidP="00D44A00">
            <w:pPr>
              <w:spacing w:after="0" w:line="240" w:lineRule="auto"/>
              <w:rPr>
                <w:rFonts w:ascii="Arial" w:eastAsia="Times New Roman" w:hAnsi="Arial" w:cs="Arial"/>
                <w:sz w:val="24"/>
                <w:szCs w:val="24"/>
                <w:lang w:eastAsia="en-GB"/>
              </w:rPr>
            </w:pPr>
            <w:r w:rsidRPr="00CF1E71">
              <w:rPr>
                <w:rFonts w:ascii="Arial" w:eastAsia="Times New Roman" w:hAnsi="Arial" w:cs="Arial"/>
                <w:b/>
                <w:bCs/>
                <w:sz w:val="24"/>
                <w:szCs w:val="24"/>
                <w:lang w:eastAsia="en-GB"/>
              </w:rPr>
              <w:t>Successful</w:t>
            </w:r>
          </w:p>
        </w:tc>
        <w:tc>
          <w:tcPr>
            <w:tcW w:w="1883" w:type="dxa"/>
            <w:noWrap/>
            <w:tcMar>
              <w:top w:w="0" w:type="dxa"/>
              <w:left w:w="108" w:type="dxa"/>
              <w:bottom w:w="0" w:type="dxa"/>
              <w:right w:w="108" w:type="dxa"/>
            </w:tcMar>
            <w:vAlign w:val="bottom"/>
            <w:hideMark/>
          </w:tcPr>
          <w:p w14:paraId="294E7F54" w14:textId="3C59E163" w:rsidR="00D44A00" w:rsidRPr="00CF1E71" w:rsidRDefault="0055254B" w:rsidP="00D44A00">
            <w:pPr>
              <w:spacing w:after="0" w:line="240" w:lineRule="auto"/>
              <w:rPr>
                <w:rFonts w:ascii="Arial" w:eastAsia="Times New Roman" w:hAnsi="Arial" w:cs="Arial"/>
                <w:sz w:val="24"/>
                <w:szCs w:val="24"/>
                <w:lang w:eastAsia="en-GB"/>
              </w:rPr>
            </w:pPr>
            <w:r w:rsidRPr="00CF1E71">
              <w:rPr>
                <w:rFonts w:ascii="Arial" w:eastAsia="Times New Roman" w:hAnsi="Arial" w:cs="Arial"/>
                <w:sz w:val="24"/>
                <w:szCs w:val="24"/>
                <w:lang w:eastAsia="en-GB"/>
              </w:rPr>
              <w:t>W</w:t>
            </w:r>
            <w:r w:rsidR="00D44A00" w:rsidRPr="00CF1E71">
              <w:rPr>
                <w:rFonts w:ascii="Arial" w:eastAsia="Times New Roman" w:hAnsi="Arial" w:cs="Arial"/>
                <w:sz w:val="24"/>
                <w:szCs w:val="24"/>
                <w:lang w:eastAsia="en-GB"/>
              </w:rPr>
              <w:t>hite</w:t>
            </w:r>
          </w:p>
        </w:tc>
        <w:tc>
          <w:tcPr>
            <w:tcW w:w="662" w:type="dxa"/>
            <w:noWrap/>
            <w:tcMar>
              <w:top w:w="0" w:type="dxa"/>
              <w:left w:w="108" w:type="dxa"/>
              <w:bottom w:w="0" w:type="dxa"/>
              <w:right w:w="108" w:type="dxa"/>
            </w:tcMar>
            <w:vAlign w:val="bottom"/>
            <w:hideMark/>
          </w:tcPr>
          <w:p w14:paraId="437783D8" w14:textId="77777777" w:rsidR="00D44A00" w:rsidRPr="00CF1E71" w:rsidRDefault="00D44A00" w:rsidP="00D44A00">
            <w:pPr>
              <w:spacing w:after="0" w:line="240" w:lineRule="auto"/>
              <w:jc w:val="right"/>
              <w:rPr>
                <w:rFonts w:ascii="Arial" w:eastAsia="Times New Roman" w:hAnsi="Arial" w:cs="Arial"/>
                <w:sz w:val="24"/>
                <w:szCs w:val="24"/>
                <w:lang w:eastAsia="en-GB"/>
              </w:rPr>
            </w:pPr>
            <w:r w:rsidRPr="00CF1E71">
              <w:rPr>
                <w:rFonts w:ascii="Arial" w:eastAsia="Times New Roman" w:hAnsi="Arial" w:cs="Arial"/>
                <w:sz w:val="24"/>
                <w:szCs w:val="24"/>
                <w:lang w:eastAsia="en-GB"/>
              </w:rPr>
              <w:t>48</w:t>
            </w:r>
          </w:p>
        </w:tc>
        <w:tc>
          <w:tcPr>
            <w:tcW w:w="1493" w:type="dxa"/>
            <w:noWrap/>
            <w:tcMar>
              <w:top w:w="0" w:type="dxa"/>
              <w:left w:w="108" w:type="dxa"/>
              <w:bottom w:w="0" w:type="dxa"/>
              <w:right w:w="108" w:type="dxa"/>
            </w:tcMar>
            <w:vAlign w:val="bottom"/>
            <w:hideMark/>
          </w:tcPr>
          <w:p w14:paraId="5B09D680" w14:textId="77777777" w:rsidR="00D44A00" w:rsidRPr="00CF1E71" w:rsidRDefault="00D44A00" w:rsidP="00D44A00">
            <w:pPr>
              <w:spacing w:after="0" w:line="240" w:lineRule="auto"/>
              <w:rPr>
                <w:rFonts w:ascii="Arial" w:eastAsia="Times New Roman" w:hAnsi="Arial" w:cs="Arial"/>
                <w:sz w:val="24"/>
                <w:szCs w:val="24"/>
                <w:lang w:eastAsia="en-GB"/>
              </w:rPr>
            </w:pPr>
          </w:p>
        </w:tc>
      </w:tr>
      <w:tr w:rsidR="00D44A00" w:rsidRPr="00CF1E71" w14:paraId="580B85CA" w14:textId="77777777" w:rsidTr="006F3CB1">
        <w:tc>
          <w:tcPr>
            <w:tcW w:w="2693" w:type="dxa"/>
            <w:tcMar>
              <w:top w:w="0" w:type="dxa"/>
              <w:left w:w="108" w:type="dxa"/>
              <w:bottom w:w="0" w:type="dxa"/>
              <w:right w:w="108" w:type="dxa"/>
            </w:tcMar>
            <w:vAlign w:val="bottom"/>
            <w:hideMark/>
          </w:tcPr>
          <w:p w14:paraId="1FEE5A68" w14:textId="77777777" w:rsidR="00D44A00" w:rsidRPr="00CF1E71" w:rsidRDefault="00D44A00" w:rsidP="00D44A00">
            <w:pPr>
              <w:spacing w:after="0" w:line="240" w:lineRule="auto"/>
              <w:rPr>
                <w:rFonts w:ascii="Arial" w:eastAsia="Times New Roman" w:hAnsi="Arial" w:cs="Arial"/>
                <w:sz w:val="24"/>
                <w:szCs w:val="24"/>
                <w:lang w:eastAsia="en-GB"/>
              </w:rPr>
            </w:pPr>
            <w:r w:rsidRPr="00CF1E71">
              <w:rPr>
                <w:rFonts w:ascii="Arial" w:eastAsia="Times New Roman" w:hAnsi="Arial" w:cs="Arial"/>
                <w:b/>
                <w:bCs/>
                <w:sz w:val="24"/>
                <w:szCs w:val="24"/>
                <w:lang w:eastAsia="en-GB"/>
              </w:rPr>
              <w:t>At Interview</w:t>
            </w:r>
          </w:p>
        </w:tc>
        <w:tc>
          <w:tcPr>
            <w:tcW w:w="1883" w:type="dxa"/>
            <w:tcMar>
              <w:top w:w="0" w:type="dxa"/>
              <w:left w:w="108" w:type="dxa"/>
              <w:bottom w:w="0" w:type="dxa"/>
              <w:right w:w="108" w:type="dxa"/>
            </w:tcMar>
            <w:vAlign w:val="bottom"/>
            <w:hideMark/>
          </w:tcPr>
          <w:p w14:paraId="160F139D" w14:textId="77777777" w:rsidR="00D44A00" w:rsidRPr="00CF1E71" w:rsidRDefault="00D44A00" w:rsidP="00D44A00">
            <w:pPr>
              <w:spacing w:after="0" w:line="240" w:lineRule="auto"/>
              <w:rPr>
                <w:rFonts w:ascii="Arial" w:eastAsia="Times New Roman" w:hAnsi="Arial" w:cs="Arial"/>
                <w:sz w:val="24"/>
                <w:szCs w:val="24"/>
                <w:lang w:eastAsia="en-GB"/>
              </w:rPr>
            </w:pPr>
            <w:r w:rsidRPr="00CF1E71">
              <w:rPr>
                <w:rFonts w:ascii="Arial" w:eastAsia="Times New Roman" w:hAnsi="Arial" w:cs="Arial"/>
                <w:sz w:val="24"/>
                <w:szCs w:val="24"/>
                <w:lang w:eastAsia="en-GB"/>
              </w:rPr>
              <w:t>BAME</w:t>
            </w:r>
          </w:p>
        </w:tc>
        <w:tc>
          <w:tcPr>
            <w:tcW w:w="662" w:type="dxa"/>
            <w:tcMar>
              <w:top w:w="0" w:type="dxa"/>
              <w:left w:w="108" w:type="dxa"/>
              <w:bottom w:w="0" w:type="dxa"/>
              <w:right w:w="108" w:type="dxa"/>
            </w:tcMar>
            <w:vAlign w:val="bottom"/>
            <w:hideMark/>
          </w:tcPr>
          <w:p w14:paraId="5B701A9E" w14:textId="77777777" w:rsidR="00D44A00" w:rsidRPr="00CF1E71" w:rsidRDefault="00D44A00" w:rsidP="00D44A00">
            <w:pPr>
              <w:spacing w:after="0" w:line="240" w:lineRule="auto"/>
              <w:jc w:val="right"/>
              <w:rPr>
                <w:rFonts w:ascii="Arial" w:eastAsia="Times New Roman" w:hAnsi="Arial" w:cs="Arial"/>
                <w:sz w:val="24"/>
                <w:szCs w:val="24"/>
                <w:lang w:eastAsia="en-GB"/>
              </w:rPr>
            </w:pPr>
            <w:r w:rsidRPr="00CF1E71">
              <w:rPr>
                <w:rFonts w:ascii="Arial" w:eastAsia="Times New Roman" w:hAnsi="Arial" w:cs="Arial"/>
                <w:sz w:val="24"/>
                <w:szCs w:val="24"/>
                <w:lang w:eastAsia="en-GB"/>
              </w:rPr>
              <w:t>6</w:t>
            </w:r>
          </w:p>
        </w:tc>
        <w:tc>
          <w:tcPr>
            <w:tcW w:w="0" w:type="auto"/>
            <w:vAlign w:val="center"/>
            <w:hideMark/>
          </w:tcPr>
          <w:p w14:paraId="76B9FC28" w14:textId="77777777" w:rsidR="00D44A00" w:rsidRPr="00CF1E71" w:rsidRDefault="00D44A00" w:rsidP="00D44A00">
            <w:pPr>
              <w:spacing w:after="0" w:line="240" w:lineRule="auto"/>
              <w:rPr>
                <w:rFonts w:ascii="Arial" w:eastAsia="Times New Roman" w:hAnsi="Arial" w:cs="Arial"/>
                <w:sz w:val="24"/>
                <w:szCs w:val="24"/>
                <w:lang w:eastAsia="en-GB"/>
              </w:rPr>
            </w:pPr>
            <w:r w:rsidRPr="00CF1E71">
              <w:rPr>
                <w:rFonts w:ascii="Arial" w:eastAsia="Times New Roman" w:hAnsi="Arial" w:cs="Arial"/>
                <w:sz w:val="24"/>
                <w:szCs w:val="24"/>
                <w:lang w:eastAsia="en-GB"/>
              </w:rPr>
              <w:br/>
            </w:r>
          </w:p>
        </w:tc>
      </w:tr>
    </w:tbl>
    <w:p w14:paraId="092DEB38" w14:textId="77777777" w:rsidR="00291CB2" w:rsidRPr="00CF1E71" w:rsidRDefault="00291CB2" w:rsidP="004751E3">
      <w:pPr>
        <w:spacing w:after="0"/>
        <w:rPr>
          <w:rFonts w:ascii="Arial" w:eastAsia="Times New Roman" w:hAnsi="Arial" w:cs="Arial"/>
          <w:b/>
          <w:sz w:val="24"/>
          <w:szCs w:val="24"/>
        </w:rPr>
      </w:pPr>
    </w:p>
    <w:p w14:paraId="1175AD3D" w14:textId="6C72CA15" w:rsidR="004751E3" w:rsidRPr="00CF1E71" w:rsidRDefault="004751E3" w:rsidP="004751E3">
      <w:pPr>
        <w:spacing w:after="0"/>
        <w:rPr>
          <w:rFonts w:ascii="Arial" w:eastAsia="Times New Roman" w:hAnsi="Arial" w:cs="Arial"/>
          <w:b/>
          <w:sz w:val="24"/>
          <w:szCs w:val="24"/>
        </w:rPr>
      </w:pPr>
      <w:r w:rsidRPr="00CF1E71">
        <w:rPr>
          <w:rFonts w:ascii="Arial" w:eastAsia="Times New Roman" w:hAnsi="Arial" w:cs="Arial"/>
          <w:b/>
          <w:sz w:val="24"/>
          <w:szCs w:val="24"/>
        </w:rPr>
        <w:t>R</w:t>
      </w:r>
      <w:r w:rsidR="00C93C21" w:rsidRPr="00CF1E71">
        <w:rPr>
          <w:rFonts w:ascii="Arial" w:eastAsia="Times New Roman" w:hAnsi="Arial" w:cs="Arial"/>
          <w:b/>
          <w:sz w:val="24"/>
          <w:szCs w:val="24"/>
        </w:rPr>
        <w:t>ACIAL DIVERSITY</w:t>
      </w:r>
      <w:r w:rsidRPr="00CF1E71">
        <w:rPr>
          <w:rFonts w:ascii="Arial" w:eastAsia="Times New Roman" w:hAnsi="Arial" w:cs="Arial"/>
          <w:b/>
          <w:sz w:val="24"/>
          <w:szCs w:val="24"/>
        </w:rPr>
        <w:t xml:space="preserve"> in the LAS – P</w:t>
      </w:r>
      <w:r w:rsidR="00C93C21" w:rsidRPr="00CF1E71">
        <w:rPr>
          <w:rFonts w:ascii="Arial" w:eastAsia="Times New Roman" w:hAnsi="Arial" w:cs="Arial"/>
          <w:b/>
          <w:sz w:val="24"/>
          <w:szCs w:val="24"/>
        </w:rPr>
        <w:t>ARAMEDICS</w:t>
      </w:r>
    </w:p>
    <w:tbl>
      <w:tblPr>
        <w:tblStyle w:val="TableGrid"/>
        <w:tblW w:w="0" w:type="auto"/>
        <w:tblLook w:val="04A0" w:firstRow="1" w:lastRow="0" w:firstColumn="1" w:lastColumn="0" w:noHBand="0" w:noVBand="1"/>
      </w:tblPr>
      <w:tblGrid>
        <w:gridCol w:w="1214"/>
        <w:gridCol w:w="1484"/>
        <w:gridCol w:w="1540"/>
        <w:gridCol w:w="1457"/>
        <w:gridCol w:w="1998"/>
        <w:gridCol w:w="1489"/>
      </w:tblGrid>
      <w:tr w:rsidR="004751E3" w:rsidRPr="00CF1E71" w14:paraId="660DD519" w14:textId="77777777" w:rsidTr="00D44A00">
        <w:tc>
          <w:tcPr>
            <w:tcW w:w="1242" w:type="dxa"/>
          </w:tcPr>
          <w:p w14:paraId="6A83CA2F" w14:textId="77777777" w:rsidR="004751E3" w:rsidRPr="00CF1E71" w:rsidRDefault="004751E3" w:rsidP="00D44A00">
            <w:pPr>
              <w:rPr>
                <w:rFonts w:ascii="Arial" w:hAnsi="Arial" w:cs="Arial"/>
                <w:sz w:val="24"/>
                <w:szCs w:val="24"/>
              </w:rPr>
            </w:pPr>
            <w:r w:rsidRPr="00CF1E71">
              <w:rPr>
                <w:rFonts w:ascii="Arial" w:hAnsi="Arial" w:cs="Arial"/>
                <w:sz w:val="24"/>
                <w:szCs w:val="24"/>
              </w:rPr>
              <w:t>Year</w:t>
            </w:r>
          </w:p>
        </w:tc>
        <w:tc>
          <w:tcPr>
            <w:tcW w:w="1418" w:type="dxa"/>
          </w:tcPr>
          <w:p w14:paraId="5CF062C9" w14:textId="77777777" w:rsidR="004751E3" w:rsidRPr="00CF1E71" w:rsidRDefault="004751E3" w:rsidP="00D44A00">
            <w:pPr>
              <w:rPr>
                <w:rFonts w:ascii="Arial" w:hAnsi="Arial" w:cs="Arial"/>
                <w:sz w:val="24"/>
                <w:szCs w:val="24"/>
              </w:rPr>
            </w:pPr>
            <w:r w:rsidRPr="00CF1E71">
              <w:rPr>
                <w:rFonts w:ascii="Arial" w:hAnsi="Arial" w:cs="Arial"/>
                <w:sz w:val="24"/>
                <w:szCs w:val="24"/>
              </w:rPr>
              <w:t>Total no Paramedics</w:t>
            </w:r>
          </w:p>
          <w:p w14:paraId="0D0AA093"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In the </w:t>
            </w:r>
          </w:p>
          <w:p w14:paraId="6BBEDBED" w14:textId="77777777" w:rsidR="004751E3" w:rsidRPr="00CF1E71" w:rsidRDefault="004751E3" w:rsidP="00D44A00">
            <w:pPr>
              <w:rPr>
                <w:rFonts w:ascii="Arial" w:hAnsi="Arial" w:cs="Arial"/>
                <w:sz w:val="24"/>
                <w:szCs w:val="24"/>
              </w:rPr>
            </w:pPr>
            <w:r w:rsidRPr="00CF1E71">
              <w:rPr>
                <w:rFonts w:ascii="Arial" w:hAnsi="Arial" w:cs="Arial"/>
                <w:sz w:val="24"/>
                <w:szCs w:val="24"/>
              </w:rPr>
              <w:t>LAS</w:t>
            </w:r>
          </w:p>
        </w:tc>
        <w:tc>
          <w:tcPr>
            <w:tcW w:w="1559" w:type="dxa"/>
          </w:tcPr>
          <w:p w14:paraId="1407F99A" w14:textId="77777777" w:rsidR="004751E3" w:rsidRPr="00CF1E71" w:rsidRDefault="004751E3" w:rsidP="00D44A00">
            <w:pPr>
              <w:rPr>
                <w:rFonts w:ascii="Arial" w:hAnsi="Arial" w:cs="Arial"/>
                <w:sz w:val="24"/>
                <w:szCs w:val="24"/>
              </w:rPr>
            </w:pPr>
            <w:r w:rsidRPr="00CF1E71">
              <w:rPr>
                <w:rFonts w:ascii="Arial" w:hAnsi="Arial" w:cs="Arial"/>
                <w:sz w:val="24"/>
                <w:szCs w:val="24"/>
              </w:rPr>
              <w:t>Total no</w:t>
            </w:r>
          </w:p>
          <w:p w14:paraId="10FF4F02"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“BME”</w:t>
            </w:r>
          </w:p>
          <w:p w14:paraId="2D86ACD6" w14:textId="77777777" w:rsidR="004751E3" w:rsidRPr="00CF1E71" w:rsidRDefault="004751E3" w:rsidP="00D44A00">
            <w:pPr>
              <w:rPr>
                <w:rFonts w:ascii="Arial" w:hAnsi="Arial" w:cs="Arial"/>
                <w:sz w:val="24"/>
                <w:szCs w:val="24"/>
              </w:rPr>
            </w:pPr>
            <w:r w:rsidRPr="00CF1E71">
              <w:rPr>
                <w:rFonts w:ascii="Arial" w:hAnsi="Arial" w:cs="Arial"/>
                <w:sz w:val="24"/>
                <w:szCs w:val="24"/>
              </w:rPr>
              <w:t>paramedics</w:t>
            </w:r>
          </w:p>
        </w:tc>
        <w:tc>
          <w:tcPr>
            <w:tcW w:w="1276" w:type="dxa"/>
          </w:tcPr>
          <w:p w14:paraId="22A14E8F" w14:textId="3A7DC5BB" w:rsidR="004751E3" w:rsidRPr="00CF1E71" w:rsidRDefault="00665E74" w:rsidP="00D44A00">
            <w:pPr>
              <w:rPr>
                <w:rFonts w:ascii="Arial" w:hAnsi="Arial" w:cs="Arial"/>
                <w:sz w:val="24"/>
                <w:szCs w:val="24"/>
              </w:rPr>
            </w:pPr>
            <w:r w:rsidRPr="00CF1E71">
              <w:rPr>
                <w:rFonts w:ascii="Arial" w:hAnsi="Arial" w:cs="Arial"/>
                <w:sz w:val="24"/>
                <w:szCs w:val="24"/>
              </w:rPr>
              <w:t>% “</w:t>
            </w:r>
            <w:r w:rsidR="004751E3" w:rsidRPr="00CF1E71">
              <w:rPr>
                <w:rFonts w:ascii="Arial" w:hAnsi="Arial" w:cs="Arial"/>
                <w:sz w:val="24"/>
                <w:szCs w:val="24"/>
              </w:rPr>
              <w:t>BME”</w:t>
            </w:r>
          </w:p>
          <w:p w14:paraId="214F7BFF" w14:textId="77777777" w:rsidR="004751E3" w:rsidRPr="00CF1E71" w:rsidRDefault="004751E3" w:rsidP="00D44A00">
            <w:pPr>
              <w:rPr>
                <w:rFonts w:ascii="Arial" w:hAnsi="Arial" w:cs="Arial"/>
                <w:sz w:val="24"/>
                <w:szCs w:val="24"/>
              </w:rPr>
            </w:pPr>
            <w:r w:rsidRPr="00CF1E71">
              <w:rPr>
                <w:rFonts w:ascii="Arial" w:hAnsi="Arial" w:cs="Arial"/>
                <w:sz w:val="24"/>
                <w:szCs w:val="24"/>
              </w:rPr>
              <w:t>paramedics</w:t>
            </w:r>
          </w:p>
        </w:tc>
        <w:tc>
          <w:tcPr>
            <w:tcW w:w="2206" w:type="dxa"/>
          </w:tcPr>
          <w:p w14:paraId="0154BA63" w14:textId="77777777" w:rsidR="004751E3" w:rsidRPr="00CF1E71" w:rsidRDefault="004751E3" w:rsidP="00D44A00">
            <w:pPr>
              <w:rPr>
                <w:rFonts w:ascii="Arial" w:hAnsi="Arial" w:cs="Arial"/>
                <w:sz w:val="24"/>
                <w:szCs w:val="24"/>
                <w:highlight w:val="yellow"/>
              </w:rPr>
            </w:pPr>
            <w:r w:rsidRPr="00CF1E71">
              <w:rPr>
                <w:rFonts w:ascii="Arial" w:hAnsi="Arial" w:cs="Arial"/>
                <w:sz w:val="24"/>
                <w:szCs w:val="24"/>
                <w:highlight w:val="yellow"/>
              </w:rPr>
              <w:t xml:space="preserve"> “BME” % frontline paras (direct patient contact)</w:t>
            </w:r>
          </w:p>
        </w:tc>
        <w:tc>
          <w:tcPr>
            <w:tcW w:w="1541" w:type="dxa"/>
          </w:tcPr>
          <w:p w14:paraId="2A7F05CA"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“BME” paras as % of total workforce</w:t>
            </w:r>
          </w:p>
        </w:tc>
      </w:tr>
      <w:tr w:rsidR="004751E3" w:rsidRPr="00CF1E71" w14:paraId="484A092D" w14:textId="77777777" w:rsidTr="00D44A00">
        <w:tc>
          <w:tcPr>
            <w:tcW w:w="1242" w:type="dxa"/>
          </w:tcPr>
          <w:p w14:paraId="3BB506B2" w14:textId="77777777" w:rsidR="004751E3" w:rsidRPr="00CF1E71" w:rsidRDefault="004751E3" w:rsidP="00D44A00">
            <w:pPr>
              <w:rPr>
                <w:rFonts w:ascii="Arial" w:hAnsi="Arial" w:cs="Arial"/>
                <w:sz w:val="24"/>
                <w:szCs w:val="24"/>
              </w:rPr>
            </w:pPr>
            <w:r w:rsidRPr="00CF1E71">
              <w:rPr>
                <w:rFonts w:ascii="Arial" w:hAnsi="Arial" w:cs="Arial"/>
                <w:sz w:val="24"/>
                <w:szCs w:val="24"/>
              </w:rPr>
              <w:t>2003/4</w:t>
            </w:r>
          </w:p>
        </w:tc>
        <w:tc>
          <w:tcPr>
            <w:tcW w:w="1418" w:type="dxa"/>
          </w:tcPr>
          <w:p w14:paraId="2ACEBE52"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685</w:t>
            </w:r>
          </w:p>
        </w:tc>
        <w:tc>
          <w:tcPr>
            <w:tcW w:w="1559" w:type="dxa"/>
          </w:tcPr>
          <w:p w14:paraId="58681998"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22</w:t>
            </w:r>
          </w:p>
        </w:tc>
        <w:tc>
          <w:tcPr>
            <w:tcW w:w="1276" w:type="dxa"/>
          </w:tcPr>
          <w:p w14:paraId="2CAAB2D6" w14:textId="77777777" w:rsidR="004751E3" w:rsidRPr="00CF1E71" w:rsidRDefault="004751E3" w:rsidP="00D44A00">
            <w:pPr>
              <w:rPr>
                <w:rFonts w:ascii="Arial" w:hAnsi="Arial" w:cs="Arial"/>
                <w:sz w:val="24"/>
                <w:szCs w:val="24"/>
              </w:rPr>
            </w:pPr>
            <w:r w:rsidRPr="00CF1E71">
              <w:rPr>
                <w:rFonts w:ascii="Arial" w:hAnsi="Arial" w:cs="Arial"/>
                <w:sz w:val="24"/>
                <w:szCs w:val="24"/>
              </w:rPr>
              <w:t>3.21</w:t>
            </w:r>
          </w:p>
        </w:tc>
        <w:tc>
          <w:tcPr>
            <w:tcW w:w="2206" w:type="dxa"/>
          </w:tcPr>
          <w:p w14:paraId="2B9B94AF" w14:textId="77777777" w:rsidR="004751E3" w:rsidRPr="00CF1E71" w:rsidRDefault="004751E3" w:rsidP="00D44A00">
            <w:pPr>
              <w:rPr>
                <w:rFonts w:ascii="Arial" w:hAnsi="Arial" w:cs="Arial"/>
                <w:sz w:val="24"/>
                <w:szCs w:val="24"/>
              </w:rPr>
            </w:pPr>
            <w:r w:rsidRPr="00CF1E71">
              <w:rPr>
                <w:rFonts w:ascii="Arial" w:hAnsi="Arial" w:cs="Arial"/>
                <w:sz w:val="24"/>
                <w:szCs w:val="24"/>
              </w:rPr>
              <w:t>Not Known</w:t>
            </w:r>
          </w:p>
        </w:tc>
        <w:tc>
          <w:tcPr>
            <w:tcW w:w="1541" w:type="dxa"/>
          </w:tcPr>
          <w:p w14:paraId="0AA3C85B" w14:textId="77777777" w:rsidR="004751E3" w:rsidRPr="00CF1E71" w:rsidRDefault="004751E3" w:rsidP="00D44A00">
            <w:pPr>
              <w:rPr>
                <w:rFonts w:ascii="Arial" w:hAnsi="Arial" w:cs="Arial"/>
                <w:sz w:val="24"/>
                <w:szCs w:val="24"/>
              </w:rPr>
            </w:pPr>
            <w:r w:rsidRPr="00CF1E71">
              <w:rPr>
                <w:rFonts w:ascii="Arial" w:hAnsi="Arial" w:cs="Arial"/>
                <w:sz w:val="24"/>
                <w:szCs w:val="24"/>
              </w:rPr>
              <w:t>0.54</w:t>
            </w:r>
          </w:p>
        </w:tc>
      </w:tr>
      <w:tr w:rsidR="004751E3" w:rsidRPr="00CF1E71" w14:paraId="7C58E121" w14:textId="77777777" w:rsidTr="00D44A00">
        <w:tc>
          <w:tcPr>
            <w:tcW w:w="1242" w:type="dxa"/>
          </w:tcPr>
          <w:p w14:paraId="5B4ECD13" w14:textId="77777777" w:rsidR="004751E3" w:rsidRPr="00CF1E71" w:rsidRDefault="004751E3" w:rsidP="00D44A00">
            <w:pPr>
              <w:rPr>
                <w:rFonts w:ascii="Arial" w:hAnsi="Arial" w:cs="Arial"/>
                <w:sz w:val="24"/>
                <w:szCs w:val="24"/>
              </w:rPr>
            </w:pPr>
            <w:r w:rsidRPr="00CF1E71">
              <w:rPr>
                <w:rFonts w:ascii="Arial" w:hAnsi="Arial" w:cs="Arial"/>
                <w:sz w:val="24"/>
                <w:szCs w:val="24"/>
              </w:rPr>
              <w:t>2004/5</w:t>
            </w:r>
          </w:p>
        </w:tc>
        <w:tc>
          <w:tcPr>
            <w:tcW w:w="1418" w:type="dxa"/>
          </w:tcPr>
          <w:p w14:paraId="791E47E9"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734</w:t>
            </w:r>
          </w:p>
        </w:tc>
        <w:tc>
          <w:tcPr>
            <w:tcW w:w="1559" w:type="dxa"/>
          </w:tcPr>
          <w:p w14:paraId="19B9B912"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26</w:t>
            </w:r>
          </w:p>
        </w:tc>
        <w:tc>
          <w:tcPr>
            <w:tcW w:w="1276" w:type="dxa"/>
          </w:tcPr>
          <w:p w14:paraId="04FDB219" w14:textId="77777777" w:rsidR="004751E3" w:rsidRPr="00CF1E71" w:rsidRDefault="004751E3" w:rsidP="00D44A00">
            <w:pPr>
              <w:rPr>
                <w:rFonts w:ascii="Arial" w:hAnsi="Arial" w:cs="Arial"/>
                <w:sz w:val="24"/>
                <w:szCs w:val="24"/>
              </w:rPr>
            </w:pPr>
            <w:r w:rsidRPr="00CF1E71">
              <w:rPr>
                <w:rFonts w:ascii="Arial" w:hAnsi="Arial" w:cs="Arial"/>
                <w:sz w:val="24"/>
                <w:szCs w:val="24"/>
              </w:rPr>
              <w:t>3.54</w:t>
            </w:r>
          </w:p>
        </w:tc>
        <w:tc>
          <w:tcPr>
            <w:tcW w:w="2206" w:type="dxa"/>
          </w:tcPr>
          <w:p w14:paraId="13A6124C" w14:textId="77777777" w:rsidR="004751E3" w:rsidRPr="00CF1E71" w:rsidRDefault="004751E3" w:rsidP="00D44A00">
            <w:pPr>
              <w:rPr>
                <w:rFonts w:ascii="Arial" w:hAnsi="Arial" w:cs="Arial"/>
                <w:sz w:val="24"/>
                <w:szCs w:val="24"/>
              </w:rPr>
            </w:pPr>
            <w:r w:rsidRPr="00CF1E71">
              <w:rPr>
                <w:rFonts w:ascii="Arial" w:hAnsi="Arial" w:cs="Arial"/>
                <w:sz w:val="24"/>
                <w:szCs w:val="24"/>
              </w:rPr>
              <w:t>1.07</w:t>
            </w:r>
          </w:p>
        </w:tc>
        <w:tc>
          <w:tcPr>
            <w:tcW w:w="1541" w:type="dxa"/>
          </w:tcPr>
          <w:p w14:paraId="65189D56" w14:textId="77777777" w:rsidR="004751E3" w:rsidRPr="00CF1E71" w:rsidRDefault="004751E3" w:rsidP="00D44A00">
            <w:pPr>
              <w:rPr>
                <w:rFonts w:ascii="Arial" w:hAnsi="Arial" w:cs="Arial"/>
                <w:sz w:val="24"/>
                <w:szCs w:val="24"/>
              </w:rPr>
            </w:pPr>
            <w:r w:rsidRPr="00CF1E71">
              <w:rPr>
                <w:rFonts w:ascii="Arial" w:hAnsi="Arial" w:cs="Arial"/>
                <w:sz w:val="24"/>
                <w:szCs w:val="24"/>
              </w:rPr>
              <w:t>0.65</w:t>
            </w:r>
          </w:p>
        </w:tc>
      </w:tr>
      <w:tr w:rsidR="004751E3" w:rsidRPr="00CF1E71" w14:paraId="01FADBA6" w14:textId="77777777" w:rsidTr="00D44A00">
        <w:tc>
          <w:tcPr>
            <w:tcW w:w="1242" w:type="dxa"/>
          </w:tcPr>
          <w:p w14:paraId="78C1969C" w14:textId="77777777" w:rsidR="004751E3" w:rsidRPr="00CF1E71" w:rsidRDefault="004751E3" w:rsidP="00D44A00">
            <w:pPr>
              <w:rPr>
                <w:rFonts w:ascii="Arial" w:hAnsi="Arial" w:cs="Arial"/>
                <w:sz w:val="24"/>
                <w:szCs w:val="24"/>
              </w:rPr>
            </w:pPr>
            <w:r w:rsidRPr="00CF1E71">
              <w:rPr>
                <w:rFonts w:ascii="Arial" w:hAnsi="Arial" w:cs="Arial"/>
                <w:sz w:val="24"/>
                <w:szCs w:val="24"/>
              </w:rPr>
              <w:t>2005/6</w:t>
            </w:r>
          </w:p>
        </w:tc>
        <w:tc>
          <w:tcPr>
            <w:tcW w:w="1418" w:type="dxa"/>
          </w:tcPr>
          <w:p w14:paraId="35BBE6F8"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832</w:t>
            </w:r>
          </w:p>
        </w:tc>
        <w:tc>
          <w:tcPr>
            <w:tcW w:w="1559" w:type="dxa"/>
          </w:tcPr>
          <w:p w14:paraId="04987B29"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26</w:t>
            </w:r>
          </w:p>
        </w:tc>
        <w:tc>
          <w:tcPr>
            <w:tcW w:w="1276" w:type="dxa"/>
          </w:tcPr>
          <w:p w14:paraId="68B976CF" w14:textId="77777777" w:rsidR="004751E3" w:rsidRPr="00CF1E71" w:rsidRDefault="004751E3" w:rsidP="00D44A00">
            <w:pPr>
              <w:rPr>
                <w:rFonts w:ascii="Arial" w:hAnsi="Arial" w:cs="Arial"/>
                <w:sz w:val="24"/>
                <w:szCs w:val="24"/>
              </w:rPr>
            </w:pPr>
            <w:r w:rsidRPr="00CF1E71">
              <w:rPr>
                <w:rFonts w:ascii="Arial" w:hAnsi="Arial" w:cs="Arial"/>
                <w:sz w:val="24"/>
                <w:szCs w:val="24"/>
              </w:rPr>
              <w:t>3.13</w:t>
            </w:r>
          </w:p>
        </w:tc>
        <w:tc>
          <w:tcPr>
            <w:tcW w:w="2206" w:type="dxa"/>
          </w:tcPr>
          <w:p w14:paraId="2E0FD5C4" w14:textId="77777777" w:rsidR="004751E3" w:rsidRPr="00CF1E71" w:rsidRDefault="004751E3" w:rsidP="00D44A00">
            <w:pPr>
              <w:rPr>
                <w:rFonts w:ascii="Arial" w:hAnsi="Arial" w:cs="Arial"/>
                <w:sz w:val="24"/>
                <w:szCs w:val="24"/>
              </w:rPr>
            </w:pPr>
            <w:r w:rsidRPr="00CF1E71">
              <w:rPr>
                <w:rFonts w:ascii="Arial" w:hAnsi="Arial" w:cs="Arial"/>
                <w:sz w:val="24"/>
                <w:szCs w:val="24"/>
              </w:rPr>
              <w:t>0.99</w:t>
            </w:r>
          </w:p>
        </w:tc>
        <w:tc>
          <w:tcPr>
            <w:tcW w:w="1541" w:type="dxa"/>
          </w:tcPr>
          <w:p w14:paraId="30888FA1" w14:textId="77777777" w:rsidR="004751E3" w:rsidRPr="00CF1E71" w:rsidRDefault="004751E3" w:rsidP="00D44A00">
            <w:pPr>
              <w:rPr>
                <w:rFonts w:ascii="Arial" w:hAnsi="Arial" w:cs="Arial"/>
                <w:sz w:val="24"/>
                <w:szCs w:val="24"/>
              </w:rPr>
            </w:pPr>
            <w:r w:rsidRPr="00CF1E71">
              <w:rPr>
                <w:rFonts w:ascii="Arial" w:hAnsi="Arial" w:cs="Arial"/>
                <w:sz w:val="24"/>
                <w:szCs w:val="24"/>
              </w:rPr>
              <w:t>0.62</w:t>
            </w:r>
          </w:p>
        </w:tc>
      </w:tr>
      <w:tr w:rsidR="004751E3" w:rsidRPr="00CF1E71" w14:paraId="2DBE4182" w14:textId="77777777" w:rsidTr="00D44A00">
        <w:tc>
          <w:tcPr>
            <w:tcW w:w="1242" w:type="dxa"/>
          </w:tcPr>
          <w:p w14:paraId="0FC91FB6" w14:textId="77777777" w:rsidR="004751E3" w:rsidRPr="00CF1E71" w:rsidRDefault="004751E3" w:rsidP="00D44A00">
            <w:pPr>
              <w:rPr>
                <w:rFonts w:ascii="Arial" w:hAnsi="Arial" w:cs="Arial"/>
                <w:sz w:val="24"/>
                <w:szCs w:val="24"/>
              </w:rPr>
            </w:pPr>
            <w:r w:rsidRPr="00CF1E71">
              <w:rPr>
                <w:rFonts w:ascii="Arial" w:hAnsi="Arial" w:cs="Arial"/>
                <w:sz w:val="24"/>
                <w:szCs w:val="24"/>
              </w:rPr>
              <w:t>2006/7</w:t>
            </w:r>
          </w:p>
        </w:tc>
        <w:tc>
          <w:tcPr>
            <w:tcW w:w="1418" w:type="dxa"/>
          </w:tcPr>
          <w:p w14:paraId="31D249A2"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816</w:t>
            </w:r>
          </w:p>
        </w:tc>
        <w:tc>
          <w:tcPr>
            <w:tcW w:w="1559" w:type="dxa"/>
          </w:tcPr>
          <w:p w14:paraId="6B5FA563"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27</w:t>
            </w:r>
          </w:p>
        </w:tc>
        <w:tc>
          <w:tcPr>
            <w:tcW w:w="1276" w:type="dxa"/>
          </w:tcPr>
          <w:p w14:paraId="4F58C97D" w14:textId="77777777" w:rsidR="004751E3" w:rsidRPr="00CF1E71" w:rsidRDefault="004751E3" w:rsidP="00D44A00">
            <w:pPr>
              <w:rPr>
                <w:rFonts w:ascii="Arial" w:hAnsi="Arial" w:cs="Arial"/>
                <w:sz w:val="24"/>
                <w:szCs w:val="24"/>
              </w:rPr>
            </w:pPr>
            <w:r w:rsidRPr="00CF1E71">
              <w:rPr>
                <w:rFonts w:ascii="Arial" w:hAnsi="Arial" w:cs="Arial"/>
                <w:sz w:val="24"/>
                <w:szCs w:val="24"/>
              </w:rPr>
              <w:t>3.31</w:t>
            </w:r>
          </w:p>
        </w:tc>
        <w:tc>
          <w:tcPr>
            <w:tcW w:w="2206" w:type="dxa"/>
          </w:tcPr>
          <w:p w14:paraId="1C36AA70" w14:textId="77777777" w:rsidR="004751E3" w:rsidRPr="00CF1E71" w:rsidRDefault="004751E3" w:rsidP="00D44A00">
            <w:pPr>
              <w:rPr>
                <w:rFonts w:ascii="Arial" w:hAnsi="Arial" w:cs="Arial"/>
                <w:sz w:val="24"/>
                <w:szCs w:val="24"/>
              </w:rPr>
            </w:pPr>
            <w:r w:rsidRPr="00CF1E71">
              <w:rPr>
                <w:rFonts w:ascii="Arial" w:hAnsi="Arial" w:cs="Arial"/>
                <w:sz w:val="24"/>
                <w:szCs w:val="24"/>
              </w:rPr>
              <w:t>1.00</w:t>
            </w:r>
          </w:p>
        </w:tc>
        <w:tc>
          <w:tcPr>
            <w:tcW w:w="1541" w:type="dxa"/>
          </w:tcPr>
          <w:p w14:paraId="78353EFC" w14:textId="77777777" w:rsidR="004751E3" w:rsidRPr="00CF1E71" w:rsidRDefault="004751E3" w:rsidP="00D44A00">
            <w:pPr>
              <w:rPr>
                <w:rFonts w:ascii="Arial" w:hAnsi="Arial" w:cs="Arial"/>
                <w:sz w:val="24"/>
                <w:szCs w:val="24"/>
              </w:rPr>
            </w:pPr>
            <w:r w:rsidRPr="00CF1E71">
              <w:rPr>
                <w:rFonts w:ascii="Arial" w:hAnsi="Arial" w:cs="Arial"/>
                <w:sz w:val="24"/>
                <w:szCs w:val="24"/>
              </w:rPr>
              <w:t>0.62</w:t>
            </w:r>
          </w:p>
        </w:tc>
      </w:tr>
      <w:tr w:rsidR="004751E3" w:rsidRPr="00CF1E71" w14:paraId="2DA6ECC5" w14:textId="77777777" w:rsidTr="00D44A00">
        <w:tc>
          <w:tcPr>
            <w:tcW w:w="1242" w:type="dxa"/>
          </w:tcPr>
          <w:p w14:paraId="76E3EAB8" w14:textId="77777777" w:rsidR="004751E3" w:rsidRPr="00CF1E71" w:rsidRDefault="004751E3" w:rsidP="00D44A00">
            <w:pPr>
              <w:rPr>
                <w:rFonts w:ascii="Arial" w:hAnsi="Arial" w:cs="Arial"/>
                <w:sz w:val="24"/>
                <w:szCs w:val="24"/>
              </w:rPr>
            </w:pPr>
            <w:r w:rsidRPr="00CF1E71">
              <w:rPr>
                <w:rFonts w:ascii="Arial" w:hAnsi="Arial" w:cs="Arial"/>
                <w:sz w:val="24"/>
                <w:szCs w:val="24"/>
              </w:rPr>
              <w:t>2007/8</w:t>
            </w:r>
          </w:p>
        </w:tc>
        <w:tc>
          <w:tcPr>
            <w:tcW w:w="1418" w:type="dxa"/>
          </w:tcPr>
          <w:p w14:paraId="20B09486"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836</w:t>
            </w:r>
          </w:p>
        </w:tc>
        <w:tc>
          <w:tcPr>
            <w:tcW w:w="1559" w:type="dxa"/>
          </w:tcPr>
          <w:p w14:paraId="313E9FF0"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32</w:t>
            </w:r>
          </w:p>
        </w:tc>
        <w:tc>
          <w:tcPr>
            <w:tcW w:w="1276" w:type="dxa"/>
          </w:tcPr>
          <w:p w14:paraId="4A8A8A10" w14:textId="77777777" w:rsidR="004751E3" w:rsidRPr="00CF1E71" w:rsidRDefault="004751E3" w:rsidP="00D44A00">
            <w:pPr>
              <w:rPr>
                <w:rFonts w:ascii="Arial" w:hAnsi="Arial" w:cs="Arial"/>
                <w:sz w:val="24"/>
                <w:szCs w:val="24"/>
              </w:rPr>
            </w:pPr>
            <w:r w:rsidRPr="00CF1E71">
              <w:rPr>
                <w:rFonts w:ascii="Arial" w:hAnsi="Arial" w:cs="Arial"/>
                <w:sz w:val="24"/>
                <w:szCs w:val="24"/>
              </w:rPr>
              <w:t>3.83</w:t>
            </w:r>
          </w:p>
        </w:tc>
        <w:tc>
          <w:tcPr>
            <w:tcW w:w="2206" w:type="dxa"/>
          </w:tcPr>
          <w:p w14:paraId="3FDF536A" w14:textId="77777777" w:rsidR="004751E3" w:rsidRPr="00CF1E71" w:rsidRDefault="004751E3" w:rsidP="00D44A00">
            <w:pPr>
              <w:rPr>
                <w:rFonts w:ascii="Arial" w:hAnsi="Arial" w:cs="Arial"/>
                <w:sz w:val="24"/>
                <w:szCs w:val="24"/>
              </w:rPr>
            </w:pPr>
            <w:r w:rsidRPr="00CF1E71">
              <w:rPr>
                <w:rFonts w:ascii="Arial" w:hAnsi="Arial" w:cs="Arial"/>
                <w:sz w:val="24"/>
                <w:szCs w:val="24"/>
              </w:rPr>
              <w:t>1.19</w:t>
            </w:r>
          </w:p>
        </w:tc>
        <w:tc>
          <w:tcPr>
            <w:tcW w:w="1541" w:type="dxa"/>
          </w:tcPr>
          <w:p w14:paraId="758FEDE9" w14:textId="77777777" w:rsidR="004751E3" w:rsidRPr="00CF1E71" w:rsidRDefault="004751E3" w:rsidP="00D44A00">
            <w:pPr>
              <w:rPr>
                <w:rFonts w:ascii="Arial" w:hAnsi="Arial" w:cs="Arial"/>
                <w:sz w:val="24"/>
                <w:szCs w:val="24"/>
              </w:rPr>
            </w:pPr>
            <w:r w:rsidRPr="00CF1E71">
              <w:rPr>
                <w:rFonts w:ascii="Arial" w:hAnsi="Arial" w:cs="Arial"/>
                <w:sz w:val="24"/>
                <w:szCs w:val="24"/>
              </w:rPr>
              <w:t>0.74</w:t>
            </w:r>
          </w:p>
        </w:tc>
      </w:tr>
      <w:tr w:rsidR="004751E3" w:rsidRPr="00CF1E71" w14:paraId="0D1A27FD" w14:textId="77777777" w:rsidTr="00D44A00">
        <w:trPr>
          <w:trHeight w:val="199"/>
        </w:trPr>
        <w:tc>
          <w:tcPr>
            <w:tcW w:w="1242" w:type="dxa"/>
          </w:tcPr>
          <w:p w14:paraId="77D61568" w14:textId="77777777" w:rsidR="004751E3" w:rsidRPr="00CF1E71" w:rsidRDefault="004751E3" w:rsidP="00D44A00">
            <w:pPr>
              <w:rPr>
                <w:rFonts w:ascii="Arial" w:hAnsi="Arial" w:cs="Arial"/>
                <w:sz w:val="24"/>
                <w:szCs w:val="24"/>
              </w:rPr>
            </w:pPr>
            <w:r w:rsidRPr="00CF1E71">
              <w:rPr>
                <w:rFonts w:ascii="Arial" w:hAnsi="Arial" w:cs="Arial"/>
                <w:sz w:val="24"/>
                <w:szCs w:val="24"/>
              </w:rPr>
              <w:t>2008/9</w:t>
            </w:r>
          </w:p>
        </w:tc>
        <w:tc>
          <w:tcPr>
            <w:tcW w:w="1418" w:type="dxa"/>
          </w:tcPr>
          <w:p w14:paraId="6B0040CC"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881</w:t>
            </w:r>
          </w:p>
        </w:tc>
        <w:tc>
          <w:tcPr>
            <w:tcW w:w="1559" w:type="dxa"/>
          </w:tcPr>
          <w:p w14:paraId="03C2C26E"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31</w:t>
            </w:r>
          </w:p>
        </w:tc>
        <w:tc>
          <w:tcPr>
            <w:tcW w:w="1276" w:type="dxa"/>
          </w:tcPr>
          <w:p w14:paraId="61A9B43A" w14:textId="77777777" w:rsidR="004751E3" w:rsidRPr="00CF1E71" w:rsidRDefault="004751E3" w:rsidP="00D44A00">
            <w:pPr>
              <w:rPr>
                <w:rFonts w:ascii="Arial" w:hAnsi="Arial" w:cs="Arial"/>
                <w:sz w:val="24"/>
                <w:szCs w:val="24"/>
              </w:rPr>
            </w:pPr>
            <w:r w:rsidRPr="00CF1E71">
              <w:rPr>
                <w:rFonts w:ascii="Arial" w:hAnsi="Arial" w:cs="Arial"/>
                <w:sz w:val="24"/>
                <w:szCs w:val="24"/>
              </w:rPr>
              <w:t>3.52</w:t>
            </w:r>
          </w:p>
        </w:tc>
        <w:tc>
          <w:tcPr>
            <w:tcW w:w="2206" w:type="dxa"/>
          </w:tcPr>
          <w:p w14:paraId="4673ECBD" w14:textId="77777777" w:rsidR="004751E3" w:rsidRPr="00CF1E71" w:rsidRDefault="004751E3" w:rsidP="00D44A00">
            <w:pPr>
              <w:rPr>
                <w:rFonts w:ascii="Arial" w:hAnsi="Arial" w:cs="Arial"/>
                <w:sz w:val="24"/>
                <w:szCs w:val="24"/>
              </w:rPr>
            </w:pPr>
            <w:r w:rsidRPr="00CF1E71">
              <w:rPr>
                <w:rFonts w:ascii="Arial" w:hAnsi="Arial" w:cs="Arial"/>
                <w:sz w:val="24"/>
                <w:szCs w:val="24"/>
              </w:rPr>
              <w:t>1.04</w:t>
            </w:r>
          </w:p>
        </w:tc>
        <w:tc>
          <w:tcPr>
            <w:tcW w:w="1541" w:type="dxa"/>
          </w:tcPr>
          <w:p w14:paraId="684DD611" w14:textId="77777777" w:rsidR="004751E3" w:rsidRPr="00CF1E71" w:rsidRDefault="004751E3" w:rsidP="00D44A00">
            <w:pPr>
              <w:rPr>
                <w:rFonts w:ascii="Arial" w:hAnsi="Arial" w:cs="Arial"/>
                <w:sz w:val="24"/>
                <w:szCs w:val="24"/>
              </w:rPr>
            </w:pPr>
            <w:r w:rsidRPr="00CF1E71">
              <w:rPr>
                <w:rFonts w:ascii="Arial" w:hAnsi="Arial" w:cs="Arial"/>
                <w:sz w:val="24"/>
                <w:szCs w:val="24"/>
              </w:rPr>
              <w:t>0.70</w:t>
            </w:r>
          </w:p>
        </w:tc>
      </w:tr>
      <w:tr w:rsidR="004751E3" w:rsidRPr="00CF1E71" w14:paraId="2E712AA9" w14:textId="77777777" w:rsidTr="00D44A00">
        <w:tc>
          <w:tcPr>
            <w:tcW w:w="1242" w:type="dxa"/>
          </w:tcPr>
          <w:p w14:paraId="3F7CD845" w14:textId="77777777" w:rsidR="004751E3" w:rsidRPr="00CF1E71" w:rsidRDefault="004751E3" w:rsidP="00D44A00">
            <w:pPr>
              <w:rPr>
                <w:rFonts w:ascii="Arial" w:hAnsi="Arial" w:cs="Arial"/>
                <w:sz w:val="24"/>
                <w:szCs w:val="24"/>
              </w:rPr>
            </w:pPr>
            <w:r w:rsidRPr="00CF1E71">
              <w:rPr>
                <w:rFonts w:ascii="Arial" w:hAnsi="Arial" w:cs="Arial"/>
                <w:sz w:val="24"/>
                <w:szCs w:val="24"/>
              </w:rPr>
              <w:t>2009/10</w:t>
            </w:r>
          </w:p>
        </w:tc>
        <w:tc>
          <w:tcPr>
            <w:tcW w:w="1418" w:type="dxa"/>
          </w:tcPr>
          <w:p w14:paraId="3381B438"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917</w:t>
            </w:r>
          </w:p>
        </w:tc>
        <w:tc>
          <w:tcPr>
            <w:tcW w:w="1559" w:type="dxa"/>
          </w:tcPr>
          <w:p w14:paraId="11EBAA6E"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34</w:t>
            </w:r>
          </w:p>
        </w:tc>
        <w:tc>
          <w:tcPr>
            <w:tcW w:w="1276" w:type="dxa"/>
          </w:tcPr>
          <w:p w14:paraId="18F5E886" w14:textId="77777777" w:rsidR="004751E3" w:rsidRPr="00CF1E71" w:rsidRDefault="004751E3" w:rsidP="00D44A00">
            <w:pPr>
              <w:rPr>
                <w:rFonts w:ascii="Arial" w:hAnsi="Arial" w:cs="Arial"/>
                <w:sz w:val="24"/>
                <w:szCs w:val="24"/>
              </w:rPr>
            </w:pPr>
            <w:r w:rsidRPr="00CF1E71">
              <w:rPr>
                <w:rFonts w:ascii="Arial" w:hAnsi="Arial" w:cs="Arial"/>
                <w:sz w:val="24"/>
                <w:szCs w:val="24"/>
              </w:rPr>
              <w:t>3.71</w:t>
            </w:r>
          </w:p>
        </w:tc>
        <w:tc>
          <w:tcPr>
            <w:tcW w:w="2206" w:type="dxa"/>
          </w:tcPr>
          <w:p w14:paraId="2CE616C0" w14:textId="77777777" w:rsidR="004751E3" w:rsidRPr="00CF1E71" w:rsidRDefault="004751E3" w:rsidP="00D44A00">
            <w:pPr>
              <w:rPr>
                <w:rFonts w:ascii="Arial" w:hAnsi="Arial" w:cs="Arial"/>
                <w:sz w:val="24"/>
                <w:szCs w:val="24"/>
              </w:rPr>
            </w:pPr>
            <w:r w:rsidRPr="00CF1E71">
              <w:rPr>
                <w:rFonts w:ascii="Arial" w:hAnsi="Arial" w:cs="Arial"/>
                <w:sz w:val="24"/>
                <w:szCs w:val="24"/>
              </w:rPr>
              <w:t>1.01</w:t>
            </w:r>
          </w:p>
        </w:tc>
        <w:tc>
          <w:tcPr>
            <w:tcW w:w="1541" w:type="dxa"/>
          </w:tcPr>
          <w:p w14:paraId="120394D3" w14:textId="77777777" w:rsidR="004751E3" w:rsidRPr="00CF1E71" w:rsidRDefault="004751E3" w:rsidP="00D44A00">
            <w:pPr>
              <w:rPr>
                <w:rFonts w:ascii="Arial" w:hAnsi="Arial" w:cs="Arial"/>
                <w:sz w:val="24"/>
                <w:szCs w:val="24"/>
              </w:rPr>
            </w:pPr>
            <w:r w:rsidRPr="00CF1E71">
              <w:rPr>
                <w:rFonts w:ascii="Arial" w:hAnsi="Arial" w:cs="Arial"/>
                <w:sz w:val="24"/>
                <w:szCs w:val="24"/>
              </w:rPr>
              <w:t>0.68</w:t>
            </w:r>
          </w:p>
        </w:tc>
      </w:tr>
      <w:tr w:rsidR="004751E3" w:rsidRPr="00CF1E71" w14:paraId="45EAE273" w14:textId="77777777" w:rsidTr="00D44A00">
        <w:tc>
          <w:tcPr>
            <w:tcW w:w="1242" w:type="dxa"/>
          </w:tcPr>
          <w:p w14:paraId="467E5E3A" w14:textId="77777777" w:rsidR="004751E3" w:rsidRPr="00CF1E71" w:rsidRDefault="004751E3" w:rsidP="00D44A00">
            <w:pPr>
              <w:rPr>
                <w:rFonts w:ascii="Arial" w:hAnsi="Arial" w:cs="Arial"/>
                <w:sz w:val="24"/>
                <w:szCs w:val="24"/>
              </w:rPr>
            </w:pPr>
            <w:r w:rsidRPr="00CF1E71">
              <w:rPr>
                <w:rFonts w:ascii="Arial" w:hAnsi="Arial" w:cs="Arial"/>
                <w:sz w:val="24"/>
                <w:szCs w:val="24"/>
              </w:rPr>
              <w:t>2010/11</w:t>
            </w:r>
          </w:p>
        </w:tc>
        <w:tc>
          <w:tcPr>
            <w:tcW w:w="1418" w:type="dxa"/>
          </w:tcPr>
          <w:p w14:paraId="78F19FD3" w14:textId="77777777" w:rsidR="004751E3" w:rsidRPr="00CF1E71" w:rsidRDefault="004751E3" w:rsidP="00D44A00">
            <w:pPr>
              <w:rPr>
                <w:rFonts w:ascii="Arial" w:hAnsi="Arial" w:cs="Arial"/>
                <w:sz w:val="24"/>
                <w:szCs w:val="24"/>
              </w:rPr>
            </w:pPr>
            <w:r w:rsidRPr="00CF1E71">
              <w:rPr>
                <w:rFonts w:ascii="Arial" w:hAnsi="Arial" w:cs="Arial"/>
                <w:sz w:val="24"/>
                <w:szCs w:val="24"/>
              </w:rPr>
              <w:t>1025</w:t>
            </w:r>
          </w:p>
        </w:tc>
        <w:tc>
          <w:tcPr>
            <w:tcW w:w="1559" w:type="dxa"/>
          </w:tcPr>
          <w:p w14:paraId="688D49CD"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41</w:t>
            </w:r>
          </w:p>
        </w:tc>
        <w:tc>
          <w:tcPr>
            <w:tcW w:w="1276" w:type="dxa"/>
          </w:tcPr>
          <w:p w14:paraId="0F5529E6" w14:textId="77777777" w:rsidR="004751E3" w:rsidRPr="00CF1E71" w:rsidRDefault="004751E3" w:rsidP="00D44A00">
            <w:pPr>
              <w:rPr>
                <w:rFonts w:ascii="Arial" w:hAnsi="Arial" w:cs="Arial"/>
                <w:sz w:val="24"/>
                <w:szCs w:val="24"/>
              </w:rPr>
            </w:pPr>
            <w:r w:rsidRPr="00CF1E71">
              <w:rPr>
                <w:rFonts w:ascii="Arial" w:hAnsi="Arial" w:cs="Arial"/>
                <w:sz w:val="24"/>
                <w:szCs w:val="24"/>
              </w:rPr>
              <w:t>4.00</w:t>
            </w:r>
          </w:p>
        </w:tc>
        <w:tc>
          <w:tcPr>
            <w:tcW w:w="2206" w:type="dxa"/>
          </w:tcPr>
          <w:p w14:paraId="513509A9" w14:textId="77777777" w:rsidR="004751E3" w:rsidRPr="00CF1E71" w:rsidRDefault="004751E3" w:rsidP="00D44A00">
            <w:pPr>
              <w:rPr>
                <w:rFonts w:ascii="Arial" w:hAnsi="Arial" w:cs="Arial"/>
                <w:sz w:val="24"/>
                <w:szCs w:val="24"/>
              </w:rPr>
            </w:pPr>
            <w:r w:rsidRPr="00CF1E71">
              <w:rPr>
                <w:rFonts w:ascii="Arial" w:hAnsi="Arial" w:cs="Arial"/>
                <w:sz w:val="24"/>
                <w:szCs w:val="24"/>
              </w:rPr>
              <w:t>1.22</w:t>
            </w:r>
          </w:p>
        </w:tc>
        <w:tc>
          <w:tcPr>
            <w:tcW w:w="1541" w:type="dxa"/>
          </w:tcPr>
          <w:p w14:paraId="7AC07F91" w14:textId="77777777" w:rsidR="004751E3" w:rsidRPr="00CF1E71" w:rsidRDefault="004751E3" w:rsidP="00D44A00">
            <w:pPr>
              <w:rPr>
                <w:rFonts w:ascii="Arial" w:hAnsi="Arial" w:cs="Arial"/>
                <w:sz w:val="24"/>
                <w:szCs w:val="24"/>
              </w:rPr>
            </w:pPr>
            <w:r w:rsidRPr="00CF1E71">
              <w:rPr>
                <w:rFonts w:ascii="Arial" w:hAnsi="Arial" w:cs="Arial"/>
                <w:sz w:val="24"/>
                <w:szCs w:val="24"/>
              </w:rPr>
              <w:t>0.83</w:t>
            </w:r>
          </w:p>
        </w:tc>
      </w:tr>
      <w:tr w:rsidR="004751E3" w:rsidRPr="00CF1E71" w14:paraId="6CE9042B" w14:textId="77777777" w:rsidTr="00D44A00">
        <w:tc>
          <w:tcPr>
            <w:tcW w:w="1242" w:type="dxa"/>
          </w:tcPr>
          <w:p w14:paraId="5EFE2A85" w14:textId="77777777" w:rsidR="004751E3" w:rsidRPr="00CF1E71" w:rsidRDefault="004751E3" w:rsidP="00D44A00">
            <w:pPr>
              <w:rPr>
                <w:rFonts w:ascii="Arial" w:hAnsi="Arial" w:cs="Arial"/>
                <w:sz w:val="24"/>
                <w:szCs w:val="24"/>
              </w:rPr>
            </w:pPr>
            <w:r w:rsidRPr="00CF1E71">
              <w:rPr>
                <w:rFonts w:ascii="Arial" w:hAnsi="Arial" w:cs="Arial"/>
                <w:sz w:val="24"/>
                <w:szCs w:val="24"/>
              </w:rPr>
              <w:t>2011/12</w:t>
            </w:r>
          </w:p>
        </w:tc>
        <w:tc>
          <w:tcPr>
            <w:tcW w:w="1418" w:type="dxa"/>
          </w:tcPr>
          <w:p w14:paraId="57B21ADD" w14:textId="77777777" w:rsidR="004751E3" w:rsidRPr="00CF1E71" w:rsidRDefault="004751E3" w:rsidP="00D44A00">
            <w:pPr>
              <w:rPr>
                <w:rFonts w:ascii="Arial" w:hAnsi="Arial" w:cs="Arial"/>
                <w:sz w:val="24"/>
                <w:szCs w:val="24"/>
              </w:rPr>
            </w:pPr>
            <w:r w:rsidRPr="00CF1E71">
              <w:rPr>
                <w:rFonts w:ascii="Arial" w:hAnsi="Arial" w:cs="Arial"/>
                <w:sz w:val="24"/>
                <w:szCs w:val="24"/>
              </w:rPr>
              <w:t>1385</w:t>
            </w:r>
          </w:p>
        </w:tc>
        <w:tc>
          <w:tcPr>
            <w:tcW w:w="1559" w:type="dxa"/>
          </w:tcPr>
          <w:p w14:paraId="66BD755D"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64</w:t>
            </w:r>
          </w:p>
        </w:tc>
        <w:tc>
          <w:tcPr>
            <w:tcW w:w="1276" w:type="dxa"/>
          </w:tcPr>
          <w:p w14:paraId="0D4C4BE7" w14:textId="77777777" w:rsidR="004751E3" w:rsidRPr="00CF1E71" w:rsidRDefault="004751E3" w:rsidP="00D44A00">
            <w:pPr>
              <w:rPr>
                <w:rFonts w:ascii="Arial" w:hAnsi="Arial" w:cs="Arial"/>
                <w:sz w:val="24"/>
                <w:szCs w:val="24"/>
              </w:rPr>
            </w:pPr>
            <w:r w:rsidRPr="00CF1E71">
              <w:rPr>
                <w:rFonts w:ascii="Arial" w:hAnsi="Arial" w:cs="Arial"/>
                <w:sz w:val="24"/>
                <w:szCs w:val="24"/>
              </w:rPr>
              <w:t>4.62</w:t>
            </w:r>
          </w:p>
        </w:tc>
        <w:tc>
          <w:tcPr>
            <w:tcW w:w="2206" w:type="dxa"/>
          </w:tcPr>
          <w:p w14:paraId="43088B99" w14:textId="77777777" w:rsidR="004751E3" w:rsidRPr="00CF1E71" w:rsidRDefault="004751E3" w:rsidP="00D44A00">
            <w:pPr>
              <w:rPr>
                <w:rFonts w:ascii="Arial" w:hAnsi="Arial" w:cs="Arial"/>
                <w:sz w:val="24"/>
                <w:szCs w:val="24"/>
              </w:rPr>
            </w:pPr>
            <w:r w:rsidRPr="00CF1E71">
              <w:rPr>
                <w:rFonts w:ascii="Arial" w:hAnsi="Arial" w:cs="Arial"/>
                <w:sz w:val="24"/>
                <w:szCs w:val="24"/>
              </w:rPr>
              <w:t>1.98</w:t>
            </w:r>
          </w:p>
        </w:tc>
        <w:tc>
          <w:tcPr>
            <w:tcW w:w="1541" w:type="dxa"/>
          </w:tcPr>
          <w:p w14:paraId="39E04CA4" w14:textId="77777777" w:rsidR="004751E3" w:rsidRPr="00CF1E71" w:rsidRDefault="004751E3" w:rsidP="00D44A00">
            <w:pPr>
              <w:rPr>
                <w:rFonts w:ascii="Arial" w:hAnsi="Arial" w:cs="Arial"/>
                <w:sz w:val="24"/>
                <w:szCs w:val="24"/>
              </w:rPr>
            </w:pPr>
            <w:r w:rsidRPr="00CF1E71">
              <w:rPr>
                <w:rFonts w:ascii="Arial" w:hAnsi="Arial" w:cs="Arial"/>
                <w:sz w:val="24"/>
                <w:szCs w:val="24"/>
              </w:rPr>
              <w:t>1.38</w:t>
            </w:r>
          </w:p>
        </w:tc>
      </w:tr>
      <w:tr w:rsidR="004751E3" w:rsidRPr="00CF1E71" w14:paraId="052CAF92" w14:textId="77777777" w:rsidTr="00D44A00">
        <w:tc>
          <w:tcPr>
            <w:tcW w:w="1242" w:type="dxa"/>
          </w:tcPr>
          <w:p w14:paraId="4251E899" w14:textId="77777777" w:rsidR="004751E3" w:rsidRPr="00CF1E71" w:rsidRDefault="004751E3" w:rsidP="00D44A00">
            <w:pPr>
              <w:rPr>
                <w:rFonts w:ascii="Arial" w:hAnsi="Arial" w:cs="Arial"/>
                <w:sz w:val="24"/>
                <w:szCs w:val="24"/>
              </w:rPr>
            </w:pPr>
            <w:r w:rsidRPr="00CF1E71">
              <w:rPr>
                <w:rFonts w:ascii="Arial" w:hAnsi="Arial" w:cs="Arial"/>
                <w:sz w:val="24"/>
                <w:szCs w:val="24"/>
              </w:rPr>
              <w:t>2012/13</w:t>
            </w:r>
          </w:p>
        </w:tc>
        <w:tc>
          <w:tcPr>
            <w:tcW w:w="1418" w:type="dxa"/>
          </w:tcPr>
          <w:p w14:paraId="5B54FC8A" w14:textId="77777777" w:rsidR="004751E3" w:rsidRPr="00CF1E71" w:rsidRDefault="004751E3" w:rsidP="00D44A00">
            <w:pPr>
              <w:rPr>
                <w:rFonts w:ascii="Arial" w:hAnsi="Arial" w:cs="Arial"/>
                <w:sz w:val="24"/>
                <w:szCs w:val="24"/>
              </w:rPr>
            </w:pPr>
            <w:r w:rsidRPr="00CF1E71">
              <w:rPr>
                <w:rFonts w:ascii="Arial" w:hAnsi="Arial" w:cs="Arial"/>
                <w:sz w:val="24"/>
                <w:szCs w:val="24"/>
              </w:rPr>
              <w:t>1648</w:t>
            </w:r>
          </w:p>
        </w:tc>
        <w:tc>
          <w:tcPr>
            <w:tcW w:w="1559" w:type="dxa"/>
          </w:tcPr>
          <w:p w14:paraId="6669147F"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93</w:t>
            </w:r>
          </w:p>
        </w:tc>
        <w:tc>
          <w:tcPr>
            <w:tcW w:w="1276" w:type="dxa"/>
          </w:tcPr>
          <w:p w14:paraId="68442839" w14:textId="77777777" w:rsidR="004751E3" w:rsidRPr="00CF1E71" w:rsidRDefault="004751E3" w:rsidP="00D44A00">
            <w:pPr>
              <w:rPr>
                <w:rFonts w:ascii="Arial" w:hAnsi="Arial" w:cs="Arial"/>
                <w:sz w:val="24"/>
                <w:szCs w:val="24"/>
              </w:rPr>
            </w:pPr>
            <w:r w:rsidRPr="00CF1E71">
              <w:rPr>
                <w:rFonts w:ascii="Arial" w:hAnsi="Arial" w:cs="Arial"/>
                <w:sz w:val="24"/>
                <w:szCs w:val="24"/>
              </w:rPr>
              <w:t>5.64</w:t>
            </w:r>
          </w:p>
        </w:tc>
        <w:tc>
          <w:tcPr>
            <w:tcW w:w="2206" w:type="dxa"/>
          </w:tcPr>
          <w:p w14:paraId="19C7F59D" w14:textId="77777777" w:rsidR="004751E3" w:rsidRPr="00CF1E71" w:rsidRDefault="004751E3" w:rsidP="00D44A00">
            <w:pPr>
              <w:rPr>
                <w:rFonts w:ascii="Arial" w:hAnsi="Arial" w:cs="Arial"/>
                <w:sz w:val="24"/>
                <w:szCs w:val="24"/>
              </w:rPr>
            </w:pPr>
            <w:r w:rsidRPr="00CF1E71">
              <w:rPr>
                <w:rFonts w:ascii="Arial" w:hAnsi="Arial" w:cs="Arial"/>
                <w:sz w:val="24"/>
                <w:szCs w:val="24"/>
              </w:rPr>
              <w:t>2.97</w:t>
            </w:r>
          </w:p>
        </w:tc>
        <w:tc>
          <w:tcPr>
            <w:tcW w:w="1541" w:type="dxa"/>
          </w:tcPr>
          <w:p w14:paraId="272658E2" w14:textId="77777777" w:rsidR="004751E3" w:rsidRPr="00CF1E71" w:rsidRDefault="004751E3" w:rsidP="00D44A00">
            <w:pPr>
              <w:rPr>
                <w:rFonts w:ascii="Arial" w:hAnsi="Arial" w:cs="Arial"/>
                <w:sz w:val="24"/>
                <w:szCs w:val="24"/>
              </w:rPr>
            </w:pPr>
            <w:r w:rsidRPr="00CF1E71">
              <w:rPr>
                <w:rFonts w:ascii="Arial" w:hAnsi="Arial" w:cs="Arial"/>
                <w:sz w:val="24"/>
                <w:szCs w:val="24"/>
              </w:rPr>
              <w:t>2.01</w:t>
            </w:r>
          </w:p>
        </w:tc>
      </w:tr>
      <w:tr w:rsidR="004751E3" w:rsidRPr="00CF1E71" w14:paraId="2B179A90" w14:textId="77777777" w:rsidTr="00D44A00">
        <w:tc>
          <w:tcPr>
            <w:tcW w:w="1242" w:type="dxa"/>
          </w:tcPr>
          <w:p w14:paraId="1E5822DF" w14:textId="77777777" w:rsidR="004751E3" w:rsidRPr="00CF1E71" w:rsidRDefault="004751E3" w:rsidP="00D44A00">
            <w:pPr>
              <w:rPr>
                <w:rFonts w:ascii="Arial" w:hAnsi="Arial" w:cs="Arial"/>
                <w:sz w:val="24"/>
                <w:szCs w:val="24"/>
              </w:rPr>
            </w:pPr>
            <w:r w:rsidRPr="00CF1E71">
              <w:rPr>
                <w:rFonts w:ascii="Arial" w:hAnsi="Arial" w:cs="Arial"/>
                <w:sz w:val="24"/>
                <w:szCs w:val="24"/>
              </w:rPr>
              <w:t>2013/14</w:t>
            </w:r>
          </w:p>
        </w:tc>
        <w:tc>
          <w:tcPr>
            <w:tcW w:w="1418" w:type="dxa"/>
          </w:tcPr>
          <w:p w14:paraId="363E8CA5" w14:textId="77777777" w:rsidR="004751E3" w:rsidRPr="00CF1E71" w:rsidRDefault="004751E3" w:rsidP="00D44A00">
            <w:pPr>
              <w:rPr>
                <w:rFonts w:ascii="Arial" w:hAnsi="Arial" w:cs="Arial"/>
                <w:sz w:val="24"/>
                <w:szCs w:val="24"/>
              </w:rPr>
            </w:pPr>
            <w:r w:rsidRPr="00CF1E71">
              <w:rPr>
                <w:rFonts w:ascii="Arial" w:hAnsi="Arial" w:cs="Arial"/>
                <w:sz w:val="24"/>
                <w:szCs w:val="24"/>
              </w:rPr>
              <w:t>1611</w:t>
            </w:r>
          </w:p>
        </w:tc>
        <w:tc>
          <w:tcPr>
            <w:tcW w:w="1559" w:type="dxa"/>
          </w:tcPr>
          <w:p w14:paraId="18A6624C"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95</w:t>
            </w:r>
          </w:p>
        </w:tc>
        <w:tc>
          <w:tcPr>
            <w:tcW w:w="1276" w:type="dxa"/>
          </w:tcPr>
          <w:p w14:paraId="4215B49B" w14:textId="77777777" w:rsidR="004751E3" w:rsidRPr="00CF1E71" w:rsidRDefault="004751E3" w:rsidP="00D44A00">
            <w:pPr>
              <w:rPr>
                <w:rFonts w:ascii="Arial" w:hAnsi="Arial" w:cs="Arial"/>
                <w:sz w:val="24"/>
                <w:szCs w:val="24"/>
              </w:rPr>
            </w:pPr>
            <w:r w:rsidRPr="00CF1E71">
              <w:rPr>
                <w:rFonts w:ascii="Arial" w:hAnsi="Arial" w:cs="Arial"/>
                <w:sz w:val="24"/>
                <w:szCs w:val="24"/>
              </w:rPr>
              <w:t>5.90</w:t>
            </w:r>
          </w:p>
        </w:tc>
        <w:tc>
          <w:tcPr>
            <w:tcW w:w="2206" w:type="dxa"/>
          </w:tcPr>
          <w:p w14:paraId="55BE8496" w14:textId="77777777" w:rsidR="004751E3" w:rsidRPr="00CF1E71" w:rsidRDefault="004751E3" w:rsidP="00D44A00">
            <w:pPr>
              <w:rPr>
                <w:rFonts w:ascii="Arial" w:hAnsi="Arial" w:cs="Arial"/>
                <w:sz w:val="24"/>
                <w:szCs w:val="24"/>
              </w:rPr>
            </w:pPr>
            <w:r w:rsidRPr="00CF1E71">
              <w:rPr>
                <w:rFonts w:ascii="Arial" w:hAnsi="Arial" w:cs="Arial"/>
                <w:sz w:val="24"/>
                <w:szCs w:val="24"/>
              </w:rPr>
              <w:t>3.09</w:t>
            </w:r>
          </w:p>
        </w:tc>
        <w:tc>
          <w:tcPr>
            <w:tcW w:w="1541" w:type="dxa"/>
          </w:tcPr>
          <w:p w14:paraId="08F14603" w14:textId="77777777" w:rsidR="004751E3" w:rsidRPr="00CF1E71" w:rsidRDefault="004751E3" w:rsidP="00D44A00">
            <w:pPr>
              <w:rPr>
                <w:rFonts w:ascii="Arial" w:hAnsi="Arial" w:cs="Arial"/>
                <w:sz w:val="24"/>
                <w:szCs w:val="24"/>
              </w:rPr>
            </w:pPr>
            <w:r w:rsidRPr="00CF1E71">
              <w:rPr>
                <w:rFonts w:ascii="Arial" w:hAnsi="Arial" w:cs="Arial"/>
                <w:sz w:val="24"/>
                <w:szCs w:val="24"/>
              </w:rPr>
              <w:t>2.04</w:t>
            </w:r>
          </w:p>
        </w:tc>
      </w:tr>
      <w:tr w:rsidR="004751E3" w:rsidRPr="00CF1E71" w14:paraId="201E263A" w14:textId="77777777" w:rsidTr="00D44A00">
        <w:tc>
          <w:tcPr>
            <w:tcW w:w="1242" w:type="dxa"/>
          </w:tcPr>
          <w:p w14:paraId="43914600" w14:textId="77777777" w:rsidR="004751E3" w:rsidRPr="00CF1E71" w:rsidRDefault="004751E3" w:rsidP="00D44A00">
            <w:pPr>
              <w:rPr>
                <w:rFonts w:ascii="Arial" w:hAnsi="Arial" w:cs="Arial"/>
                <w:sz w:val="24"/>
                <w:szCs w:val="24"/>
              </w:rPr>
            </w:pPr>
            <w:r w:rsidRPr="00CF1E71">
              <w:rPr>
                <w:rFonts w:ascii="Arial" w:hAnsi="Arial" w:cs="Arial"/>
                <w:sz w:val="24"/>
                <w:szCs w:val="24"/>
              </w:rPr>
              <w:t>2014/15</w:t>
            </w:r>
          </w:p>
        </w:tc>
        <w:tc>
          <w:tcPr>
            <w:tcW w:w="1418" w:type="dxa"/>
          </w:tcPr>
          <w:p w14:paraId="373756FA" w14:textId="77777777" w:rsidR="004751E3" w:rsidRPr="00CF1E71" w:rsidRDefault="004751E3" w:rsidP="00D44A00">
            <w:pPr>
              <w:rPr>
                <w:rFonts w:ascii="Arial" w:hAnsi="Arial" w:cs="Arial"/>
                <w:sz w:val="24"/>
                <w:szCs w:val="24"/>
              </w:rPr>
            </w:pPr>
            <w:r w:rsidRPr="00CF1E71">
              <w:rPr>
                <w:rFonts w:ascii="Arial" w:hAnsi="Arial" w:cs="Arial"/>
                <w:sz w:val="24"/>
                <w:szCs w:val="24"/>
              </w:rPr>
              <w:t>1707</w:t>
            </w:r>
          </w:p>
        </w:tc>
        <w:tc>
          <w:tcPr>
            <w:tcW w:w="1559" w:type="dxa"/>
          </w:tcPr>
          <w:p w14:paraId="61107AA7"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106</w:t>
            </w:r>
          </w:p>
        </w:tc>
        <w:tc>
          <w:tcPr>
            <w:tcW w:w="1276" w:type="dxa"/>
          </w:tcPr>
          <w:p w14:paraId="503E3D99" w14:textId="77777777" w:rsidR="004751E3" w:rsidRPr="00CF1E71" w:rsidRDefault="004751E3" w:rsidP="00D44A00">
            <w:pPr>
              <w:rPr>
                <w:rFonts w:ascii="Arial" w:hAnsi="Arial" w:cs="Arial"/>
                <w:sz w:val="24"/>
                <w:szCs w:val="24"/>
              </w:rPr>
            </w:pPr>
            <w:r w:rsidRPr="00CF1E71">
              <w:rPr>
                <w:rFonts w:ascii="Arial" w:hAnsi="Arial" w:cs="Arial"/>
                <w:sz w:val="24"/>
                <w:szCs w:val="24"/>
              </w:rPr>
              <w:t>6.20</w:t>
            </w:r>
          </w:p>
        </w:tc>
        <w:tc>
          <w:tcPr>
            <w:tcW w:w="2206" w:type="dxa"/>
          </w:tcPr>
          <w:p w14:paraId="7ECDE3C1" w14:textId="77777777" w:rsidR="004751E3" w:rsidRPr="00CF1E71" w:rsidRDefault="004751E3" w:rsidP="00D44A00">
            <w:pPr>
              <w:rPr>
                <w:rFonts w:ascii="Arial" w:hAnsi="Arial" w:cs="Arial"/>
                <w:sz w:val="24"/>
                <w:szCs w:val="24"/>
              </w:rPr>
            </w:pPr>
            <w:r w:rsidRPr="00CF1E71">
              <w:rPr>
                <w:rFonts w:ascii="Arial" w:hAnsi="Arial" w:cs="Arial"/>
                <w:sz w:val="24"/>
                <w:szCs w:val="24"/>
              </w:rPr>
              <w:t>3.49</w:t>
            </w:r>
          </w:p>
        </w:tc>
        <w:tc>
          <w:tcPr>
            <w:tcW w:w="1541" w:type="dxa"/>
          </w:tcPr>
          <w:p w14:paraId="3BA766C3" w14:textId="77777777" w:rsidR="004751E3" w:rsidRPr="00CF1E71" w:rsidRDefault="004751E3" w:rsidP="00D44A00">
            <w:pPr>
              <w:rPr>
                <w:rFonts w:ascii="Arial" w:hAnsi="Arial" w:cs="Arial"/>
                <w:sz w:val="24"/>
                <w:szCs w:val="24"/>
              </w:rPr>
            </w:pPr>
            <w:r w:rsidRPr="00CF1E71">
              <w:rPr>
                <w:rFonts w:ascii="Arial" w:hAnsi="Arial" w:cs="Arial"/>
                <w:sz w:val="24"/>
                <w:szCs w:val="24"/>
              </w:rPr>
              <w:t>2.30</w:t>
            </w:r>
          </w:p>
        </w:tc>
      </w:tr>
      <w:tr w:rsidR="004751E3" w:rsidRPr="00CF1E71" w14:paraId="369F2A65" w14:textId="77777777" w:rsidTr="00D44A00">
        <w:tc>
          <w:tcPr>
            <w:tcW w:w="1242" w:type="dxa"/>
          </w:tcPr>
          <w:p w14:paraId="3FAD3B50" w14:textId="77777777" w:rsidR="004751E3" w:rsidRPr="00CF1E71" w:rsidRDefault="004751E3" w:rsidP="00D44A00">
            <w:pPr>
              <w:rPr>
                <w:rFonts w:ascii="Arial" w:hAnsi="Arial" w:cs="Arial"/>
                <w:sz w:val="24"/>
                <w:szCs w:val="24"/>
              </w:rPr>
            </w:pPr>
            <w:r w:rsidRPr="00CF1E71">
              <w:rPr>
                <w:rFonts w:ascii="Arial" w:hAnsi="Arial" w:cs="Arial"/>
                <w:sz w:val="24"/>
                <w:szCs w:val="24"/>
              </w:rPr>
              <w:lastRenderedPageBreak/>
              <w:t>2015/16</w:t>
            </w:r>
          </w:p>
        </w:tc>
        <w:tc>
          <w:tcPr>
            <w:tcW w:w="1418" w:type="dxa"/>
          </w:tcPr>
          <w:p w14:paraId="73C94766" w14:textId="77777777" w:rsidR="004751E3" w:rsidRPr="00CF1E71" w:rsidRDefault="004751E3" w:rsidP="00D44A00">
            <w:pPr>
              <w:rPr>
                <w:rFonts w:ascii="Arial" w:hAnsi="Arial" w:cs="Arial"/>
                <w:sz w:val="24"/>
                <w:szCs w:val="24"/>
              </w:rPr>
            </w:pPr>
            <w:r w:rsidRPr="00CF1E71">
              <w:rPr>
                <w:rFonts w:ascii="Arial" w:hAnsi="Arial" w:cs="Arial"/>
                <w:sz w:val="24"/>
                <w:szCs w:val="24"/>
              </w:rPr>
              <w:t>1991</w:t>
            </w:r>
          </w:p>
        </w:tc>
        <w:tc>
          <w:tcPr>
            <w:tcW w:w="1559" w:type="dxa"/>
          </w:tcPr>
          <w:p w14:paraId="0BC4FE02"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139</w:t>
            </w:r>
          </w:p>
        </w:tc>
        <w:tc>
          <w:tcPr>
            <w:tcW w:w="1276" w:type="dxa"/>
          </w:tcPr>
          <w:p w14:paraId="1F514036" w14:textId="77777777" w:rsidR="004751E3" w:rsidRPr="00CF1E71" w:rsidRDefault="004751E3" w:rsidP="00D44A00">
            <w:pPr>
              <w:rPr>
                <w:rFonts w:ascii="Arial" w:hAnsi="Arial" w:cs="Arial"/>
                <w:sz w:val="24"/>
                <w:szCs w:val="24"/>
              </w:rPr>
            </w:pPr>
            <w:r w:rsidRPr="00CF1E71">
              <w:rPr>
                <w:rFonts w:ascii="Arial" w:hAnsi="Arial" w:cs="Arial"/>
                <w:sz w:val="24"/>
                <w:szCs w:val="24"/>
              </w:rPr>
              <w:t>7.0</w:t>
            </w:r>
          </w:p>
        </w:tc>
        <w:tc>
          <w:tcPr>
            <w:tcW w:w="2206" w:type="dxa"/>
          </w:tcPr>
          <w:p w14:paraId="0B1914E9" w14:textId="77777777" w:rsidR="004751E3" w:rsidRPr="00CF1E71" w:rsidRDefault="004751E3" w:rsidP="00D44A00">
            <w:pPr>
              <w:rPr>
                <w:rFonts w:ascii="Arial" w:hAnsi="Arial" w:cs="Arial"/>
                <w:sz w:val="24"/>
                <w:szCs w:val="24"/>
                <w:highlight w:val="yellow"/>
              </w:rPr>
            </w:pPr>
            <w:r w:rsidRPr="00CF1E71">
              <w:rPr>
                <w:rFonts w:ascii="Arial" w:hAnsi="Arial" w:cs="Arial"/>
                <w:sz w:val="24"/>
                <w:szCs w:val="24"/>
                <w:highlight w:val="yellow"/>
              </w:rPr>
              <w:t>4.6</w:t>
            </w:r>
          </w:p>
        </w:tc>
        <w:tc>
          <w:tcPr>
            <w:tcW w:w="1541" w:type="dxa"/>
          </w:tcPr>
          <w:p w14:paraId="5C43F873" w14:textId="77777777" w:rsidR="004751E3" w:rsidRPr="00CF1E71" w:rsidRDefault="004751E3" w:rsidP="00D44A00">
            <w:pPr>
              <w:rPr>
                <w:rFonts w:ascii="Arial" w:hAnsi="Arial" w:cs="Arial"/>
                <w:sz w:val="24"/>
                <w:szCs w:val="24"/>
              </w:rPr>
            </w:pPr>
            <w:r w:rsidRPr="00CF1E71">
              <w:rPr>
                <w:rFonts w:ascii="Arial" w:hAnsi="Arial" w:cs="Arial"/>
                <w:sz w:val="24"/>
                <w:szCs w:val="24"/>
              </w:rPr>
              <w:t>2.80</w:t>
            </w:r>
          </w:p>
        </w:tc>
      </w:tr>
      <w:tr w:rsidR="004751E3" w:rsidRPr="00CF1E71" w14:paraId="7573818B" w14:textId="77777777" w:rsidTr="00D44A00">
        <w:tc>
          <w:tcPr>
            <w:tcW w:w="1242" w:type="dxa"/>
          </w:tcPr>
          <w:p w14:paraId="132A3DA2" w14:textId="77777777" w:rsidR="004751E3" w:rsidRPr="00CF1E71" w:rsidRDefault="004751E3" w:rsidP="00D44A00">
            <w:pPr>
              <w:rPr>
                <w:rFonts w:ascii="Arial" w:hAnsi="Arial" w:cs="Arial"/>
                <w:sz w:val="24"/>
                <w:szCs w:val="24"/>
              </w:rPr>
            </w:pPr>
            <w:r w:rsidRPr="00CF1E71">
              <w:rPr>
                <w:rFonts w:ascii="Arial" w:hAnsi="Arial" w:cs="Arial"/>
                <w:sz w:val="24"/>
                <w:szCs w:val="24"/>
              </w:rPr>
              <w:t>2016/17</w:t>
            </w:r>
          </w:p>
        </w:tc>
        <w:tc>
          <w:tcPr>
            <w:tcW w:w="1418" w:type="dxa"/>
          </w:tcPr>
          <w:p w14:paraId="568B3AA1" w14:textId="77777777" w:rsidR="004751E3" w:rsidRPr="00CF1E71" w:rsidRDefault="004751E3" w:rsidP="00D44A00">
            <w:pPr>
              <w:rPr>
                <w:rFonts w:ascii="Arial" w:hAnsi="Arial" w:cs="Arial"/>
                <w:sz w:val="24"/>
                <w:szCs w:val="24"/>
              </w:rPr>
            </w:pPr>
            <w:r w:rsidRPr="00CF1E71">
              <w:rPr>
                <w:rFonts w:ascii="Arial" w:hAnsi="Arial" w:cs="Arial"/>
                <w:sz w:val="24"/>
                <w:szCs w:val="24"/>
              </w:rPr>
              <w:t>1969</w:t>
            </w:r>
          </w:p>
        </w:tc>
        <w:tc>
          <w:tcPr>
            <w:tcW w:w="1559" w:type="dxa"/>
          </w:tcPr>
          <w:p w14:paraId="365516F8"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134</w:t>
            </w:r>
          </w:p>
        </w:tc>
        <w:tc>
          <w:tcPr>
            <w:tcW w:w="1276" w:type="dxa"/>
          </w:tcPr>
          <w:p w14:paraId="795EF1D2" w14:textId="77777777" w:rsidR="004751E3" w:rsidRPr="00CF1E71" w:rsidRDefault="004751E3" w:rsidP="00D44A00">
            <w:pPr>
              <w:rPr>
                <w:rFonts w:ascii="Arial" w:hAnsi="Arial" w:cs="Arial"/>
                <w:sz w:val="24"/>
                <w:szCs w:val="24"/>
              </w:rPr>
            </w:pPr>
            <w:r w:rsidRPr="00CF1E71">
              <w:rPr>
                <w:rFonts w:ascii="Arial" w:hAnsi="Arial" w:cs="Arial"/>
                <w:sz w:val="24"/>
                <w:szCs w:val="24"/>
              </w:rPr>
              <w:t>7.0</w:t>
            </w:r>
          </w:p>
        </w:tc>
        <w:tc>
          <w:tcPr>
            <w:tcW w:w="2206" w:type="dxa"/>
          </w:tcPr>
          <w:p w14:paraId="4A6FFB4D" w14:textId="77777777" w:rsidR="004751E3" w:rsidRPr="00CF1E71" w:rsidRDefault="004751E3" w:rsidP="00D44A00">
            <w:pPr>
              <w:rPr>
                <w:rFonts w:ascii="Arial" w:hAnsi="Arial" w:cs="Arial"/>
                <w:sz w:val="24"/>
                <w:szCs w:val="24"/>
                <w:highlight w:val="yellow"/>
              </w:rPr>
            </w:pPr>
            <w:r w:rsidRPr="00CF1E71">
              <w:rPr>
                <w:rFonts w:ascii="Arial" w:hAnsi="Arial" w:cs="Arial"/>
                <w:sz w:val="24"/>
                <w:szCs w:val="24"/>
                <w:highlight w:val="yellow"/>
              </w:rPr>
              <w:t>4.2</w:t>
            </w:r>
          </w:p>
        </w:tc>
        <w:tc>
          <w:tcPr>
            <w:tcW w:w="1541" w:type="dxa"/>
          </w:tcPr>
          <w:p w14:paraId="4508961C" w14:textId="77777777" w:rsidR="004751E3" w:rsidRPr="00CF1E71" w:rsidRDefault="004751E3" w:rsidP="00D44A00">
            <w:pPr>
              <w:rPr>
                <w:rFonts w:ascii="Arial" w:hAnsi="Arial" w:cs="Arial"/>
                <w:sz w:val="24"/>
                <w:szCs w:val="24"/>
              </w:rPr>
            </w:pPr>
            <w:r w:rsidRPr="00CF1E71">
              <w:rPr>
                <w:rFonts w:ascii="Arial" w:hAnsi="Arial" w:cs="Arial"/>
                <w:sz w:val="24"/>
                <w:szCs w:val="24"/>
              </w:rPr>
              <w:t>2.60</w:t>
            </w:r>
          </w:p>
        </w:tc>
      </w:tr>
      <w:tr w:rsidR="004751E3" w:rsidRPr="00CF1E71" w14:paraId="4D9D329E" w14:textId="77777777" w:rsidTr="00D44A00">
        <w:tc>
          <w:tcPr>
            <w:tcW w:w="1242" w:type="dxa"/>
          </w:tcPr>
          <w:p w14:paraId="6B3D9560" w14:textId="77777777" w:rsidR="004751E3" w:rsidRPr="00CF1E71" w:rsidRDefault="004751E3" w:rsidP="00D44A00">
            <w:pPr>
              <w:rPr>
                <w:rFonts w:ascii="Arial" w:hAnsi="Arial" w:cs="Arial"/>
                <w:sz w:val="24"/>
                <w:szCs w:val="24"/>
              </w:rPr>
            </w:pPr>
            <w:r w:rsidRPr="00CF1E71">
              <w:rPr>
                <w:rFonts w:ascii="Arial" w:hAnsi="Arial" w:cs="Arial"/>
                <w:sz w:val="24"/>
                <w:szCs w:val="24"/>
              </w:rPr>
              <w:t>2017/18</w:t>
            </w:r>
          </w:p>
        </w:tc>
        <w:tc>
          <w:tcPr>
            <w:tcW w:w="1418" w:type="dxa"/>
          </w:tcPr>
          <w:p w14:paraId="349862A9" w14:textId="77777777" w:rsidR="004751E3" w:rsidRPr="00CF1E71" w:rsidRDefault="004751E3" w:rsidP="00D44A00">
            <w:pPr>
              <w:rPr>
                <w:rFonts w:ascii="Arial" w:hAnsi="Arial" w:cs="Arial"/>
                <w:sz w:val="24"/>
                <w:szCs w:val="24"/>
              </w:rPr>
            </w:pPr>
            <w:r w:rsidRPr="00CF1E71">
              <w:rPr>
                <w:rFonts w:ascii="Arial" w:hAnsi="Arial" w:cs="Arial"/>
                <w:sz w:val="24"/>
                <w:szCs w:val="24"/>
              </w:rPr>
              <w:t>2050</w:t>
            </w:r>
          </w:p>
        </w:tc>
        <w:tc>
          <w:tcPr>
            <w:tcW w:w="1559" w:type="dxa"/>
          </w:tcPr>
          <w:p w14:paraId="550DBEB1"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133</w:t>
            </w:r>
          </w:p>
        </w:tc>
        <w:tc>
          <w:tcPr>
            <w:tcW w:w="1276" w:type="dxa"/>
          </w:tcPr>
          <w:p w14:paraId="0B596937" w14:textId="77777777" w:rsidR="004751E3" w:rsidRPr="00CF1E71" w:rsidRDefault="004751E3" w:rsidP="00D44A00">
            <w:pPr>
              <w:spacing w:line="360" w:lineRule="auto"/>
              <w:rPr>
                <w:rFonts w:ascii="Arial" w:hAnsi="Arial" w:cs="Arial"/>
                <w:sz w:val="24"/>
                <w:szCs w:val="24"/>
              </w:rPr>
            </w:pPr>
            <w:r w:rsidRPr="00CF1E71">
              <w:rPr>
                <w:rFonts w:ascii="Arial" w:hAnsi="Arial" w:cs="Arial"/>
                <w:sz w:val="24"/>
                <w:szCs w:val="24"/>
              </w:rPr>
              <w:t>6.4%</w:t>
            </w:r>
          </w:p>
        </w:tc>
        <w:tc>
          <w:tcPr>
            <w:tcW w:w="2206" w:type="dxa"/>
          </w:tcPr>
          <w:p w14:paraId="00261F74" w14:textId="77777777" w:rsidR="004751E3" w:rsidRPr="00CF1E71" w:rsidRDefault="004751E3" w:rsidP="00D44A00">
            <w:pPr>
              <w:rPr>
                <w:rFonts w:ascii="Arial" w:hAnsi="Arial" w:cs="Arial"/>
                <w:sz w:val="24"/>
                <w:szCs w:val="24"/>
                <w:highlight w:val="yellow"/>
              </w:rPr>
            </w:pPr>
            <w:r w:rsidRPr="00CF1E71">
              <w:rPr>
                <w:rFonts w:ascii="Arial" w:hAnsi="Arial" w:cs="Arial"/>
                <w:sz w:val="24"/>
                <w:szCs w:val="24"/>
                <w:highlight w:val="yellow"/>
              </w:rPr>
              <w:t>3.9%</w:t>
            </w:r>
          </w:p>
        </w:tc>
        <w:tc>
          <w:tcPr>
            <w:tcW w:w="1541" w:type="dxa"/>
          </w:tcPr>
          <w:p w14:paraId="519148A8" w14:textId="77777777" w:rsidR="004751E3" w:rsidRPr="00CF1E71" w:rsidRDefault="004751E3" w:rsidP="00D44A00">
            <w:pPr>
              <w:rPr>
                <w:rFonts w:ascii="Arial" w:hAnsi="Arial" w:cs="Arial"/>
                <w:sz w:val="24"/>
                <w:szCs w:val="24"/>
              </w:rPr>
            </w:pPr>
            <w:r w:rsidRPr="00CF1E71">
              <w:rPr>
                <w:rFonts w:ascii="Arial" w:hAnsi="Arial" w:cs="Arial"/>
                <w:sz w:val="24"/>
                <w:szCs w:val="24"/>
              </w:rPr>
              <w:t>2.50</w:t>
            </w:r>
          </w:p>
        </w:tc>
      </w:tr>
      <w:tr w:rsidR="004751E3" w:rsidRPr="00CF1E71" w14:paraId="586BBA82" w14:textId="77777777" w:rsidTr="00D44A00">
        <w:tc>
          <w:tcPr>
            <w:tcW w:w="1242" w:type="dxa"/>
          </w:tcPr>
          <w:p w14:paraId="22ABBA9B" w14:textId="77777777" w:rsidR="004751E3" w:rsidRPr="00CF1E71" w:rsidRDefault="004751E3" w:rsidP="00D44A00">
            <w:pPr>
              <w:rPr>
                <w:rFonts w:ascii="Arial" w:hAnsi="Arial" w:cs="Arial"/>
                <w:sz w:val="24"/>
                <w:szCs w:val="24"/>
              </w:rPr>
            </w:pPr>
            <w:r w:rsidRPr="00CF1E71">
              <w:rPr>
                <w:rFonts w:ascii="Arial" w:hAnsi="Arial" w:cs="Arial"/>
                <w:sz w:val="24"/>
                <w:szCs w:val="24"/>
              </w:rPr>
              <w:t>2018/19</w:t>
            </w:r>
          </w:p>
        </w:tc>
        <w:tc>
          <w:tcPr>
            <w:tcW w:w="1418" w:type="dxa"/>
          </w:tcPr>
          <w:p w14:paraId="312292AB" w14:textId="77777777" w:rsidR="004751E3" w:rsidRPr="00CF1E71" w:rsidRDefault="004751E3" w:rsidP="00D44A00">
            <w:pPr>
              <w:rPr>
                <w:rFonts w:ascii="Arial" w:hAnsi="Arial" w:cs="Arial"/>
                <w:sz w:val="24"/>
                <w:szCs w:val="24"/>
              </w:rPr>
            </w:pPr>
            <w:r w:rsidRPr="00CF1E71">
              <w:rPr>
                <w:rFonts w:ascii="Arial" w:hAnsi="Arial" w:cs="Arial"/>
                <w:sz w:val="24"/>
                <w:szCs w:val="24"/>
              </w:rPr>
              <w:t>2104</w:t>
            </w:r>
          </w:p>
        </w:tc>
        <w:tc>
          <w:tcPr>
            <w:tcW w:w="1559" w:type="dxa"/>
          </w:tcPr>
          <w:p w14:paraId="1661731B" w14:textId="77777777" w:rsidR="004751E3" w:rsidRPr="00CF1E71" w:rsidRDefault="004751E3" w:rsidP="00D44A00">
            <w:pPr>
              <w:rPr>
                <w:rFonts w:ascii="Arial" w:hAnsi="Arial" w:cs="Arial"/>
                <w:sz w:val="24"/>
                <w:szCs w:val="24"/>
              </w:rPr>
            </w:pPr>
            <w:r w:rsidRPr="00CF1E71">
              <w:rPr>
                <w:rFonts w:ascii="Arial" w:hAnsi="Arial" w:cs="Arial"/>
                <w:sz w:val="24"/>
                <w:szCs w:val="24"/>
              </w:rPr>
              <w:t xml:space="preserve">    158</w:t>
            </w:r>
          </w:p>
        </w:tc>
        <w:tc>
          <w:tcPr>
            <w:tcW w:w="1276" w:type="dxa"/>
          </w:tcPr>
          <w:p w14:paraId="33898323" w14:textId="77777777" w:rsidR="004751E3" w:rsidRPr="00CF1E71" w:rsidRDefault="004751E3" w:rsidP="00D44A00">
            <w:pPr>
              <w:rPr>
                <w:rFonts w:ascii="Arial" w:hAnsi="Arial" w:cs="Arial"/>
                <w:sz w:val="24"/>
                <w:szCs w:val="24"/>
              </w:rPr>
            </w:pPr>
            <w:r w:rsidRPr="00CF1E71">
              <w:rPr>
                <w:rFonts w:ascii="Arial" w:hAnsi="Arial" w:cs="Arial"/>
                <w:sz w:val="24"/>
                <w:szCs w:val="24"/>
              </w:rPr>
              <w:t>7.5%</w:t>
            </w:r>
          </w:p>
        </w:tc>
        <w:tc>
          <w:tcPr>
            <w:tcW w:w="2206" w:type="dxa"/>
          </w:tcPr>
          <w:p w14:paraId="3D78B5A0" w14:textId="77777777" w:rsidR="004751E3" w:rsidRPr="00CF1E71" w:rsidRDefault="004751E3" w:rsidP="00D44A00">
            <w:pPr>
              <w:rPr>
                <w:rFonts w:ascii="Arial" w:hAnsi="Arial" w:cs="Arial"/>
                <w:sz w:val="24"/>
                <w:szCs w:val="24"/>
                <w:highlight w:val="yellow"/>
              </w:rPr>
            </w:pPr>
            <w:r w:rsidRPr="00CF1E71">
              <w:rPr>
                <w:rFonts w:ascii="Arial" w:hAnsi="Arial" w:cs="Arial"/>
                <w:sz w:val="24"/>
                <w:szCs w:val="24"/>
                <w:highlight w:val="yellow"/>
              </w:rPr>
              <w:t>4.8%</w:t>
            </w:r>
          </w:p>
        </w:tc>
        <w:tc>
          <w:tcPr>
            <w:tcW w:w="1541" w:type="dxa"/>
          </w:tcPr>
          <w:p w14:paraId="5ADC81C8" w14:textId="77777777" w:rsidR="004751E3" w:rsidRPr="00CF1E71" w:rsidRDefault="004751E3" w:rsidP="00D44A00">
            <w:pPr>
              <w:rPr>
                <w:rFonts w:ascii="Arial" w:hAnsi="Arial" w:cs="Arial"/>
                <w:sz w:val="24"/>
                <w:szCs w:val="24"/>
              </w:rPr>
            </w:pPr>
            <w:r w:rsidRPr="00CF1E71">
              <w:rPr>
                <w:rFonts w:ascii="Arial" w:hAnsi="Arial" w:cs="Arial"/>
                <w:sz w:val="24"/>
                <w:szCs w:val="24"/>
              </w:rPr>
              <w:t>2.70</w:t>
            </w:r>
          </w:p>
        </w:tc>
      </w:tr>
    </w:tbl>
    <w:p w14:paraId="023E3B48" w14:textId="77777777" w:rsidR="006F3CB1" w:rsidRPr="00CF1E71" w:rsidRDefault="006F3CB1" w:rsidP="004751E3">
      <w:pPr>
        <w:shd w:val="clear" w:color="auto" w:fill="FFFFFF"/>
        <w:spacing w:after="0" w:line="240" w:lineRule="auto"/>
        <w:rPr>
          <w:rFonts w:ascii="Arial" w:eastAsia="Times New Roman" w:hAnsi="Arial" w:cs="Arial"/>
          <w:sz w:val="24"/>
          <w:szCs w:val="24"/>
        </w:rPr>
      </w:pPr>
    </w:p>
    <w:p w14:paraId="345D67CE" w14:textId="77777777" w:rsidR="006F3CB1" w:rsidRPr="00CF1E71" w:rsidRDefault="006F3CB1" w:rsidP="004751E3">
      <w:pPr>
        <w:shd w:val="clear" w:color="auto" w:fill="FFFFFF"/>
        <w:spacing w:after="0" w:line="240" w:lineRule="auto"/>
        <w:rPr>
          <w:rFonts w:ascii="Arial" w:eastAsia="Times New Roman" w:hAnsi="Arial" w:cs="Arial"/>
          <w:sz w:val="24"/>
          <w:szCs w:val="24"/>
        </w:rPr>
      </w:pPr>
    </w:p>
    <w:p w14:paraId="308D063E" w14:textId="61BFF764" w:rsidR="004751E3" w:rsidRPr="00CF1E71" w:rsidRDefault="004751E3" w:rsidP="004751E3">
      <w:pPr>
        <w:shd w:val="clear" w:color="auto" w:fill="FFFFFF"/>
        <w:spacing w:after="0" w:line="240" w:lineRule="auto"/>
        <w:rPr>
          <w:rFonts w:ascii="Arial" w:eastAsia="Times New Roman" w:hAnsi="Arial" w:cs="Arial"/>
          <w:sz w:val="28"/>
          <w:szCs w:val="28"/>
          <w:lang w:eastAsia="en-GB"/>
        </w:rPr>
      </w:pPr>
      <w:r w:rsidRPr="00CF1E71">
        <w:rPr>
          <w:rFonts w:ascii="Arial" w:eastAsia="Times New Roman" w:hAnsi="Arial" w:cs="Arial"/>
          <w:sz w:val="28"/>
          <w:szCs w:val="28"/>
          <w:lang w:eastAsia="en-GB"/>
        </w:rPr>
        <w:t>EACs and TEACs as at 31</w:t>
      </w:r>
      <w:r w:rsidRPr="00CF1E71">
        <w:rPr>
          <w:rFonts w:ascii="Arial" w:eastAsia="Times New Roman" w:hAnsi="Arial" w:cs="Arial"/>
          <w:sz w:val="28"/>
          <w:szCs w:val="28"/>
          <w:vertAlign w:val="superscript"/>
          <w:lang w:eastAsia="en-GB"/>
        </w:rPr>
        <w:t>st</w:t>
      </w:r>
      <w:r w:rsidRPr="00CF1E71">
        <w:rPr>
          <w:rFonts w:ascii="Arial" w:eastAsia="Times New Roman" w:hAnsi="Arial" w:cs="Arial"/>
          <w:sz w:val="28"/>
          <w:szCs w:val="28"/>
          <w:lang w:eastAsia="en-GB"/>
        </w:rPr>
        <w:t> March 2018 and 2019.</w:t>
      </w:r>
    </w:p>
    <w:p w14:paraId="2D355536" w14:textId="77777777" w:rsidR="004751E3" w:rsidRPr="00CF1E71" w:rsidRDefault="004751E3" w:rsidP="004751E3">
      <w:pPr>
        <w:shd w:val="clear" w:color="auto" w:fill="FFFFFF"/>
        <w:spacing w:after="0" w:line="240" w:lineRule="auto"/>
        <w:rPr>
          <w:rFonts w:ascii="Arial" w:eastAsia="Times New Roman" w:hAnsi="Arial" w:cs="Arial"/>
          <w:sz w:val="28"/>
          <w:szCs w:val="28"/>
          <w:lang w:eastAsia="en-GB"/>
        </w:rPr>
      </w:pPr>
      <w:r w:rsidRPr="00CF1E71">
        <w:rPr>
          <w:rFonts w:ascii="Arial" w:eastAsia="Times New Roman" w:hAnsi="Arial" w:cs="Arial"/>
          <w:sz w:val="28"/>
          <w:szCs w:val="28"/>
          <w:lang w:eastAsia="en-GB"/>
        </w:rPr>
        <w:t>Emergency Ambulance Crew and Trainee Emergency Ambulance Crew</w:t>
      </w:r>
    </w:p>
    <w:p w14:paraId="7212C68A" w14:textId="77777777" w:rsidR="004751E3" w:rsidRPr="00CF1E71" w:rsidRDefault="004751E3" w:rsidP="004751E3">
      <w:pPr>
        <w:shd w:val="clear" w:color="auto" w:fill="FFFFFF"/>
        <w:spacing w:after="60" w:line="240" w:lineRule="auto"/>
        <w:rPr>
          <w:rFonts w:ascii="Arial" w:eastAsia="Times New Roman" w:hAnsi="Arial" w:cs="Arial"/>
          <w:sz w:val="28"/>
          <w:szCs w:val="28"/>
          <w:lang w:eastAsia="en-GB"/>
        </w:rPr>
      </w:pPr>
      <w:r w:rsidRPr="00CF1E71">
        <w:rPr>
          <w:rFonts w:ascii="Arial" w:eastAsia="Times New Roman" w:hAnsi="Arial" w:cs="Arial"/>
          <w:sz w:val="28"/>
          <w:szCs w:val="28"/>
          <w:lang w:eastAsia="en-GB"/>
        </w:rPr>
        <w:t> </w:t>
      </w:r>
    </w:p>
    <w:tbl>
      <w:tblPr>
        <w:tblW w:w="8246" w:type="dxa"/>
        <w:tblInd w:w="-3" w:type="dxa"/>
        <w:tblCellMar>
          <w:left w:w="0" w:type="dxa"/>
          <w:right w:w="0" w:type="dxa"/>
        </w:tblCellMar>
        <w:tblLook w:val="04A0" w:firstRow="1" w:lastRow="0" w:firstColumn="1" w:lastColumn="0" w:noHBand="0" w:noVBand="1"/>
      </w:tblPr>
      <w:tblGrid>
        <w:gridCol w:w="3366"/>
        <w:gridCol w:w="839"/>
        <w:gridCol w:w="1476"/>
        <w:gridCol w:w="979"/>
        <w:gridCol w:w="1266"/>
        <w:gridCol w:w="1010"/>
      </w:tblGrid>
      <w:tr w:rsidR="004751E3" w:rsidRPr="00CF1E71" w14:paraId="1C8B6733" w14:textId="77777777" w:rsidTr="00D44A00">
        <w:tc>
          <w:tcPr>
            <w:tcW w:w="8246" w:type="dxa"/>
            <w:gridSpan w:val="6"/>
            <w:tcBorders>
              <w:top w:val="single" w:sz="8" w:space="0" w:color="auto"/>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555798BD" w14:textId="3F2581DB" w:rsidR="004751E3" w:rsidRPr="00CF1E71" w:rsidRDefault="00C93C21"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A</w:t>
            </w:r>
            <w:r w:rsidR="004751E3" w:rsidRPr="00CF1E71">
              <w:rPr>
                <w:rFonts w:ascii="Arial" w:eastAsia="Times New Roman" w:hAnsi="Arial" w:cs="Arial"/>
                <w:b/>
                <w:bCs/>
                <w:sz w:val="28"/>
                <w:szCs w:val="28"/>
                <w:lang w:eastAsia="en-GB"/>
              </w:rPr>
              <w:t>t 31st March 2018</w:t>
            </w:r>
          </w:p>
        </w:tc>
      </w:tr>
      <w:tr w:rsidR="004751E3" w:rsidRPr="00CF1E71" w14:paraId="03973D24" w14:textId="77777777" w:rsidTr="00D44A00">
        <w:tc>
          <w:tcPr>
            <w:tcW w:w="3366"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2B02CF85" w14:textId="77777777" w:rsidR="004751E3" w:rsidRPr="00CF1E71" w:rsidRDefault="004751E3" w:rsidP="00D44A00">
            <w:pPr>
              <w:spacing w:after="0" w:line="240" w:lineRule="auto"/>
              <w:rPr>
                <w:rFonts w:ascii="Arial" w:eastAsia="Times New Roman" w:hAnsi="Arial" w:cs="Arial"/>
                <w:sz w:val="28"/>
                <w:szCs w:val="28"/>
                <w:lang w:eastAsia="en-GB"/>
              </w:rPr>
            </w:pPr>
            <w:r w:rsidRPr="00CF1E71">
              <w:rPr>
                <w:rFonts w:ascii="Arial" w:eastAsia="Times New Roman" w:hAnsi="Arial" w:cs="Arial"/>
                <w:b/>
                <w:bCs/>
                <w:sz w:val="28"/>
                <w:szCs w:val="28"/>
                <w:lang w:eastAsia="en-GB"/>
              </w:rPr>
              <w:t>Position Title</w:t>
            </w:r>
          </w:p>
        </w:tc>
        <w:tc>
          <w:tcPr>
            <w:tcW w:w="681"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25DFD971"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BME</w:t>
            </w:r>
          </w:p>
        </w:tc>
        <w:tc>
          <w:tcPr>
            <w:tcW w:w="111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17A57967"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Unknown</w:t>
            </w:r>
          </w:p>
        </w:tc>
        <w:tc>
          <w:tcPr>
            <w:tcW w:w="831"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422F247B"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White</w:t>
            </w:r>
          </w:p>
        </w:tc>
        <w:tc>
          <w:tcPr>
            <w:tcW w:w="126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25976823"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Grand Total</w:t>
            </w:r>
          </w:p>
        </w:tc>
        <w:tc>
          <w:tcPr>
            <w:tcW w:w="98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3C82DE4E"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BME %</w:t>
            </w:r>
          </w:p>
        </w:tc>
      </w:tr>
      <w:tr w:rsidR="004751E3" w:rsidRPr="00CF1E71" w14:paraId="524CDFCB" w14:textId="77777777" w:rsidTr="00D44A00">
        <w:tc>
          <w:tcPr>
            <w:tcW w:w="3366"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5C1149A5" w14:textId="77777777" w:rsidR="004751E3" w:rsidRPr="00CF1E71" w:rsidRDefault="004751E3" w:rsidP="00D44A00">
            <w:pPr>
              <w:spacing w:after="0" w:line="240" w:lineRule="auto"/>
              <w:rPr>
                <w:rFonts w:ascii="Arial" w:eastAsia="Times New Roman" w:hAnsi="Arial" w:cs="Arial"/>
                <w:sz w:val="28"/>
                <w:szCs w:val="28"/>
                <w:lang w:eastAsia="en-GB"/>
              </w:rPr>
            </w:pPr>
            <w:r w:rsidRPr="00CF1E71">
              <w:rPr>
                <w:rFonts w:ascii="Arial" w:eastAsia="Times New Roman" w:hAnsi="Arial" w:cs="Arial"/>
                <w:b/>
                <w:bCs/>
                <w:sz w:val="28"/>
                <w:szCs w:val="28"/>
                <w:lang w:eastAsia="en-GB"/>
              </w:rPr>
              <w:t>Emergency Ambulance Crew</w:t>
            </w:r>
          </w:p>
        </w:tc>
        <w:tc>
          <w:tcPr>
            <w:tcW w:w="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43284B"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56</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6D8790"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64</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F64946"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454</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65D17A"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574</w:t>
            </w:r>
          </w:p>
        </w:tc>
        <w:tc>
          <w:tcPr>
            <w:tcW w:w="98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6D22275C"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9.8%</w:t>
            </w:r>
          </w:p>
        </w:tc>
      </w:tr>
      <w:tr w:rsidR="004751E3" w:rsidRPr="00CF1E71" w14:paraId="41CF75EF" w14:textId="77777777" w:rsidTr="00D44A00">
        <w:tc>
          <w:tcPr>
            <w:tcW w:w="3366"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6A3253D2" w14:textId="77777777" w:rsidR="004751E3" w:rsidRPr="00CF1E71" w:rsidRDefault="004751E3" w:rsidP="00D44A00">
            <w:pPr>
              <w:spacing w:after="0" w:line="240" w:lineRule="auto"/>
              <w:rPr>
                <w:rFonts w:ascii="Arial" w:eastAsia="Times New Roman" w:hAnsi="Arial" w:cs="Arial"/>
                <w:sz w:val="28"/>
                <w:szCs w:val="28"/>
                <w:lang w:eastAsia="en-GB"/>
              </w:rPr>
            </w:pPr>
            <w:r w:rsidRPr="00CF1E71">
              <w:rPr>
                <w:rFonts w:ascii="Arial" w:eastAsia="Times New Roman" w:hAnsi="Arial" w:cs="Arial"/>
                <w:b/>
                <w:bCs/>
                <w:sz w:val="28"/>
                <w:szCs w:val="28"/>
                <w:lang w:eastAsia="en-GB"/>
              </w:rPr>
              <w:t>Trainee Emergency Ambulance Crew</w:t>
            </w:r>
          </w:p>
        </w:tc>
        <w:tc>
          <w:tcPr>
            <w:tcW w:w="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7C6A0C4"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47</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125440"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9</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36D4F1"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358</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941C82"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414</w:t>
            </w:r>
          </w:p>
        </w:tc>
        <w:tc>
          <w:tcPr>
            <w:tcW w:w="98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731683E9"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11.4%</w:t>
            </w:r>
          </w:p>
        </w:tc>
      </w:tr>
      <w:tr w:rsidR="004751E3" w:rsidRPr="00CF1E71" w14:paraId="57CB646F" w14:textId="77777777" w:rsidTr="00D44A00">
        <w:tc>
          <w:tcPr>
            <w:tcW w:w="3366"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4EEC2811" w14:textId="77777777" w:rsidR="004751E3" w:rsidRPr="00CF1E71" w:rsidRDefault="004751E3" w:rsidP="00D44A00">
            <w:pPr>
              <w:spacing w:after="0" w:line="240" w:lineRule="auto"/>
              <w:rPr>
                <w:rFonts w:ascii="Arial" w:eastAsia="Times New Roman" w:hAnsi="Arial" w:cs="Arial"/>
                <w:sz w:val="28"/>
                <w:szCs w:val="28"/>
                <w:lang w:eastAsia="en-GB"/>
              </w:rPr>
            </w:pPr>
            <w:r w:rsidRPr="00CF1E71">
              <w:rPr>
                <w:rFonts w:ascii="Arial" w:eastAsia="Times New Roman" w:hAnsi="Arial" w:cs="Arial"/>
                <w:b/>
                <w:bCs/>
                <w:sz w:val="28"/>
                <w:szCs w:val="28"/>
                <w:lang w:eastAsia="en-GB"/>
              </w:rPr>
              <w:t>Grand Total</w:t>
            </w:r>
          </w:p>
        </w:tc>
        <w:tc>
          <w:tcPr>
            <w:tcW w:w="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C9F0A3"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103</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217C99"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73</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B5DC30"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812</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CCF8C7"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988</w:t>
            </w:r>
          </w:p>
        </w:tc>
        <w:tc>
          <w:tcPr>
            <w:tcW w:w="98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2270ADE1"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10.4%</w:t>
            </w:r>
          </w:p>
        </w:tc>
      </w:tr>
    </w:tbl>
    <w:p w14:paraId="30D8CC0B" w14:textId="77777777" w:rsidR="004751E3" w:rsidRPr="00CF1E71" w:rsidRDefault="004751E3" w:rsidP="004751E3">
      <w:pPr>
        <w:shd w:val="clear" w:color="auto" w:fill="FFFFFF"/>
        <w:spacing w:after="60" w:line="240" w:lineRule="auto"/>
        <w:rPr>
          <w:rFonts w:ascii="Arial" w:eastAsia="Times New Roman" w:hAnsi="Arial" w:cs="Arial"/>
          <w:sz w:val="28"/>
          <w:szCs w:val="28"/>
          <w:lang w:eastAsia="en-GB"/>
        </w:rPr>
      </w:pPr>
      <w:r w:rsidRPr="00CF1E71">
        <w:rPr>
          <w:rFonts w:ascii="Arial" w:eastAsia="Times New Roman" w:hAnsi="Arial" w:cs="Arial"/>
          <w:sz w:val="28"/>
          <w:szCs w:val="28"/>
          <w:lang w:eastAsia="en-GB"/>
        </w:rPr>
        <w:t> </w:t>
      </w:r>
    </w:p>
    <w:p w14:paraId="0818940C" w14:textId="77777777" w:rsidR="004751E3" w:rsidRPr="00CF1E71" w:rsidRDefault="004751E3" w:rsidP="004751E3">
      <w:pPr>
        <w:shd w:val="clear" w:color="auto" w:fill="FFFFFF"/>
        <w:spacing w:after="60" w:line="240" w:lineRule="auto"/>
        <w:rPr>
          <w:rFonts w:ascii="Arial" w:eastAsia="Times New Roman" w:hAnsi="Arial" w:cs="Arial"/>
          <w:sz w:val="28"/>
          <w:szCs w:val="28"/>
          <w:lang w:eastAsia="en-GB"/>
        </w:rPr>
      </w:pPr>
    </w:p>
    <w:tbl>
      <w:tblPr>
        <w:tblW w:w="8217" w:type="dxa"/>
        <w:tblInd w:w="-3" w:type="dxa"/>
        <w:tblCellMar>
          <w:left w:w="0" w:type="dxa"/>
          <w:right w:w="0" w:type="dxa"/>
        </w:tblCellMar>
        <w:tblLook w:val="04A0" w:firstRow="1" w:lastRow="0" w:firstColumn="1" w:lastColumn="0" w:noHBand="0" w:noVBand="1"/>
      </w:tblPr>
      <w:tblGrid>
        <w:gridCol w:w="3366"/>
        <w:gridCol w:w="839"/>
        <w:gridCol w:w="1476"/>
        <w:gridCol w:w="979"/>
        <w:gridCol w:w="1252"/>
        <w:gridCol w:w="1209"/>
      </w:tblGrid>
      <w:tr w:rsidR="004751E3" w:rsidRPr="00CF1E71" w14:paraId="0242E146" w14:textId="77777777" w:rsidTr="00D44A00">
        <w:tc>
          <w:tcPr>
            <w:tcW w:w="8217" w:type="dxa"/>
            <w:gridSpan w:val="6"/>
            <w:tcBorders>
              <w:top w:val="single" w:sz="8" w:space="0" w:color="auto"/>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bottom"/>
            <w:hideMark/>
          </w:tcPr>
          <w:p w14:paraId="31F43FDD" w14:textId="5B213769" w:rsidR="004751E3" w:rsidRPr="00CF1E71" w:rsidRDefault="00432C2E"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A</w:t>
            </w:r>
            <w:r w:rsidR="004751E3" w:rsidRPr="00CF1E71">
              <w:rPr>
                <w:rFonts w:ascii="Arial" w:eastAsia="Times New Roman" w:hAnsi="Arial" w:cs="Arial"/>
                <w:b/>
                <w:bCs/>
                <w:sz w:val="28"/>
                <w:szCs w:val="28"/>
                <w:lang w:eastAsia="en-GB"/>
              </w:rPr>
              <w:t>t 31st March 2019</w:t>
            </w:r>
          </w:p>
        </w:tc>
      </w:tr>
      <w:tr w:rsidR="004751E3" w:rsidRPr="00CF1E71" w14:paraId="58F590E0" w14:textId="77777777" w:rsidTr="00D44A00">
        <w:tc>
          <w:tcPr>
            <w:tcW w:w="3366" w:type="dxa"/>
            <w:tcBorders>
              <w:top w:val="nil"/>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bottom"/>
            <w:hideMark/>
          </w:tcPr>
          <w:p w14:paraId="5AC8E1B1" w14:textId="77777777" w:rsidR="004751E3" w:rsidRPr="00CF1E71" w:rsidRDefault="004751E3" w:rsidP="00D44A00">
            <w:pPr>
              <w:spacing w:after="0" w:line="240" w:lineRule="auto"/>
              <w:rPr>
                <w:rFonts w:ascii="Arial" w:eastAsia="Times New Roman" w:hAnsi="Arial" w:cs="Arial"/>
                <w:sz w:val="28"/>
                <w:szCs w:val="28"/>
                <w:lang w:eastAsia="en-GB"/>
              </w:rPr>
            </w:pPr>
            <w:r w:rsidRPr="00CF1E71">
              <w:rPr>
                <w:rFonts w:ascii="Arial" w:eastAsia="Times New Roman" w:hAnsi="Arial" w:cs="Arial"/>
                <w:b/>
                <w:bCs/>
                <w:sz w:val="28"/>
                <w:szCs w:val="28"/>
                <w:lang w:eastAsia="en-GB"/>
              </w:rPr>
              <w:t>Position Title</w:t>
            </w:r>
          </w:p>
        </w:tc>
        <w:tc>
          <w:tcPr>
            <w:tcW w:w="605"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67872409"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BME</w:t>
            </w:r>
          </w:p>
        </w:tc>
        <w:tc>
          <w:tcPr>
            <w:tcW w:w="1043"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467E4ADB"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Unknown</w:t>
            </w:r>
          </w:p>
        </w:tc>
        <w:tc>
          <w:tcPr>
            <w:tcW w:w="742"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760A8860"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White</w:t>
            </w:r>
          </w:p>
        </w:tc>
        <w:tc>
          <w:tcPr>
            <w:tcW w:w="1252"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0D1EBC65"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Grand Total</w:t>
            </w:r>
          </w:p>
        </w:tc>
        <w:tc>
          <w:tcPr>
            <w:tcW w:w="120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6F2E295C"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BME %</w:t>
            </w:r>
          </w:p>
        </w:tc>
      </w:tr>
      <w:tr w:rsidR="004751E3" w:rsidRPr="00CF1E71" w14:paraId="79218691" w14:textId="77777777" w:rsidTr="00D44A00">
        <w:tc>
          <w:tcPr>
            <w:tcW w:w="3366" w:type="dxa"/>
            <w:tcBorders>
              <w:top w:val="nil"/>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bottom"/>
            <w:hideMark/>
          </w:tcPr>
          <w:p w14:paraId="5FC3D54A" w14:textId="77777777" w:rsidR="004751E3" w:rsidRPr="00CF1E71" w:rsidRDefault="004751E3" w:rsidP="00D44A00">
            <w:pPr>
              <w:spacing w:after="0" w:line="240" w:lineRule="auto"/>
              <w:rPr>
                <w:rFonts w:ascii="Arial" w:eastAsia="Times New Roman" w:hAnsi="Arial" w:cs="Arial"/>
                <w:sz w:val="28"/>
                <w:szCs w:val="28"/>
                <w:lang w:eastAsia="en-GB"/>
              </w:rPr>
            </w:pPr>
            <w:r w:rsidRPr="00CF1E71">
              <w:rPr>
                <w:rFonts w:ascii="Arial" w:eastAsia="Times New Roman" w:hAnsi="Arial" w:cs="Arial"/>
                <w:b/>
                <w:bCs/>
                <w:sz w:val="28"/>
                <w:szCs w:val="28"/>
                <w:lang w:eastAsia="en-GB"/>
              </w:rPr>
              <w:t>Emergency Ambulance Crew</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DA51A5"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78</w:t>
            </w:r>
          </w:p>
        </w:tc>
        <w:tc>
          <w:tcPr>
            <w:tcW w:w="10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7B1802"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36</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54E24F"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597</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7AEBE2"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711</w:t>
            </w:r>
          </w:p>
        </w:tc>
        <w:tc>
          <w:tcPr>
            <w:tcW w:w="120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52B80841"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11.0%</w:t>
            </w:r>
          </w:p>
        </w:tc>
      </w:tr>
      <w:tr w:rsidR="004751E3" w:rsidRPr="00CF1E71" w14:paraId="11419C44" w14:textId="77777777" w:rsidTr="00D44A00">
        <w:tc>
          <w:tcPr>
            <w:tcW w:w="3366" w:type="dxa"/>
            <w:tcBorders>
              <w:top w:val="nil"/>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bottom"/>
            <w:hideMark/>
          </w:tcPr>
          <w:p w14:paraId="16346A88" w14:textId="77777777" w:rsidR="004751E3" w:rsidRPr="00CF1E71" w:rsidRDefault="004751E3" w:rsidP="00D44A00">
            <w:pPr>
              <w:spacing w:after="0" w:line="240" w:lineRule="auto"/>
              <w:rPr>
                <w:rFonts w:ascii="Arial" w:eastAsia="Times New Roman" w:hAnsi="Arial" w:cs="Arial"/>
                <w:sz w:val="28"/>
                <w:szCs w:val="28"/>
                <w:lang w:eastAsia="en-GB"/>
              </w:rPr>
            </w:pPr>
            <w:r w:rsidRPr="00CF1E71">
              <w:rPr>
                <w:rFonts w:ascii="Arial" w:eastAsia="Times New Roman" w:hAnsi="Arial" w:cs="Arial"/>
                <w:b/>
                <w:bCs/>
                <w:sz w:val="28"/>
                <w:szCs w:val="28"/>
                <w:lang w:eastAsia="en-GB"/>
              </w:rPr>
              <w:t>Trainee Emergency Ambulance Crew</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E78EA3"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32</w:t>
            </w:r>
          </w:p>
        </w:tc>
        <w:tc>
          <w:tcPr>
            <w:tcW w:w="10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57FC01"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6B5E58"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342</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0F47B7"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377</w:t>
            </w:r>
          </w:p>
        </w:tc>
        <w:tc>
          <w:tcPr>
            <w:tcW w:w="120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123EE0C5"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8.5%</w:t>
            </w:r>
          </w:p>
        </w:tc>
      </w:tr>
      <w:tr w:rsidR="004751E3" w:rsidRPr="00CF1E71" w14:paraId="66AE2C00" w14:textId="77777777" w:rsidTr="00D44A00">
        <w:tc>
          <w:tcPr>
            <w:tcW w:w="3366" w:type="dxa"/>
            <w:tcBorders>
              <w:top w:val="nil"/>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bottom"/>
            <w:hideMark/>
          </w:tcPr>
          <w:p w14:paraId="1D14A71C" w14:textId="77777777" w:rsidR="004751E3" w:rsidRPr="00CF1E71" w:rsidRDefault="004751E3" w:rsidP="00D44A00">
            <w:pPr>
              <w:spacing w:after="0" w:line="240" w:lineRule="auto"/>
              <w:rPr>
                <w:rFonts w:ascii="Arial" w:eastAsia="Times New Roman" w:hAnsi="Arial" w:cs="Arial"/>
                <w:sz w:val="28"/>
                <w:szCs w:val="28"/>
                <w:lang w:eastAsia="en-GB"/>
              </w:rPr>
            </w:pPr>
            <w:r w:rsidRPr="00CF1E71">
              <w:rPr>
                <w:rFonts w:ascii="Arial" w:eastAsia="Times New Roman" w:hAnsi="Arial" w:cs="Arial"/>
                <w:b/>
                <w:bCs/>
                <w:sz w:val="28"/>
                <w:szCs w:val="28"/>
                <w:lang w:eastAsia="en-GB"/>
              </w:rPr>
              <w:t>Grand Total</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5B9ECF"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103</w:t>
            </w:r>
          </w:p>
        </w:tc>
        <w:tc>
          <w:tcPr>
            <w:tcW w:w="10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E84989"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73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59DA8B"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812</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D21F529"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sz w:val="28"/>
                <w:szCs w:val="28"/>
                <w:lang w:eastAsia="en-GB"/>
              </w:rPr>
              <w:t>988</w:t>
            </w:r>
          </w:p>
        </w:tc>
        <w:tc>
          <w:tcPr>
            <w:tcW w:w="120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1AC730F7" w14:textId="77777777" w:rsidR="004751E3" w:rsidRPr="00CF1E71" w:rsidRDefault="004751E3" w:rsidP="00D44A00">
            <w:pPr>
              <w:spacing w:after="0" w:line="240" w:lineRule="auto"/>
              <w:jc w:val="center"/>
              <w:rPr>
                <w:rFonts w:ascii="Arial" w:eastAsia="Times New Roman" w:hAnsi="Arial" w:cs="Arial"/>
                <w:sz w:val="28"/>
                <w:szCs w:val="28"/>
                <w:lang w:eastAsia="en-GB"/>
              </w:rPr>
            </w:pPr>
            <w:r w:rsidRPr="00CF1E71">
              <w:rPr>
                <w:rFonts w:ascii="Arial" w:eastAsia="Times New Roman" w:hAnsi="Arial" w:cs="Arial"/>
                <w:b/>
                <w:bCs/>
                <w:sz w:val="28"/>
                <w:szCs w:val="28"/>
                <w:lang w:eastAsia="en-GB"/>
              </w:rPr>
              <w:t>10.4%</w:t>
            </w:r>
          </w:p>
        </w:tc>
      </w:tr>
    </w:tbl>
    <w:p w14:paraId="05F8749E" w14:textId="2E76F741" w:rsidR="004751E3" w:rsidRPr="00CF1E71" w:rsidRDefault="004751E3" w:rsidP="0013003F">
      <w:pPr>
        <w:shd w:val="clear" w:color="auto" w:fill="FFFFFF"/>
        <w:spacing w:after="0" w:line="240" w:lineRule="auto"/>
        <w:rPr>
          <w:rFonts w:ascii="Arial" w:eastAsia="Times New Roman" w:hAnsi="Arial" w:cs="Arial"/>
          <w:sz w:val="28"/>
          <w:szCs w:val="28"/>
          <w:lang w:eastAsia="en-GB"/>
        </w:rPr>
      </w:pPr>
      <w:r w:rsidRPr="00CF1E71">
        <w:rPr>
          <w:rFonts w:ascii="Arial" w:eastAsia="Times New Roman" w:hAnsi="Arial" w:cs="Arial"/>
          <w:sz w:val="28"/>
          <w:szCs w:val="28"/>
          <w:lang w:eastAsia="en-GB"/>
        </w:rPr>
        <w:t> </w:t>
      </w:r>
    </w:p>
    <w:p w14:paraId="51E87C9C" w14:textId="77777777" w:rsidR="00432C2E" w:rsidRPr="00CF1E71" w:rsidRDefault="00432C2E" w:rsidP="00B12FF9">
      <w:pPr>
        <w:spacing w:after="0"/>
        <w:rPr>
          <w:rFonts w:ascii="Arial" w:hAnsi="Arial" w:cs="Arial"/>
          <w:b/>
          <w:bCs/>
          <w:sz w:val="24"/>
          <w:szCs w:val="24"/>
        </w:rPr>
      </w:pPr>
    </w:p>
    <w:p w14:paraId="50765031" w14:textId="77777777" w:rsidR="00432C2E" w:rsidRPr="00CF1E71" w:rsidRDefault="00432C2E" w:rsidP="00B12FF9">
      <w:pPr>
        <w:spacing w:after="0"/>
        <w:rPr>
          <w:rFonts w:ascii="Arial" w:hAnsi="Arial" w:cs="Arial"/>
          <w:b/>
          <w:bCs/>
          <w:sz w:val="24"/>
          <w:szCs w:val="24"/>
        </w:rPr>
      </w:pPr>
    </w:p>
    <w:p w14:paraId="259C4EED" w14:textId="77777777" w:rsidR="00432C2E" w:rsidRPr="00CF1E71" w:rsidRDefault="00432C2E" w:rsidP="00B12FF9">
      <w:pPr>
        <w:spacing w:after="0"/>
        <w:rPr>
          <w:rFonts w:ascii="Arial" w:hAnsi="Arial" w:cs="Arial"/>
          <w:b/>
          <w:bCs/>
          <w:sz w:val="24"/>
          <w:szCs w:val="24"/>
        </w:rPr>
      </w:pPr>
    </w:p>
    <w:p w14:paraId="4616EFEF" w14:textId="77777777" w:rsidR="00432C2E" w:rsidRPr="00CF1E71" w:rsidRDefault="00432C2E" w:rsidP="00B12FF9">
      <w:pPr>
        <w:spacing w:after="0"/>
        <w:rPr>
          <w:rFonts w:ascii="Arial" w:hAnsi="Arial" w:cs="Arial"/>
          <w:b/>
          <w:bCs/>
          <w:sz w:val="24"/>
          <w:szCs w:val="24"/>
        </w:rPr>
      </w:pPr>
    </w:p>
    <w:p w14:paraId="7A684CBD" w14:textId="77777777" w:rsidR="00432C2E" w:rsidRPr="00CF1E71" w:rsidRDefault="00432C2E" w:rsidP="00B12FF9">
      <w:pPr>
        <w:spacing w:after="0"/>
        <w:rPr>
          <w:rFonts w:ascii="Arial" w:hAnsi="Arial" w:cs="Arial"/>
          <w:b/>
          <w:bCs/>
          <w:sz w:val="24"/>
          <w:szCs w:val="24"/>
        </w:rPr>
      </w:pPr>
    </w:p>
    <w:p w14:paraId="6C70599D" w14:textId="77777777" w:rsidR="00432C2E" w:rsidRPr="00CF1E71" w:rsidRDefault="00432C2E" w:rsidP="00B12FF9">
      <w:pPr>
        <w:spacing w:after="0"/>
        <w:rPr>
          <w:rFonts w:ascii="Arial" w:hAnsi="Arial" w:cs="Arial"/>
          <w:b/>
          <w:bCs/>
          <w:sz w:val="24"/>
          <w:szCs w:val="24"/>
        </w:rPr>
      </w:pPr>
    </w:p>
    <w:p w14:paraId="5F7E0B6C" w14:textId="77777777" w:rsidR="00432C2E" w:rsidRPr="00CF1E71" w:rsidRDefault="00432C2E" w:rsidP="00B12FF9">
      <w:pPr>
        <w:spacing w:after="0"/>
        <w:rPr>
          <w:rFonts w:ascii="Arial" w:hAnsi="Arial" w:cs="Arial"/>
          <w:b/>
          <w:bCs/>
          <w:sz w:val="24"/>
          <w:szCs w:val="24"/>
        </w:rPr>
      </w:pPr>
    </w:p>
    <w:p w14:paraId="022425C6" w14:textId="77777777" w:rsidR="00432C2E" w:rsidRPr="00CF1E71" w:rsidRDefault="00432C2E" w:rsidP="00B12FF9">
      <w:pPr>
        <w:spacing w:after="0"/>
        <w:rPr>
          <w:rFonts w:ascii="Arial" w:hAnsi="Arial" w:cs="Arial"/>
          <w:b/>
          <w:bCs/>
          <w:sz w:val="24"/>
          <w:szCs w:val="24"/>
        </w:rPr>
      </w:pPr>
    </w:p>
    <w:p w14:paraId="3E554B8B" w14:textId="77777777" w:rsidR="00432C2E" w:rsidRPr="00CF1E71" w:rsidRDefault="00432C2E" w:rsidP="00B12FF9">
      <w:pPr>
        <w:spacing w:after="0"/>
        <w:rPr>
          <w:rFonts w:ascii="Arial" w:hAnsi="Arial" w:cs="Arial"/>
          <w:b/>
          <w:bCs/>
          <w:sz w:val="24"/>
          <w:szCs w:val="24"/>
        </w:rPr>
      </w:pPr>
    </w:p>
    <w:p w14:paraId="5663B830" w14:textId="77777777" w:rsidR="00432C2E" w:rsidRPr="00CF1E71" w:rsidRDefault="00432C2E" w:rsidP="00B12FF9">
      <w:pPr>
        <w:spacing w:after="0"/>
        <w:rPr>
          <w:rFonts w:ascii="Arial" w:hAnsi="Arial" w:cs="Arial"/>
          <w:b/>
          <w:bCs/>
          <w:sz w:val="24"/>
          <w:szCs w:val="24"/>
        </w:rPr>
      </w:pPr>
    </w:p>
    <w:p w14:paraId="25CEB059" w14:textId="77777777" w:rsidR="00432C2E" w:rsidRPr="00CF1E71" w:rsidRDefault="00432C2E" w:rsidP="00B12FF9">
      <w:pPr>
        <w:spacing w:after="0"/>
        <w:rPr>
          <w:rFonts w:ascii="Arial" w:hAnsi="Arial" w:cs="Arial"/>
          <w:b/>
          <w:bCs/>
          <w:sz w:val="24"/>
          <w:szCs w:val="24"/>
        </w:rPr>
      </w:pPr>
    </w:p>
    <w:p w14:paraId="44989957" w14:textId="4A9DE107" w:rsidR="003E41ED" w:rsidRPr="00CF1E71" w:rsidRDefault="00B12FF9" w:rsidP="00B12FF9">
      <w:pPr>
        <w:spacing w:after="0"/>
        <w:rPr>
          <w:rFonts w:ascii="Arial" w:hAnsi="Arial" w:cs="Arial"/>
          <w:b/>
          <w:bCs/>
          <w:sz w:val="24"/>
          <w:szCs w:val="24"/>
        </w:rPr>
      </w:pPr>
      <w:r w:rsidRPr="00CF1E71">
        <w:rPr>
          <w:rFonts w:ascii="Arial" w:hAnsi="Arial" w:cs="Arial"/>
          <w:b/>
          <w:bCs/>
          <w:sz w:val="24"/>
          <w:szCs w:val="24"/>
        </w:rPr>
        <w:lastRenderedPageBreak/>
        <w:t>11.0 CARE FOR PEOPLE IN A MENTAL HEALTH CRISIS</w:t>
      </w:r>
    </w:p>
    <w:p w14:paraId="279E7B96" w14:textId="04060825" w:rsidR="004751E3" w:rsidRPr="00CF1E71" w:rsidRDefault="00B12FF9" w:rsidP="004751E3">
      <w:pPr>
        <w:spacing w:after="0"/>
        <w:rPr>
          <w:rFonts w:ascii="Arial" w:eastAsia="Times New Roman" w:hAnsi="Arial" w:cs="Arial"/>
          <w:b/>
          <w:bCs/>
          <w:sz w:val="24"/>
          <w:szCs w:val="24"/>
        </w:rPr>
      </w:pPr>
      <w:r w:rsidRPr="00CF1E71">
        <w:rPr>
          <w:rFonts w:ascii="Arial" w:eastAsia="Times New Roman" w:hAnsi="Arial" w:cs="Arial"/>
          <w:b/>
          <w:bCs/>
          <w:sz w:val="24"/>
          <w:szCs w:val="24"/>
        </w:rPr>
        <w:t>11.1 Please</w:t>
      </w:r>
      <w:r w:rsidR="00052236" w:rsidRPr="00CF1E71">
        <w:rPr>
          <w:rFonts w:ascii="Arial" w:eastAsia="Times New Roman" w:hAnsi="Arial" w:cs="Arial"/>
          <w:b/>
          <w:bCs/>
          <w:sz w:val="24"/>
          <w:szCs w:val="24"/>
        </w:rPr>
        <w:t xml:space="preserve"> also</w:t>
      </w:r>
      <w:r w:rsidRPr="00CF1E71">
        <w:rPr>
          <w:rFonts w:ascii="Arial" w:eastAsia="Times New Roman" w:hAnsi="Arial" w:cs="Arial"/>
          <w:b/>
          <w:bCs/>
          <w:sz w:val="24"/>
          <w:szCs w:val="24"/>
        </w:rPr>
        <w:t xml:space="preserve"> see Quality Account correspondence </w:t>
      </w:r>
      <w:r w:rsidR="003E41ED" w:rsidRPr="00CF1E71">
        <w:rPr>
          <w:rFonts w:ascii="Arial" w:eastAsia="Times New Roman" w:hAnsi="Arial" w:cs="Arial"/>
          <w:b/>
          <w:bCs/>
          <w:sz w:val="24"/>
          <w:szCs w:val="24"/>
        </w:rPr>
        <w:t>–</w:t>
      </w:r>
      <w:r w:rsidRPr="00CF1E71">
        <w:rPr>
          <w:rFonts w:ascii="Arial" w:eastAsia="Times New Roman" w:hAnsi="Arial" w:cs="Arial"/>
          <w:b/>
          <w:bCs/>
          <w:sz w:val="24"/>
          <w:szCs w:val="24"/>
        </w:rPr>
        <w:t xml:space="preserve"> </w:t>
      </w:r>
      <w:r w:rsidR="00665E74" w:rsidRPr="00CF1E71">
        <w:rPr>
          <w:rFonts w:ascii="Arial" w:eastAsia="Times New Roman" w:hAnsi="Arial" w:cs="Arial"/>
          <w:b/>
          <w:bCs/>
          <w:sz w:val="24"/>
          <w:szCs w:val="24"/>
        </w:rPr>
        <w:t>below</w:t>
      </w:r>
    </w:p>
    <w:p w14:paraId="71E91FD3" w14:textId="77777777" w:rsidR="003E41ED" w:rsidRPr="00CF1E71" w:rsidRDefault="003E41ED" w:rsidP="004751E3">
      <w:pPr>
        <w:spacing w:after="0"/>
        <w:rPr>
          <w:rFonts w:ascii="Arial" w:eastAsia="Times New Roman" w:hAnsi="Arial" w:cs="Arial"/>
          <w:sz w:val="24"/>
          <w:szCs w:val="24"/>
        </w:rPr>
      </w:pPr>
    </w:p>
    <w:p w14:paraId="2188FA4C" w14:textId="43B2C8EA" w:rsidR="00BE7FCB" w:rsidRPr="00CF1E71" w:rsidRDefault="00BE7FCB" w:rsidP="00BE7FCB">
      <w:pPr>
        <w:rPr>
          <w:rFonts w:ascii="Arial" w:hAnsi="Arial" w:cs="Arial"/>
          <w:sz w:val="24"/>
          <w:szCs w:val="24"/>
        </w:rPr>
      </w:pPr>
      <w:r w:rsidRPr="00CF1E71">
        <w:rPr>
          <w:rFonts w:ascii="Arial" w:eastAsia="Times New Roman" w:hAnsi="Arial" w:cs="Arial"/>
          <w:sz w:val="24"/>
          <w:szCs w:val="24"/>
        </w:rPr>
        <w:t xml:space="preserve">11.2 </w:t>
      </w:r>
      <w:r w:rsidRPr="00CF1E71">
        <w:rPr>
          <w:rFonts w:ascii="Arial" w:hAnsi="Arial" w:cs="Arial"/>
          <w:sz w:val="24"/>
          <w:szCs w:val="24"/>
        </w:rPr>
        <w:t xml:space="preserve">The Forum continues to be concerned about delays in providing care for patients sectioned under s136 of the Mental Health Act. We believe that the requirement to ensure that ‘parity of esteem’ is implemented between physical and mental health needs further attention, so that better arrangements can be made to care for patients needing admission to a place of safety. We believe that paramedics and mental health nurses should always be present when a patient is detained under s4, s135 or s136. </w:t>
      </w:r>
    </w:p>
    <w:p w14:paraId="7E7DBF5C" w14:textId="05690F99" w:rsidR="00B3604C" w:rsidRPr="00CF1E71" w:rsidRDefault="007E56E6" w:rsidP="00B3604C">
      <w:pPr>
        <w:rPr>
          <w:rFonts w:ascii="Arial" w:hAnsi="Arial" w:cs="Arial"/>
          <w:b/>
          <w:sz w:val="24"/>
          <w:szCs w:val="24"/>
        </w:rPr>
      </w:pPr>
      <w:r w:rsidRPr="00CF1E71">
        <w:rPr>
          <w:rFonts w:ascii="Arial" w:hAnsi="Arial" w:cs="Arial"/>
          <w:b/>
          <w:sz w:val="24"/>
          <w:szCs w:val="24"/>
        </w:rPr>
        <w:t>12</w:t>
      </w:r>
      <w:r w:rsidR="00BF2FC2" w:rsidRPr="00CF1E71">
        <w:rPr>
          <w:rFonts w:ascii="Arial" w:hAnsi="Arial" w:cs="Arial"/>
          <w:b/>
          <w:sz w:val="24"/>
          <w:szCs w:val="24"/>
        </w:rPr>
        <w:t>.0</w:t>
      </w:r>
      <w:r w:rsidR="00B3604C" w:rsidRPr="00CF1E71">
        <w:rPr>
          <w:rFonts w:ascii="Arial" w:hAnsi="Arial" w:cs="Arial"/>
          <w:b/>
          <w:sz w:val="24"/>
          <w:szCs w:val="24"/>
        </w:rPr>
        <w:t xml:space="preserve"> GAPS BETWEEN SHIFTS – IMPACT ON PATIENT CARE</w:t>
      </w:r>
    </w:p>
    <w:p w14:paraId="5B52A580" w14:textId="77777777" w:rsidR="00432C2E" w:rsidRPr="00CF1E71" w:rsidRDefault="007E56E6" w:rsidP="00D56B5C">
      <w:pPr>
        <w:spacing w:after="0"/>
        <w:rPr>
          <w:rFonts w:ascii="Arial" w:eastAsia="Times New Roman" w:hAnsi="Arial" w:cs="Arial"/>
          <w:sz w:val="24"/>
          <w:szCs w:val="24"/>
        </w:rPr>
      </w:pPr>
      <w:r w:rsidRPr="00CF1E71">
        <w:rPr>
          <w:rFonts w:ascii="Arial" w:eastAsia="Times New Roman" w:hAnsi="Arial" w:cs="Arial"/>
          <w:sz w:val="24"/>
          <w:szCs w:val="24"/>
        </w:rPr>
        <w:t>12</w:t>
      </w:r>
      <w:r w:rsidR="00BF2FC2" w:rsidRPr="00CF1E71">
        <w:rPr>
          <w:rFonts w:ascii="Arial" w:eastAsia="Times New Roman" w:hAnsi="Arial" w:cs="Arial"/>
          <w:sz w:val="24"/>
          <w:szCs w:val="24"/>
        </w:rPr>
        <w:t>.1 Several Forum members have carried out observation shift</w:t>
      </w:r>
      <w:r w:rsidR="00432C2E" w:rsidRPr="00CF1E71">
        <w:rPr>
          <w:rFonts w:ascii="Arial" w:eastAsia="Times New Roman" w:hAnsi="Arial" w:cs="Arial"/>
          <w:sz w:val="24"/>
          <w:szCs w:val="24"/>
        </w:rPr>
        <w:t>s</w:t>
      </w:r>
      <w:r w:rsidR="00BF2FC2" w:rsidRPr="00CF1E71">
        <w:rPr>
          <w:rFonts w:ascii="Arial" w:eastAsia="Times New Roman" w:hAnsi="Arial" w:cs="Arial"/>
          <w:sz w:val="24"/>
          <w:szCs w:val="24"/>
        </w:rPr>
        <w:t xml:space="preserve"> in the Emergency Operations Centres at Bow and Waterloo. Our report</w:t>
      </w:r>
      <w:r w:rsidR="00432C2E" w:rsidRPr="00CF1E71">
        <w:rPr>
          <w:rFonts w:ascii="Arial" w:eastAsia="Times New Roman" w:hAnsi="Arial" w:cs="Arial"/>
          <w:sz w:val="24"/>
          <w:szCs w:val="24"/>
        </w:rPr>
        <w:t xml:space="preserve"> recommendations are available on our website. The full reports were sent to the LAS six months ago but we have received no formal response.</w:t>
      </w:r>
      <w:r w:rsidR="00BF2FC2" w:rsidRPr="00CF1E71">
        <w:rPr>
          <w:rFonts w:ascii="Arial" w:eastAsia="Times New Roman" w:hAnsi="Arial" w:cs="Arial"/>
          <w:sz w:val="24"/>
          <w:szCs w:val="24"/>
        </w:rPr>
        <w:t xml:space="preserve"> </w:t>
      </w:r>
    </w:p>
    <w:p w14:paraId="0D2227EE" w14:textId="77777777" w:rsidR="00432C2E" w:rsidRPr="00CF1E71" w:rsidRDefault="00432C2E" w:rsidP="00D56B5C">
      <w:pPr>
        <w:spacing w:after="0"/>
        <w:rPr>
          <w:rFonts w:ascii="Arial" w:eastAsia="Times New Roman" w:hAnsi="Arial" w:cs="Arial"/>
          <w:sz w:val="24"/>
          <w:szCs w:val="24"/>
        </w:rPr>
      </w:pPr>
    </w:p>
    <w:p w14:paraId="682EEDD0" w14:textId="0242FB2C" w:rsidR="00D56B5C" w:rsidRPr="00CF1E71" w:rsidRDefault="00432C2E" w:rsidP="00D56B5C">
      <w:pPr>
        <w:spacing w:after="0"/>
        <w:rPr>
          <w:rFonts w:ascii="Arial" w:eastAsia="Times New Roman" w:hAnsi="Arial" w:cs="Arial"/>
          <w:sz w:val="24"/>
          <w:szCs w:val="24"/>
        </w:rPr>
      </w:pPr>
      <w:r w:rsidRPr="00CF1E71">
        <w:rPr>
          <w:rFonts w:ascii="Arial" w:eastAsia="Times New Roman" w:hAnsi="Arial" w:cs="Arial"/>
          <w:sz w:val="24"/>
          <w:szCs w:val="24"/>
        </w:rPr>
        <w:t xml:space="preserve">12.2 </w:t>
      </w:r>
      <w:r w:rsidR="00BF2FC2" w:rsidRPr="00CF1E71">
        <w:rPr>
          <w:rFonts w:ascii="Arial" w:eastAsia="Times New Roman" w:hAnsi="Arial" w:cs="Arial"/>
          <w:sz w:val="24"/>
          <w:szCs w:val="24"/>
        </w:rPr>
        <w:t>One</w:t>
      </w:r>
      <w:r w:rsidRPr="00CF1E71">
        <w:rPr>
          <w:rFonts w:ascii="Arial" w:eastAsia="Times New Roman" w:hAnsi="Arial" w:cs="Arial"/>
          <w:sz w:val="24"/>
          <w:szCs w:val="24"/>
        </w:rPr>
        <w:t xml:space="preserve"> major</w:t>
      </w:r>
      <w:r w:rsidR="00BF2FC2" w:rsidRPr="00CF1E71">
        <w:rPr>
          <w:rFonts w:ascii="Arial" w:eastAsia="Times New Roman" w:hAnsi="Arial" w:cs="Arial"/>
          <w:sz w:val="24"/>
          <w:szCs w:val="24"/>
        </w:rPr>
        <w:t xml:space="preserve"> issue </w:t>
      </w:r>
      <w:r w:rsidRPr="00CF1E71">
        <w:rPr>
          <w:rFonts w:ascii="Arial" w:eastAsia="Times New Roman" w:hAnsi="Arial" w:cs="Arial"/>
          <w:sz w:val="24"/>
          <w:szCs w:val="24"/>
        </w:rPr>
        <w:t xml:space="preserve">was </w:t>
      </w:r>
      <w:r w:rsidR="00BF2FC2" w:rsidRPr="00CF1E71">
        <w:rPr>
          <w:rFonts w:ascii="Arial" w:eastAsia="Times New Roman" w:hAnsi="Arial" w:cs="Arial"/>
          <w:sz w:val="24"/>
          <w:szCs w:val="24"/>
        </w:rPr>
        <w:t>raised that about the shortage of ambulances between 5</w:t>
      </w:r>
      <w:r w:rsidRPr="00CF1E71">
        <w:rPr>
          <w:rFonts w:ascii="Arial" w:eastAsia="Times New Roman" w:hAnsi="Arial" w:cs="Arial"/>
          <w:sz w:val="24"/>
          <w:szCs w:val="24"/>
        </w:rPr>
        <w:t>am</w:t>
      </w:r>
      <w:r w:rsidR="00BF2FC2" w:rsidRPr="00CF1E71">
        <w:rPr>
          <w:rFonts w:ascii="Arial" w:eastAsia="Times New Roman" w:hAnsi="Arial" w:cs="Arial"/>
          <w:sz w:val="24"/>
          <w:szCs w:val="24"/>
        </w:rPr>
        <w:t xml:space="preserve"> and 6am because some staff are allowed to leave early if they have worked</w:t>
      </w:r>
      <w:r w:rsidRPr="00CF1E71">
        <w:rPr>
          <w:rFonts w:ascii="Arial" w:eastAsia="Times New Roman" w:hAnsi="Arial" w:cs="Arial"/>
          <w:sz w:val="24"/>
          <w:szCs w:val="24"/>
        </w:rPr>
        <w:t xml:space="preserve"> for</w:t>
      </w:r>
      <w:r w:rsidR="00BF2FC2" w:rsidRPr="00CF1E71">
        <w:rPr>
          <w:rFonts w:ascii="Arial" w:eastAsia="Times New Roman" w:hAnsi="Arial" w:cs="Arial"/>
          <w:sz w:val="24"/>
          <w:szCs w:val="24"/>
        </w:rPr>
        <w:t xml:space="preserve"> 12</w:t>
      </w:r>
      <w:r w:rsidRPr="00CF1E71">
        <w:rPr>
          <w:rFonts w:ascii="Arial" w:eastAsia="Times New Roman" w:hAnsi="Arial" w:cs="Arial"/>
          <w:sz w:val="24"/>
          <w:szCs w:val="24"/>
        </w:rPr>
        <w:t>hours</w:t>
      </w:r>
      <w:r w:rsidR="00BF2FC2" w:rsidRPr="00CF1E71">
        <w:rPr>
          <w:rFonts w:ascii="Arial" w:eastAsia="Times New Roman" w:hAnsi="Arial" w:cs="Arial"/>
          <w:sz w:val="24"/>
          <w:szCs w:val="24"/>
        </w:rPr>
        <w:t xml:space="preserve"> without a break, and others may tend to cluster around their home ambulance station a</w:t>
      </w:r>
      <w:r w:rsidRPr="00CF1E71">
        <w:rPr>
          <w:rFonts w:ascii="Arial" w:eastAsia="Times New Roman" w:hAnsi="Arial" w:cs="Arial"/>
          <w:sz w:val="24"/>
          <w:szCs w:val="24"/>
        </w:rPr>
        <w:t>s</w:t>
      </w:r>
      <w:r w:rsidR="00BF2FC2" w:rsidRPr="00CF1E71">
        <w:rPr>
          <w:rFonts w:ascii="Arial" w:eastAsia="Times New Roman" w:hAnsi="Arial" w:cs="Arial"/>
          <w:sz w:val="24"/>
          <w:szCs w:val="24"/>
        </w:rPr>
        <w:t xml:space="preserve"> the end of shift draws near. We were told that this can lead to difficulties in accessing ambulances, especially at 5.30am. We </w:t>
      </w:r>
      <w:r w:rsidRPr="00CF1E71">
        <w:rPr>
          <w:rFonts w:ascii="Arial" w:eastAsia="Times New Roman" w:hAnsi="Arial" w:cs="Arial"/>
          <w:sz w:val="24"/>
          <w:szCs w:val="24"/>
        </w:rPr>
        <w:t>have</w:t>
      </w:r>
      <w:r w:rsidR="00BF2FC2" w:rsidRPr="00CF1E71">
        <w:rPr>
          <w:rFonts w:ascii="Arial" w:eastAsia="Times New Roman" w:hAnsi="Arial" w:cs="Arial"/>
          <w:sz w:val="24"/>
          <w:szCs w:val="24"/>
        </w:rPr>
        <w:t xml:space="preserve"> rais</w:t>
      </w:r>
      <w:r w:rsidRPr="00CF1E71">
        <w:rPr>
          <w:rFonts w:ascii="Arial" w:eastAsia="Times New Roman" w:hAnsi="Arial" w:cs="Arial"/>
          <w:sz w:val="24"/>
          <w:szCs w:val="24"/>
        </w:rPr>
        <w:t>ed</w:t>
      </w:r>
      <w:r w:rsidR="00BF2FC2" w:rsidRPr="00CF1E71">
        <w:rPr>
          <w:rFonts w:ascii="Arial" w:eastAsia="Times New Roman" w:hAnsi="Arial" w:cs="Arial"/>
          <w:sz w:val="24"/>
          <w:szCs w:val="24"/>
        </w:rPr>
        <w:t xml:space="preserve"> questions about the impact on patient care of this model of shift working. </w:t>
      </w:r>
    </w:p>
    <w:p w14:paraId="39DA8824" w14:textId="77777777" w:rsidR="00432C2E" w:rsidRPr="00CF1E71" w:rsidRDefault="00432C2E" w:rsidP="00D56B5C">
      <w:pPr>
        <w:spacing w:after="0"/>
        <w:rPr>
          <w:rFonts w:ascii="Arial" w:hAnsi="Arial" w:cs="Arial"/>
          <w:b/>
          <w:bCs/>
          <w:sz w:val="24"/>
          <w:szCs w:val="24"/>
        </w:rPr>
      </w:pPr>
    </w:p>
    <w:p w14:paraId="1CF27581" w14:textId="33043201" w:rsidR="00867332" w:rsidRPr="00CF1E71" w:rsidRDefault="00432C2E" w:rsidP="00D56B5C">
      <w:pPr>
        <w:spacing w:after="0"/>
        <w:rPr>
          <w:rFonts w:ascii="Arial" w:hAnsi="Arial" w:cs="Arial"/>
          <w:b/>
          <w:bCs/>
          <w:sz w:val="24"/>
          <w:szCs w:val="24"/>
        </w:rPr>
      </w:pPr>
      <w:r w:rsidRPr="00CF1E71">
        <w:rPr>
          <w:rFonts w:ascii="Arial" w:hAnsi="Arial" w:cs="Arial"/>
          <w:b/>
          <w:bCs/>
          <w:sz w:val="24"/>
          <w:szCs w:val="24"/>
        </w:rPr>
        <w:t xml:space="preserve">13.0 </w:t>
      </w:r>
      <w:r w:rsidR="00807418" w:rsidRPr="00CF1E71">
        <w:rPr>
          <w:rFonts w:ascii="Arial" w:hAnsi="Arial" w:cs="Arial"/>
          <w:b/>
          <w:bCs/>
          <w:sz w:val="24"/>
          <w:szCs w:val="24"/>
        </w:rPr>
        <w:t>END OF LIFE CARE</w:t>
      </w:r>
    </w:p>
    <w:p w14:paraId="1C92897E" w14:textId="77777777" w:rsidR="00867332" w:rsidRPr="00CF1E71" w:rsidRDefault="00867332" w:rsidP="00FA6A3E">
      <w:pPr>
        <w:spacing w:after="0"/>
        <w:rPr>
          <w:rFonts w:ascii="Arial" w:hAnsi="Arial" w:cs="Arial"/>
          <w:sz w:val="24"/>
          <w:szCs w:val="24"/>
        </w:rPr>
      </w:pPr>
    </w:p>
    <w:p w14:paraId="7B718C98" w14:textId="09C68D0F" w:rsidR="00432C2E" w:rsidRPr="00CF1E71" w:rsidRDefault="007D7548" w:rsidP="007D7548">
      <w:pPr>
        <w:spacing w:after="0"/>
        <w:rPr>
          <w:rFonts w:ascii="Arial" w:hAnsi="Arial" w:cs="Arial"/>
          <w:sz w:val="24"/>
          <w:szCs w:val="24"/>
        </w:rPr>
      </w:pPr>
      <w:r w:rsidRPr="00CF1E71">
        <w:rPr>
          <w:rFonts w:ascii="Arial" w:hAnsi="Arial" w:cs="Arial"/>
          <w:sz w:val="24"/>
          <w:szCs w:val="24"/>
        </w:rPr>
        <w:t xml:space="preserve">13.1 </w:t>
      </w:r>
      <w:r w:rsidR="00432C2E" w:rsidRPr="00CF1E71">
        <w:rPr>
          <w:rFonts w:ascii="Arial" w:hAnsi="Arial" w:cs="Arial"/>
          <w:sz w:val="24"/>
          <w:szCs w:val="24"/>
        </w:rPr>
        <w:t xml:space="preserve">Our members have been very actively involved in the End of Life care workstream. </w:t>
      </w:r>
    </w:p>
    <w:p w14:paraId="211E2CFA" w14:textId="77777777" w:rsidR="00F004EC" w:rsidRPr="00CF1E71" w:rsidRDefault="00F004EC" w:rsidP="007D7548">
      <w:pPr>
        <w:spacing w:after="0"/>
        <w:rPr>
          <w:rFonts w:ascii="Arial" w:hAnsi="Arial" w:cs="Arial"/>
          <w:sz w:val="24"/>
          <w:szCs w:val="24"/>
        </w:rPr>
      </w:pPr>
    </w:p>
    <w:p w14:paraId="65A4CE9D" w14:textId="2C3A541B" w:rsidR="007D7548" w:rsidRPr="00CF1E71" w:rsidRDefault="00F004EC" w:rsidP="007D7548">
      <w:pPr>
        <w:spacing w:after="0"/>
        <w:rPr>
          <w:rFonts w:ascii="Arial" w:hAnsi="Arial" w:cs="Arial"/>
          <w:sz w:val="24"/>
          <w:szCs w:val="24"/>
        </w:rPr>
      </w:pPr>
      <w:r w:rsidRPr="00CF1E71">
        <w:rPr>
          <w:rFonts w:ascii="Arial" w:hAnsi="Arial" w:cs="Arial"/>
          <w:sz w:val="24"/>
          <w:szCs w:val="24"/>
        </w:rPr>
        <w:t xml:space="preserve">13.2 </w:t>
      </w:r>
      <w:r w:rsidR="007D7548" w:rsidRPr="00CF1E71">
        <w:rPr>
          <w:rFonts w:ascii="Arial" w:hAnsi="Arial" w:cs="Arial"/>
          <w:sz w:val="24"/>
          <w:szCs w:val="24"/>
        </w:rPr>
        <w:t>There has been very good progress with development of the LAS End of Life Care workstream and ou</w:t>
      </w:r>
      <w:r w:rsidR="00432C2E" w:rsidRPr="00CF1E71">
        <w:rPr>
          <w:rFonts w:ascii="Arial" w:hAnsi="Arial" w:cs="Arial"/>
          <w:sz w:val="24"/>
          <w:szCs w:val="24"/>
        </w:rPr>
        <w:t>r</w:t>
      </w:r>
      <w:r w:rsidR="007D7548" w:rsidRPr="00CF1E71">
        <w:rPr>
          <w:rFonts w:ascii="Arial" w:hAnsi="Arial" w:cs="Arial"/>
          <w:sz w:val="24"/>
          <w:szCs w:val="24"/>
        </w:rPr>
        <w:t xml:space="preserve"> members play an active role in this work. </w:t>
      </w:r>
    </w:p>
    <w:p w14:paraId="0529DDBC" w14:textId="77777777" w:rsidR="007D7548" w:rsidRPr="00CF1E71" w:rsidRDefault="007D7548" w:rsidP="007D7548">
      <w:pPr>
        <w:spacing w:after="0"/>
        <w:rPr>
          <w:rFonts w:ascii="Arial" w:hAnsi="Arial" w:cs="Arial"/>
          <w:sz w:val="24"/>
          <w:szCs w:val="24"/>
        </w:rPr>
      </w:pPr>
    </w:p>
    <w:p w14:paraId="5038BBB6" w14:textId="67535FC5" w:rsidR="007D7548" w:rsidRPr="00CF1E71" w:rsidRDefault="007D7548" w:rsidP="007D7548">
      <w:pPr>
        <w:spacing w:after="0"/>
        <w:rPr>
          <w:rFonts w:ascii="Arial" w:hAnsi="Arial" w:cs="Arial"/>
          <w:sz w:val="24"/>
          <w:szCs w:val="24"/>
        </w:rPr>
      </w:pPr>
      <w:r w:rsidRPr="00CF1E71">
        <w:rPr>
          <w:rFonts w:ascii="Arial" w:hAnsi="Arial" w:cs="Arial"/>
          <w:sz w:val="24"/>
          <w:szCs w:val="24"/>
        </w:rPr>
        <w:t>13.</w:t>
      </w:r>
      <w:r w:rsidR="00F004EC" w:rsidRPr="00CF1E71">
        <w:rPr>
          <w:rFonts w:ascii="Arial" w:hAnsi="Arial" w:cs="Arial"/>
          <w:sz w:val="24"/>
          <w:szCs w:val="24"/>
        </w:rPr>
        <w:t>3</w:t>
      </w:r>
      <w:r w:rsidRPr="00CF1E71">
        <w:rPr>
          <w:rFonts w:ascii="Arial" w:hAnsi="Arial" w:cs="Arial"/>
          <w:sz w:val="24"/>
          <w:szCs w:val="24"/>
        </w:rPr>
        <w:t xml:space="preserve"> The recent review of milestones showed:  </w:t>
      </w:r>
    </w:p>
    <w:p w14:paraId="517E08FE" w14:textId="6B8C02AC" w:rsidR="007D7548" w:rsidRPr="00CF1E71" w:rsidRDefault="007D7548" w:rsidP="007D7548">
      <w:pPr>
        <w:pStyle w:val="ListParagraph"/>
        <w:numPr>
          <w:ilvl w:val="0"/>
          <w:numId w:val="45"/>
        </w:numPr>
        <w:spacing w:after="0"/>
        <w:rPr>
          <w:rFonts w:ascii="Arial" w:hAnsi="Arial" w:cs="Arial"/>
          <w:sz w:val="24"/>
          <w:szCs w:val="24"/>
        </w:rPr>
      </w:pPr>
      <w:r w:rsidRPr="00CF1E71">
        <w:rPr>
          <w:rFonts w:ascii="Arial" w:hAnsi="Arial" w:cs="Arial"/>
          <w:sz w:val="24"/>
          <w:szCs w:val="24"/>
        </w:rPr>
        <w:t xml:space="preserve">the advanced assessment course in palliative care </w:t>
      </w:r>
      <w:r w:rsidR="00432C2E" w:rsidRPr="00CF1E71">
        <w:rPr>
          <w:rFonts w:ascii="Arial" w:hAnsi="Arial" w:cs="Arial"/>
          <w:sz w:val="24"/>
          <w:szCs w:val="24"/>
        </w:rPr>
        <w:t>completed</w:t>
      </w:r>
      <w:r w:rsidRPr="00CF1E71">
        <w:rPr>
          <w:rFonts w:ascii="Arial" w:hAnsi="Arial" w:cs="Arial"/>
          <w:sz w:val="24"/>
          <w:szCs w:val="24"/>
        </w:rPr>
        <w:t xml:space="preserve">; </w:t>
      </w:r>
    </w:p>
    <w:p w14:paraId="0D19BDD6" w14:textId="77777777" w:rsidR="007D7548" w:rsidRPr="00CF1E71" w:rsidRDefault="007D7548" w:rsidP="007D7548">
      <w:pPr>
        <w:pStyle w:val="ListParagraph"/>
        <w:numPr>
          <w:ilvl w:val="0"/>
          <w:numId w:val="45"/>
        </w:numPr>
        <w:spacing w:after="0"/>
        <w:rPr>
          <w:rFonts w:ascii="Arial" w:hAnsi="Arial" w:cs="Arial"/>
          <w:sz w:val="24"/>
          <w:szCs w:val="24"/>
        </w:rPr>
      </w:pPr>
      <w:r w:rsidRPr="00CF1E71">
        <w:rPr>
          <w:rFonts w:ascii="Arial" w:hAnsi="Arial" w:cs="Arial"/>
          <w:sz w:val="24"/>
          <w:szCs w:val="24"/>
        </w:rPr>
        <w:t xml:space="preserve">MIDOS mapping completed; </w:t>
      </w:r>
    </w:p>
    <w:p w14:paraId="6EAB111D" w14:textId="77777777" w:rsidR="007D7548" w:rsidRPr="00CF1E71" w:rsidRDefault="007D7548" w:rsidP="007D7548">
      <w:pPr>
        <w:pStyle w:val="ListParagraph"/>
        <w:numPr>
          <w:ilvl w:val="0"/>
          <w:numId w:val="45"/>
        </w:numPr>
        <w:spacing w:after="0"/>
        <w:rPr>
          <w:rFonts w:ascii="Arial" w:hAnsi="Arial" w:cs="Arial"/>
          <w:sz w:val="24"/>
          <w:szCs w:val="24"/>
        </w:rPr>
      </w:pPr>
      <w:r w:rsidRPr="00CF1E71">
        <w:rPr>
          <w:rFonts w:ascii="Arial" w:hAnsi="Arial" w:cs="Arial"/>
          <w:sz w:val="24"/>
          <w:szCs w:val="24"/>
        </w:rPr>
        <w:t xml:space="preserve">advance care planning guidance completed; </w:t>
      </w:r>
    </w:p>
    <w:p w14:paraId="00AAEB75" w14:textId="77777777" w:rsidR="007D7548" w:rsidRPr="00CF1E71" w:rsidRDefault="007D7548" w:rsidP="007D7548">
      <w:pPr>
        <w:pStyle w:val="ListParagraph"/>
        <w:numPr>
          <w:ilvl w:val="0"/>
          <w:numId w:val="45"/>
        </w:numPr>
        <w:spacing w:after="0"/>
        <w:rPr>
          <w:rFonts w:ascii="Arial" w:hAnsi="Arial" w:cs="Arial"/>
          <w:sz w:val="24"/>
          <w:szCs w:val="24"/>
        </w:rPr>
      </w:pPr>
      <w:r w:rsidRPr="00CF1E71">
        <w:rPr>
          <w:rFonts w:ascii="Arial" w:hAnsi="Arial" w:cs="Arial"/>
          <w:sz w:val="24"/>
          <w:szCs w:val="24"/>
        </w:rPr>
        <w:t xml:space="preserve">a pan-London incentive for GPs to complete CmC is underway and is being quality assured by the CmC team.  </w:t>
      </w:r>
    </w:p>
    <w:p w14:paraId="7BAA2BFA" w14:textId="77777777" w:rsidR="007D7548" w:rsidRPr="00CF1E71" w:rsidRDefault="007D7548" w:rsidP="007D7548">
      <w:pPr>
        <w:pStyle w:val="ListParagraph"/>
        <w:spacing w:after="0"/>
        <w:rPr>
          <w:rFonts w:ascii="Arial" w:hAnsi="Arial" w:cs="Arial"/>
          <w:sz w:val="24"/>
          <w:szCs w:val="24"/>
        </w:rPr>
      </w:pPr>
    </w:p>
    <w:p w14:paraId="75B6C6B2" w14:textId="53E2AE0E" w:rsidR="007D7548" w:rsidRPr="00CF1E71" w:rsidRDefault="007D7548" w:rsidP="007D7548">
      <w:pPr>
        <w:spacing w:after="0"/>
        <w:rPr>
          <w:rFonts w:ascii="Arial" w:hAnsi="Arial" w:cs="Arial"/>
          <w:sz w:val="24"/>
          <w:szCs w:val="24"/>
        </w:rPr>
      </w:pPr>
      <w:r w:rsidRPr="00CF1E71">
        <w:rPr>
          <w:rFonts w:ascii="Arial" w:hAnsi="Arial" w:cs="Arial"/>
          <w:sz w:val="24"/>
          <w:szCs w:val="24"/>
        </w:rPr>
        <w:t>13.</w:t>
      </w:r>
      <w:r w:rsidR="00F004EC" w:rsidRPr="00CF1E71">
        <w:rPr>
          <w:rFonts w:ascii="Arial" w:hAnsi="Arial" w:cs="Arial"/>
          <w:sz w:val="24"/>
          <w:szCs w:val="24"/>
        </w:rPr>
        <w:t>4</w:t>
      </w:r>
      <w:r w:rsidRPr="00CF1E71">
        <w:rPr>
          <w:rFonts w:ascii="Arial" w:hAnsi="Arial" w:cs="Arial"/>
          <w:sz w:val="24"/>
          <w:szCs w:val="24"/>
        </w:rPr>
        <w:t xml:space="preserve"> Work is being explored to get south west London care homes through the CmC toolkit to enable ready access. The CmC management team’s mapping work already under way and will locate any gaps.  Schwarz rounds are being organised with view to involving stakeholders in the process.  </w:t>
      </w:r>
    </w:p>
    <w:p w14:paraId="0308AEDE" w14:textId="77777777" w:rsidR="007D7548" w:rsidRPr="00CF1E71" w:rsidRDefault="007D7548" w:rsidP="007D7548">
      <w:pPr>
        <w:spacing w:after="0"/>
        <w:ind w:left="720"/>
        <w:rPr>
          <w:rFonts w:ascii="Arial" w:hAnsi="Arial" w:cs="Arial"/>
          <w:sz w:val="24"/>
          <w:szCs w:val="24"/>
        </w:rPr>
      </w:pPr>
    </w:p>
    <w:p w14:paraId="1018095E" w14:textId="3042E60C" w:rsidR="007D7548" w:rsidRPr="00CF1E71" w:rsidRDefault="007D7548" w:rsidP="007D7548">
      <w:pPr>
        <w:spacing w:after="0"/>
        <w:rPr>
          <w:rFonts w:ascii="Arial" w:hAnsi="Arial" w:cs="Arial"/>
          <w:sz w:val="24"/>
          <w:szCs w:val="24"/>
        </w:rPr>
      </w:pPr>
      <w:r w:rsidRPr="00CF1E71">
        <w:rPr>
          <w:rFonts w:ascii="Arial" w:hAnsi="Arial" w:cs="Arial"/>
          <w:sz w:val="24"/>
          <w:szCs w:val="24"/>
        </w:rPr>
        <w:lastRenderedPageBreak/>
        <w:t>13.</w:t>
      </w:r>
      <w:r w:rsidR="00F004EC" w:rsidRPr="00CF1E71">
        <w:rPr>
          <w:rFonts w:ascii="Arial" w:hAnsi="Arial" w:cs="Arial"/>
          <w:sz w:val="24"/>
          <w:szCs w:val="24"/>
        </w:rPr>
        <w:t>5</w:t>
      </w:r>
      <w:r w:rsidRPr="00CF1E71">
        <w:rPr>
          <w:rFonts w:ascii="Arial" w:hAnsi="Arial" w:cs="Arial"/>
          <w:sz w:val="24"/>
          <w:szCs w:val="24"/>
        </w:rPr>
        <w:t xml:space="preserve"> Respect for and better understanding</w:t>
      </w:r>
      <w:r w:rsidR="00432C2E" w:rsidRPr="00CF1E71">
        <w:rPr>
          <w:rFonts w:ascii="Arial" w:hAnsi="Arial" w:cs="Arial"/>
          <w:sz w:val="24"/>
          <w:szCs w:val="24"/>
        </w:rPr>
        <w:t xml:space="preserve"> of</w:t>
      </w:r>
      <w:r w:rsidRPr="00CF1E71">
        <w:rPr>
          <w:rFonts w:ascii="Arial" w:hAnsi="Arial" w:cs="Arial"/>
          <w:sz w:val="24"/>
          <w:szCs w:val="24"/>
        </w:rPr>
        <w:t xml:space="preserve"> diversity</w:t>
      </w:r>
      <w:r w:rsidR="00432C2E" w:rsidRPr="00CF1E71">
        <w:rPr>
          <w:rFonts w:ascii="Arial" w:hAnsi="Arial" w:cs="Arial"/>
          <w:sz w:val="24"/>
          <w:szCs w:val="24"/>
        </w:rPr>
        <w:t>,</w:t>
      </w:r>
      <w:r w:rsidRPr="00CF1E71">
        <w:rPr>
          <w:rFonts w:ascii="Arial" w:hAnsi="Arial" w:cs="Arial"/>
          <w:sz w:val="24"/>
          <w:szCs w:val="24"/>
        </w:rPr>
        <w:t xml:space="preserve"> and</w:t>
      </w:r>
      <w:r w:rsidR="00432C2E" w:rsidRPr="00CF1E71">
        <w:rPr>
          <w:rFonts w:ascii="Arial" w:hAnsi="Arial" w:cs="Arial"/>
          <w:sz w:val="24"/>
          <w:szCs w:val="24"/>
        </w:rPr>
        <w:t xml:space="preserve"> need in relation to cultural difference</w:t>
      </w:r>
      <w:r w:rsidRPr="00CF1E71">
        <w:rPr>
          <w:rFonts w:ascii="Arial" w:hAnsi="Arial" w:cs="Arial"/>
          <w:sz w:val="24"/>
          <w:szCs w:val="24"/>
        </w:rPr>
        <w:t xml:space="preserve">, regarding </w:t>
      </w:r>
      <w:r w:rsidR="00432C2E" w:rsidRPr="00CF1E71">
        <w:rPr>
          <w:rFonts w:ascii="Arial" w:hAnsi="Arial" w:cs="Arial"/>
          <w:sz w:val="24"/>
          <w:szCs w:val="24"/>
        </w:rPr>
        <w:t xml:space="preserve">appropriate </w:t>
      </w:r>
      <w:r w:rsidRPr="00CF1E71">
        <w:rPr>
          <w:rFonts w:ascii="Arial" w:hAnsi="Arial" w:cs="Arial"/>
          <w:sz w:val="24"/>
          <w:szCs w:val="24"/>
        </w:rPr>
        <w:t>practices for those</w:t>
      </w:r>
      <w:r w:rsidR="00432C2E" w:rsidRPr="00CF1E71">
        <w:rPr>
          <w:rFonts w:ascii="Arial" w:hAnsi="Arial" w:cs="Arial"/>
          <w:sz w:val="24"/>
          <w:szCs w:val="24"/>
        </w:rPr>
        <w:t xml:space="preserve"> who are</w:t>
      </w:r>
      <w:r w:rsidRPr="00CF1E71">
        <w:rPr>
          <w:rFonts w:ascii="Arial" w:hAnsi="Arial" w:cs="Arial"/>
          <w:sz w:val="24"/>
          <w:szCs w:val="24"/>
        </w:rPr>
        <w:t xml:space="preserve"> dying, were included in ‘Dying Matters Week’.  There has been some in-house training, and those paramedics present reported learning about Imams’ roles when those of the Muslim faith are dying, and others’ cultural aspects.  Members of the group pointed out the many videos and helpful documents highlighted the practices, needs and wishes of various cultures.  </w:t>
      </w:r>
    </w:p>
    <w:p w14:paraId="3355D7A3" w14:textId="77777777" w:rsidR="00D56B5C" w:rsidRPr="00CF1E71" w:rsidRDefault="00D56B5C" w:rsidP="00FA6A3E">
      <w:pPr>
        <w:rPr>
          <w:rFonts w:ascii="Arial" w:hAnsi="Arial" w:cs="Arial"/>
          <w:b/>
          <w:bCs/>
          <w:sz w:val="24"/>
          <w:szCs w:val="24"/>
        </w:rPr>
      </w:pPr>
    </w:p>
    <w:p w14:paraId="0EFC6200" w14:textId="767313CF" w:rsidR="0013003F" w:rsidRPr="00CF1E71" w:rsidRDefault="00845EC6" w:rsidP="00FA6A3E">
      <w:pPr>
        <w:rPr>
          <w:rFonts w:ascii="Arial" w:hAnsi="Arial" w:cs="Arial"/>
          <w:b/>
          <w:bCs/>
          <w:sz w:val="24"/>
          <w:szCs w:val="24"/>
        </w:rPr>
      </w:pPr>
      <w:r w:rsidRPr="00CF1E71">
        <w:rPr>
          <w:rFonts w:ascii="Arial" w:hAnsi="Arial" w:cs="Arial"/>
          <w:b/>
          <w:bCs/>
          <w:sz w:val="24"/>
          <w:szCs w:val="24"/>
        </w:rPr>
        <w:t xml:space="preserve">APPENDIX  - </w:t>
      </w:r>
      <w:r w:rsidR="00D56B5C" w:rsidRPr="00CF1E71">
        <w:rPr>
          <w:rFonts w:ascii="Arial" w:hAnsi="Arial" w:cs="Arial"/>
          <w:b/>
          <w:bCs/>
          <w:sz w:val="24"/>
          <w:szCs w:val="24"/>
        </w:rPr>
        <w:t xml:space="preserve">QUALITY ACCOUNT </w:t>
      </w:r>
      <w:r w:rsidR="00F004EC" w:rsidRPr="00CF1E71">
        <w:rPr>
          <w:rFonts w:ascii="Arial" w:hAnsi="Arial" w:cs="Arial"/>
          <w:b/>
          <w:bCs/>
          <w:sz w:val="24"/>
          <w:szCs w:val="24"/>
        </w:rPr>
        <w:t>CORRESPONDANCE IN 2019</w:t>
      </w:r>
    </w:p>
    <w:p w14:paraId="37CBD806" w14:textId="4ACFB231" w:rsidR="00052236" w:rsidRPr="00CF1E71" w:rsidRDefault="00052236" w:rsidP="00FA6A3E">
      <w:pPr>
        <w:rPr>
          <w:rFonts w:ascii="Arial" w:hAnsi="Arial" w:cs="Arial"/>
          <w:b/>
          <w:bCs/>
          <w:sz w:val="24"/>
          <w:szCs w:val="24"/>
        </w:rPr>
      </w:pPr>
      <w:r w:rsidRPr="00CF1E71">
        <w:rPr>
          <w:rFonts w:ascii="Arial" w:hAnsi="Arial" w:cs="Arial"/>
          <w:b/>
          <w:bCs/>
          <w:sz w:val="24"/>
          <w:szCs w:val="24"/>
        </w:rPr>
        <w:t>We invited Trisha Bain, Chief Quality Officer to a meeting of the Forum to discuss the Quality Account for 2020, but due to the actions of the LAS in excluding the Patients’ Forum, this meeting did not take place and there have been no further discussions about the Quality Acc</w:t>
      </w:r>
      <w:r w:rsidR="00AE1A62" w:rsidRPr="00CF1E71">
        <w:rPr>
          <w:rFonts w:ascii="Arial" w:hAnsi="Arial" w:cs="Arial"/>
          <w:b/>
          <w:bCs/>
          <w:sz w:val="24"/>
          <w:szCs w:val="24"/>
        </w:rPr>
        <w:t>5</w:t>
      </w:r>
      <w:r w:rsidRPr="00CF1E71">
        <w:rPr>
          <w:rFonts w:ascii="Arial" w:hAnsi="Arial" w:cs="Arial"/>
          <w:b/>
          <w:bCs/>
          <w:sz w:val="24"/>
          <w:szCs w:val="24"/>
        </w:rPr>
        <w:t xml:space="preserve">unt with the LAS. </w:t>
      </w:r>
    </w:p>
    <w:p w14:paraId="1AB53BB3" w14:textId="74A972C0" w:rsidR="00052236" w:rsidRDefault="00052236" w:rsidP="00FA6A3E">
      <w:pPr>
        <w:rPr>
          <w:rFonts w:ascii="Arial" w:hAnsi="Arial" w:cs="Arial"/>
          <w:b/>
          <w:bCs/>
          <w:sz w:val="24"/>
          <w:szCs w:val="24"/>
        </w:rPr>
      </w:pPr>
    </w:p>
    <w:p w14:paraId="23A41581" w14:textId="68D9C31D" w:rsidR="00AC2D56" w:rsidRDefault="00AC2D56" w:rsidP="00FA6A3E">
      <w:pPr>
        <w:rPr>
          <w:rFonts w:ascii="Arial" w:hAnsi="Arial" w:cs="Arial"/>
          <w:b/>
          <w:bCs/>
          <w:sz w:val="24"/>
          <w:szCs w:val="24"/>
        </w:rPr>
      </w:pPr>
    </w:p>
    <w:p w14:paraId="051F13CB" w14:textId="14470793" w:rsidR="00AC2D56" w:rsidRDefault="00AC2D56" w:rsidP="00FA6A3E">
      <w:pPr>
        <w:rPr>
          <w:rFonts w:ascii="Arial" w:hAnsi="Arial" w:cs="Arial"/>
          <w:b/>
          <w:bCs/>
          <w:sz w:val="24"/>
          <w:szCs w:val="24"/>
        </w:rPr>
      </w:pPr>
    </w:p>
    <w:p w14:paraId="03FA480E" w14:textId="33AAF6A9" w:rsidR="00AC2D56" w:rsidRDefault="00AC2D56" w:rsidP="00FA6A3E">
      <w:pPr>
        <w:rPr>
          <w:rFonts w:ascii="Arial" w:hAnsi="Arial" w:cs="Arial"/>
          <w:b/>
          <w:bCs/>
          <w:sz w:val="24"/>
          <w:szCs w:val="24"/>
        </w:rPr>
      </w:pPr>
    </w:p>
    <w:p w14:paraId="40C5865D" w14:textId="74C076DF" w:rsidR="00AC2D56" w:rsidRDefault="00AC2D56" w:rsidP="00FA6A3E">
      <w:pPr>
        <w:rPr>
          <w:rFonts w:ascii="Arial" w:hAnsi="Arial" w:cs="Arial"/>
          <w:b/>
          <w:bCs/>
          <w:sz w:val="24"/>
          <w:szCs w:val="24"/>
        </w:rPr>
      </w:pPr>
    </w:p>
    <w:p w14:paraId="169D4818" w14:textId="2AE37698" w:rsidR="00AC2D56" w:rsidRDefault="00AC2D56" w:rsidP="00FA6A3E">
      <w:pPr>
        <w:rPr>
          <w:rFonts w:ascii="Arial" w:hAnsi="Arial" w:cs="Arial"/>
          <w:b/>
          <w:bCs/>
          <w:sz w:val="24"/>
          <w:szCs w:val="24"/>
        </w:rPr>
      </w:pPr>
    </w:p>
    <w:p w14:paraId="73496FB2" w14:textId="634EEEA2" w:rsidR="00AC2D56" w:rsidRDefault="00AC2D56" w:rsidP="00FA6A3E">
      <w:pPr>
        <w:rPr>
          <w:rFonts w:ascii="Arial" w:hAnsi="Arial" w:cs="Arial"/>
          <w:b/>
          <w:bCs/>
          <w:sz w:val="24"/>
          <w:szCs w:val="24"/>
        </w:rPr>
      </w:pPr>
    </w:p>
    <w:p w14:paraId="66259723" w14:textId="4B241532" w:rsidR="00AC2D56" w:rsidRDefault="00AC2D56" w:rsidP="00FA6A3E">
      <w:pPr>
        <w:rPr>
          <w:rFonts w:ascii="Arial" w:hAnsi="Arial" w:cs="Arial"/>
          <w:b/>
          <w:bCs/>
          <w:sz w:val="24"/>
          <w:szCs w:val="24"/>
        </w:rPr>
      </w:pPr>
    </w:p>
    <w:p w14:paraId="424E0631" w14:textId="46505646" w:rsidR="00AC2D56" w:rsidRDefault="00AC2D56" w:rsidP="00FA6A3E">
      <w:pPr>
        <w:rPr>
          <w:rFonts w:ascii="Arial" w:hAnsi="Arial" w:cs="Arial"/>
          <w:b/>
          <w:bCs/>
          <w:sz w:val="24"/>
          <w:szCs w:val="24"/>
        </w:rPr>
      </w:pPr>
    </w:p>
    <w:p w14:paraId="130A986B" w14:textId="1886044F" w:rsidR="00AC2D56" w:rsidRDefault="00AC2D56" w:rsidP="00FA6A3E">
      <w:pPr>
        <w:rPr>
          <w:rFonts w:ascii="Arial" w:hAnsi="Arial" w:cs="Arial"/>
          <w:b/>
          <w:bCs/>
          <w:sz w:val="24"/>
          <w:szCs w:val="24"/>
        </w:rPr>
      </w:pPr>
    </w:p>
    <w:p w14:paraId="68601075" w14:textId="48643677" w:rsidR="00AC2D56" w:rsidRDefault="00AC2D56" w:rsidP="00FA6A3E">
      <w:pPr>
        <w:rPr>
          <w:rFonts w:ascii="Arial" w:hAnsi="Arial" w:cs="Arial"/>
          <w:b/>
          <w:bCs/>
          <w:sz w:val="24"/>
          <w:szCs w:val="24"/>
        </w:rPr>
      </w:pPr>
    </w:p>
    <w:p w14:paraId="478A4487" w14:textId="1E73CBF5" w:rsidR="00AC2D56" w:rsidRDefault="00AC2D56" w:rsidP="00FA6A3E">
      <w:pPr>
        <w:rPr>
          <w:rFonts w:ascii="Arial" w:hAnsi="Arial" w:cs="Arial"/>
          <w:b/>
          <w:bCs/>
          <w:sz w:val="24"/>
          <w:szCs w:val="24"/>
        </w:rPr>
      </w:pPr>
    </w:p>
    <w:p w14:paraId="5B643278" w14:textId="2DF115D6" w:rsidR="00AC2D56" w:rsidRDefault="00AC2D56" w:rsidP="00FA6A3E">
      <w:pPr>
        <w:rPr>
          <w:rFonts w:ascii="Arial" w:hAnsi="Arial" w:cs="Arial"/>
          <w:b/>
          <w:bCs/>
          <w:sz w:val="24"/>
          <w:szCs w:val="24"/>
        </w:rPr>
      </w:pPr>
    </w:p>
    <w:p w14:paraId="14DF9055" w14:textId="5FB0BB55" w:rsidR="00AC2D56" w:rsidRDefault="00AC2D56" w:rsidP="00FA6A3E">
      <w:pPr>
        <w:rPr>
          <w:rFonts w:ascii="Arial" w:hAnsi="Arial" w:cs="Arial"/>
          <w:b/>
          <w:bCs/>
          <w:sz w:val="24"/>
          <w:szCs w:val="24"/>
        </w:rPr>
      </w:pPr>
    </w:p>
    <w:p w14:paraId="1A0F9D66" w14:textId="64160CA6" w:rsidR="00AC2D56" w:rsidRDefault="00AC2D56" w:rsidP="00FA6A3E">
      <w:pPr>
        <w:rPr>
          <w:rFonts w:ascii="Arial" w:hAnsi="Arial" w:cs="Arial"/>
          <w:b/>
          <w:bCs/>
          <w:sz w:val="24"/>
          <w:szCs w:val="24"/>
        </w:rPr>
      </w:pPr>
    </w:p>
    <w:p w14:paraId="3CF017CB" w14:textId="77777777" w:rsidR="00AC2D56" w:rsidRPr="00CF1E71" w:rsidRDefault="00AC2D56" w:rsidP="00FA6A3E">
      <w:pPr>
        <w:rPr>
          <w:rFonts w:ascii="Arial" w:hAnsi="Arial" w:cs="Arial"/>
          <w:b/>
          <w:bCs/>
          <w:sz w:val="24"/>
          <w:szCs w:val="24"/>
        </w:rPr>
      </w:pPr>
    </w:p>
    <w:p w14:paraId="60053625" w14:textId="77777777" w:rsidR="00F004EC" w:rsidRPr="00CF1E71" w:rsidRDefault="00CA4E24" w:rsidP="00F004EC">
      <w:pPr>
        <w:pStyle w:val="BodyText"/>
        <w:rPr>
          <w:rFonts w:ascii="Arial" w:hAnsi="Arial" w:cs="Arial"/>
          <w:b/>
          <w:sz w:val="24"/>
          <w:szCs w:val="24"/>
        </w:rPr>
      </w:pPr>
      <w:r w:rsidRPr="00CF1E71">
        <w:rPr>
          <w:rFonts w:ascii="Arial" w:hAnsi="Arial" w:cs="Arial"/>
          <w:b/>
          <w:bCs/>
          <w:noProof/>
          <w:sz w:val="24"/>
          <w:szCs w:val="24"/>
          <w:lang w:eastAsia="en-GB"/>
        </w:rPr>
        <w:lastRenderedPageBreak/>
        <mc:AlternateContent>
          <mc:Choice Requires="wps">
            <w:drawing>
              <wp:anchor distT="0" distB="0" distL="114300" distR="114300" simplePos="0" relativeHeight="251662848" behindDoc="0" locked="0" layoutInCell="1" allowOverlap="1" wp14:anchorId="1A6FE3C6" wp14:editId="3703A879">
                <wp:simplePos x="0" y="0"/>
                <wp:positionH relativeFrom="column">
                  <wp:posOffset>2057400</wp:posOffset>
                </wp:positionH>
                <wp:positionV relativeFrom="paragraph">
                  <wp:posOffset>12700</wp:posOffset>
                </wp:positionV>
                <wp:extent cx="1828800" cy="800100"/>
                <wp:effectExtent l="0" t="0" r="0" b="0"/>
                <wp:wrapTight wrapText="bothSides">
                  <wp:wrapPolygon edited="0">
                    <wp:start x="450" y="1543"/>
                    <wp:lineTo x="450" y="20057"/>
                    <wp:lineTo x="20925" y="20057"/>
                    <wp:lineTo x="20925" y="1543"/>
                    <wp:lineTo x="450" y="1543"/>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F507B8D" w14:textId="77777777" w:rsidR="00AC2D56" w:rsidRPr="009462AF" w:rsidRDefault="00AC2D56" w:rsidP="00E37195">
                            <w:pPr>
                              <w:rPr>
                                <w:rFonts w:ascii="Times New Roman" w:hAnsi="Times New Roman"/>
                                <w:sz w:val="72"/>
                                <w:szCs w:val="7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FE3C6" id="_x0000_s1029" type="#_x0000_t202" style="position:absolute;margin-left:162pt;margin-top:1pt;width:2in;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" filled="f" stroked="f">
                <v:textbox inset=",7.2pt,,7.2pt">
                  <w:txbxContent>
                    <w:p w14:paraId="5F507B8D" w14:textId="77777777" w:rsidR="00AC2D56" w:rsidRPr="009462AF" w:rsidRDefault="00AC2D56" w:rsidP="00E37195">
                      <w:pPr>
                        <w:rPr>
                          <w:rFonts w:ascii="Times New Roman" w:hAnsi="Times New Roman"/>
                          <w:sz w:val="72"/>
                          <w:szCs w:val="72"/>
                        </w:rPr>
                      </w:pPr>
                    </w:p>
                  </w:txbxContent>
                </v:textbox>
                <w10:wrap type="tight"/>
              </v:shape>
            </w:pict>
          </mc:Fallback>
        </mc:AlternateContent>
      </w:r>
      <w:r w:rsidR="00E37195" w:rsidRPr="00CF1E71">
        <w:rPr>
          <w:rFonts w:ascii="Arial" w:hAnsi="Arial" w:cs="Arial"/>
          <w:b/>
          <w:sz w:val="24"/>
          <w:szCs w:val="24"/>
        </w:rPr>
        <w:tab/>
      </w:r>
      <w:r w:rsidR="00E657AD" w:rsidRPr="00CF1E71">
        <w:rPr>
          <w:rFonts w:ascii="Arial" w:hAnsi="Arial" w:cs="Arial"/>
          <w:noProof/>
          <w:sz w:val="24"/>
          <w:szCs w:val="24"/>
          <w:lang w:eastAsia="en-GB"/>
        </w:rPr>
        <w:drawing>
          <wp:anchor distT="0" distB="0" distL="114300" distR="114300" simplePos="0" relativeHeight="251668992" behindDoc="0" locked="0" layoutInCell="1" allowOverlap="1" wp14:anchorId="24213041" wp14:editId="2844F5D9">
            <wp:simplePos x="0" y="0"/>
            <wp:positionH relativeFrom="column">
              <wp:posOffset>-371475</wp:posOffset>
            </wp:positionH>
            <wp:positionV relativeFrom="paragraph">
              <wp:posOffset>-133350</wp:posOffset>
            </wp:positionV>
            <wp:extent cx="6208395" cy="809625"/>
            <wp:effectExtent l="19050" t="0" r="1905" b="0"/>
            <wp:wrapSquare wrapText="bothSides" distT="0" distB="0" distL="114300" distR="114300"/>
            <wp:docPr id="4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6208395" cy="809625"/>
                    </a:xfrm>
                    <a:prstGeom prst="rect">
                      <a:avLst/>
                    </a:prstGeom>
                    <a:ln/>
                  </pic:spPr>
                </pic:pic>
              </a:graphicData>
            </a:graphic>
          </wp:anchor>
        </w:drawing>
      </w:r>
    </w:p>
    <w:p w14:paraId="65238E65" w14:textId="73ECD71C" w:rsidR="00E657AD" w:rsidRPr="00CF1E71" w:rsidRDefault="00E657AD" w:rsidP="00F004EC">
      <w:pPr>
        <w:pStyle w:val="BodyText"/>
        <w:rPr>
          <w:rFonts w:ascii="Arial" w:eastAsia="Arial" w:hAnsi="Arial" w:cs="Arial"/>
          <w:b/>
          <w:sz w:val="36"/>
          <w:szCs w:val="36"/>
          <w:lang w:eastAsia="en-GB" w:bidi="en-GB"/>
        </w:rPr>
      </w:pPr>
      <w:r w:rsidRPr="00CF1E71">
        <w:rPr>
          <w:rFonts w:ascii="Arial" w:eastAsia="Arial" w:hAnsi="Arial" w:cs="Arial"/>
          <w:b/>
          <w:sz w:val="36"/>
          <w:szCs w:val="36"/>
          <w:lang w:eastAsia="en-GB" w:bidi="en-GB"/>
        </w:rPr>
        <w:t>QUALITY ACCOUNT STATEMENT FOR 2019-20</w:t>
      </w:r>
    </w:p>
    <w:p w14:paraId="201A99F3"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b/>
          <w:sz w:val="36"/>
          <w:szCs w:val="36"/>
          <w:lang w:eastAsia="en-GB" w:bidi="en-GB"/>
        </w:rPr>
      </w:pPr>
      <w:r w:rsidRPr="00CF1E71">
        <w:rPr>
          <w:rFonts w:ascii="Arial" w:eastAsia="Arial" w:hAnsi="Arial" w:cs="Arial"/>
          <w:b/>
          <w:sz w:val="36"/>
          <w:szCs w:val="36"/>
          <w:lang w:eastAsia="en-GB" w:bidi="en-GB"/>
        </w:rPr>
        <w:t xml:space="preserve">&amp; RESPONSE TO THE LAS QUALITY ACCOUNT </w:t>
      </w:r>
    </w:p>
    <w:p w14:paraId="3790D047"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b/>
          <w:sz w:val="24"/>
          <w:szCs w:val="24"/>
          <w:lang w:eastAsia="en-GB" w:bidi="en-GB"/>
        </w:rPr>
      </w:pPr>
    </w:p>
    <w:p w14:paraId="4992F4D5"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b/>
          <w:sz w:val="24"/>
          <w:szCs w:val="24"/>
          <w:lang w:eastAsia="en-GB" w:bidi="en-GB"/>
        </w:rPr>
      </w:pPr>
      <w:r w:rsidRPr="00CF1E71">
        <w:rPr>
          <w:rFonts w:ascii="Arial" w:eastAsia="Arial" w:hAnsi="Arial" w:cs="Arial"/>
          <w:b/>
          <w:sz w:val="24"/>
          <w:szCs w:val="24"/>
          <w:lang w:eastAsia="en-GB" w:bidi="en-GB"/>
        </w:rPr>
        <w:t>APRIL 15</w:t>
      </w:r>
      <w:r w:rsidRPr="00CF1E71">
        <w:rPr>
          <w:rFonts w:ascii="Arial" w:eastAsia="Arial" w:hAnsi="Arial" w:cs="Arial"/>
          <w:b/>
          <w:sz w:val="24"/>
          <w:szCs w:val="24"/>
          <w:vertAlign w:val="superscript"/>
          <w:lang w:eastAsia="en-GB" w:bidi="en-GB"/>
        </w:rPr>
        <w:t xml:space="preserve">th </w:t>
      </w:r>
      <w:r w:rsidRPr="00CF1E71">
        <w:rPr>
          <w:rFonts w:ascii="Arial" w:eastAsia="Arial" w:hAnsi="Arial" w:cs="Arial"/>
          <w:b/>
          <w:sz w:val="24"/>
          <w:szCs w:val="24"/>
          <w:lang w:eastAsia="en-GB" w:bidi="en-GB"/>
        </w:rPr>
        <w:t>2019</w:t>
      </w:r>
    </w:p>
    <w:p w14:paraId="25C75C55"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p>
    <w:p w14:paraId="6C2DF142"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Dear Trisha, thank you so much for asking the Forum respond to your Quality Account priorities for 2019-2020. We have separately sent you our response to your key priorities for 2019-20, and have also sent you a list showing some of the Forum’s key achievements for 2018-19. </w:t>
      </w:r>
    </w:p>
    <w:p w14:paraId="398D5CA6"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p>
    <w:p w14:paraId="7F2826E4"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Our statement for 2019-2020 is as follows: </w:t>
      </w:r>
    </w:p>
    <w:p w14:paraId="4268E9D2"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b/>
          <w:sz w:val="24"/>
          <w:szCs w:val="24"/>
          <w:lang w:eastAsia="en-GB" w:bidi="en-GB"/>
        </w:rPr>
      </w:pPr>
    </w:p>
    <w:p w14:paraId="4DDEF3D5" w14:textId="595EF366" w:rsidR="00E657AD" w:rsidRPr="00CF1E71" w:rsidRDefault="00E657AD" w:rsidP="00E657AD">
      <w:pPr>
        <w:widowControl w:val="0"/>
        <w:numPr>
          <w:ilvl w:val="0"/>
          <w:numId w:val="36"/>
        </w:numPr>
        <w:pBdr>
          <w:top w:val="nil"/>
          <w:left w:val="nil"/>
          <w:bottom w:val="nil"/>
          <w:right w:val="nil"/>
          <w:between w:val="nil"/>
        </w:pBdr>
        <w:autoSpaceDE w:val="0"/>
        <w:autoSpaceDN w:val="0"/>
        <w:spacing w:after="0" w:line="240" w:lineRule="auto"/>
        <w:contextualSpacing/>
        <w:rPr>
          <w:rFonts w:ascii="Arial" w:eastAsia="Arial" w:hAnsi="Arial" w:cs="Arial"/>
          <w:b/>
          <w:sz w:val="24"/>
          <w:szCs w:val="24"/>
          <w:lang w:eastAsia="en-GB" w:bidi="en-GB"/>
        </w:rPr>
      </w:pPr>
      <w:r w:rsidRPr="00CF1E71">
        <w:rPr>
          <w:rFonts w:ascii="Arial" w:eastAsia="Arial" w:hAnsi="Arial" w:cs="Arial"/>
          <w:b/>
          <w:sz w:val="24"/>
          <w:szCs w:val="24"/>
          <w:lang w:eastAsia="en-GB" w:bidi="en-GB"/>
        </w:rPr>
        <w:t>CO-PRODUCTION WITH THE LAS</w:t>
      </w:r>
    </w:p>
    <w:p w14:paraId="7D3D0459" w14:textId="77777777"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Our collaboration with you and your team is very positive and creative and    </w:t>
      </w:r>
    </w:p>
    <w:p w14:paraId="28DCBF99" w14:textId="3F9AEB11"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has led to some important developments, including the Complaints Charter,  </w:t>
      </w:r>
    </w:p>
    <w:p w14:paraId="37AF0E66" w14:textId="36216C6D"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which is now being highlighted in acknowledgement letters to all those who  </w:t>
      </w:r>
    </w:p>
    <w:p w14:paraId="51C83346" w14:textId="77777777"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have made complaints to the LAS. We are also value the joint development of   </w:t>
      </w:r>
    </w:p>
    <w:p w14:paraId="0863E491" w14:textId="77777777"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the Patient Specific Information leaflet for patients and carers. </w:t>
      </w:r>
    </w:p>
    <w:p w14:paraId="7B4443DF" w14:textId="6CB592DD" w:rsidR="00E657AD" w:rsidRDefault="00E657AD" w:rsidP="00E657AD">
      <w:pPr>
        <w:widowControl w:val="0"/>
        <w:pBdr>
          <w:top w:val="nil"/>
          <w:left w:val="nil"/>
          <w:bottom w:val="nil"/>
          <w:right w:val="nil"/>
          <w:between w:val="nil"/>
        </w:pBdr>
        <w:autoSpaceDE w:val="0"/>
        <w:autoSpaceDN w:val="0"/>
        <w:spacing w:after="0"/>
        <w:rPr>
          <w:rFonts w:ascii="Arial" w:eastAsia="Arial" w:hAnsi="Arial" w:cs="Arial"/>
          <w:b/>
          <w:sz w:val="24"/>
          <w:szCs w:val="24"/>
          <w:lang w:eastAsia="en-GB" w:bidi="en-GB"/>
        </w:rPr>
      </w:pPr>
    </w:p>
    <w:p w14:paraId="0CD00E44" w14:textId="24C0026C" w:rsidR="00765625" w:rsidRDefault="00765625" w:rsidP="00E657AD">
      <w:pPr>
        <w:widowControl w:val="0"/>
        <w:pBdr>
          <w:top w:val="nil"/>
          <w:left w:val="nil"/>
          <w:bottom w:val="nil"/>
          <w:right w:val="nil"/>
          <w:between w:val="nil"/>
        </w:pBdr>
        <w:autoSpaceDE w:val="0"/>
        <w:autoSpaceDN w:val="0"/>
        <w:spacing w:after="0"/>
        <w:rPr>
          <w:rFonts w:ascii="Arial" w:eastAsia="Arial" w:hAnsi="Arial" w:cs="Arial"/>
          <w:b/>
          <w:sz w:val="24"/>
          <w:szCs w:val="24"/>
          <w:lang w:eastAsia="en-GB" w:bidi="en-GB"/>
        </w:rPr>
      </w:pPr>
    </w:p>
    <w:p w14:paraId="7529BA27" w14:textId="77777777" w:rsidR="00765625" w:rsidRPr="00CF1E71" w:rsidRDefault="00765625" w:rsidP="00E657AD">
      <w:pPr>
        <w:widowControl w:val="0"/>
        <w:pBdr>
          <w:top w:val="nil"/>
          <w:left w:val="nil"/>
          <w:bottom w:val="nil"/>
          <w:right w:val="nil"/>
          <w:between w:val="nil"/>
        </w:pBdr>
        <w:autoSpaceDE w:val="0"/>
        <w:autoSpaceDN w:val="0"/>
        <w:spacing w:after="0"/>
        <w:rPr>
          <w:rFonts w:ascii="Arial" w:eastAsia="Arial" w:hAnsi="Arial" w:cs="Arial"/>
          <w:b/>
          <w:sz w:val="24"/>
          <w:szCs w:val="24"/>
          <w:lang w:eastAsia="en-GB" w:bidi="en-GB"/>
        </w:rPr>
      </w:pPr>
    </w:p>
    <w:p w14:paraId="04ECC0DF" w14:textId="77777777" w:rsidR="00E657AD" w:rsidRPr="00CF1E71" w:rsidRDefault="00E657AD" w:rsidP="00E657AD">
      <w:pPr>
        <w:widowControl w:val="0"/>
        <w:numPr>
          <w:ilvl w:val="0"/>
          <w:numId w:val="36"/>
        </w:numPr>
        <w:pBdr>
          <w:top w:val="nil"/>
          <w:left w:val="nil"/>
          <w:bottom w:val="nil"/>
          <w:right w:val="nil"/>
          <w:between w:val="nil"/>
        </w:pBdr>
        <w:autoSpaceDE w:val="0"/>
        <w:autoSpaceDN w:val="0"/>
        <w:spacing w:after="0" w:line="240" w:lineRule="auto"/>
        <w:contextualSpacing/>
        <w:rPr>
          <w:rFonts w:ascii="Arial" w:eastAsia="Arial" w:hAnsi="Arial" w:cs="Arial"/>
          <w:b/>
          <w:sz w:val="24"/>
          <w:szCs w:val="24"/>
          <w:lang w:eastAsia="en-GB" w:bidi="en-GB"/>
        </w:rPr>
      </w:pPr>
      <w:r w:rsidRPr="00CF1E71">
        <w:rPr>
          <w:rFonts w:ascii="Arial" w:eastAsia="Arial" w:hAnsi="Arial" w:cs="Arial"/>
          <w:b/>
          <w:sz w:val="24"/>
          <w:szCs w:val="24"/>
          <w:lang w:eastAsia="en-GB" w:bidi="en-GB"/>
        </w:rPr>
        <w:t>MONITORING EOC AND 111 SERVICES – MENTAL HEALTH CARE</w:t>
      </w:r>
    </w:p>
    <w:p w14:paraId="09AFCC0F"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Fifteen of our members have visited EOC in Bow and Waterloo and the    </w:t>
      </w:r>
    </w:p>
    <w:p w14:paraId="383412E6" w14:textId="74B55CC9"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111 </w:t>
      </w:r>
      <w:r w:rsidR="00765625">
        <w:rPr>
          <w:rFonts w:ascii="Arial" w:eastAsia="Arial" w:hAnsi="Arial" w:cs="Arial"/>
          <w:sz w:val="24"/>
          <w:szCs w:val="24"/>
          <w:lang w:eastAsia="en-GB" w:bidi="en-GB"/>
        </w:rPr>
        <w:t>C</w:t>
      </w:r>
      <w:r w:rsidRPr="00CF1E71">
        <w:rPr>
          <w:rFonts w:ascii="Arial" w:eastAsia="Arial" w:hAnsi="Arial" w:cs="Arial"/>
          <w:sz w:val="24"/>
          <w:szCs w:val="24"/>
          <w:lang w:eastAsia="en-GB" w:bidi="en-GB"/>
        </w:rPr>
        <w:t xml:space="preserve">entre for south east London. Our theme on this occasion has been   </w:t>
      </w:r>
    </w:p>
    <w:p w14:paraId="40C5C4EA"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the care of patients with mental health problems. Our members were    </w:t>
      </w:r>
    </w:p>
    <w:p w14:paraId="7E202A28"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well received and learnt a great deal about the operation of these three  </w:t>
      </w:r>
    </w:p>
    <w:p w14:paraId="32FE48FA"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centres. We will extend this programme to north east London in the next  </w:t>
      </w:r>
    </w:p>
    <w:p w14:paraId="60426FD1"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few weeks. As a result of our observations: </w:t>
      </w:r>
      <w:r w:rsidRPr="00CF1E71">
        <w:rPr>
          <w:rFonts w:ascii="Arial" w:eastAsia="Arial" w:hAnsi="Arial" w:cs="Arial"/>
          <w:b/>
          <w:sz w:val="24"/>
          <w:szCs w:val="24"/>
          <w:lang w:eastAsia="en-GB" w:bidi="en-GB"/>
        </w:rPr>
        <w:t>WE RECOMMEND-</w:t>
      </w:r>
      <w:r w:rsidRPr="00CF1E71">
        <w:rPr>
          <w:rFonts w:ascii="Arial" w:eastAsia="Arial" w:hAnsi="Arial" w:cs="Arial"/>
          <w:sz w:val="24"/>
          <w:szCs w:val="24"/>
          <w:lang w:eastAsia="en-GB" w:bidi="en-GB"/>
        </w:rPr>
        <w:t xml:space="preserve"> </w:t>
      </w:r>
    </w:p>
    <w:p w14:paraId="6FC88C53"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p>
    <w:p w14:paraId="7FDBA70C" w14:textId="72F4EFE6" w:rsidR="00E657AD" w:rsidRPr="00CF1E71" w:rsidRDefault="00E657AD" w:rsidP="00391A42">
      <w:pPr>
        <w:widowControl w:val="0"/>
        <w:numPr>
          <w:ilvl w:val="0"/>
          <w:numId w:val="37"/>
        </w:numPr>
        <w:pBdr>
          <w:top w:val="nil"/>
          <w:left w:val="nil"/>
          <w:bottom w:val="nil"/>
          <w:right w:val="nil"/>
          <w:between w:val="nil"/>
        </w:pBdr>
        <w:autoSpaceDE w:val="0"/>
        <w:autoSpaceDN w:val="0"/>
        <w:spacing w:after="0" w:line="240" w:lineRule="auto"/>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Further development of mental health triage in EOC. Despite the significant developments of the mental health team, the duty of ‘parity of esteem’ is not being adequately exercised. As an example, most mental health related calls are not currently directed to a mental health nurse, and consequently some responses to patients lack the expertise that mental health nurses can provide, e.g. in relation to suicidal ideation. Thus, patients with similar conditions may get a very different response. We fully support the mental health car pilot that is currently being evaluated, and hope that a successful roll out across London of this service, will in time mitigate some of these difficulties and create more </w:t>
      </w:r>
      <w:r w:rsidRPr="00CF1E71">
        <w:rPr>
          <w:rFonts w:ascii="Arial" w:eastAsia="Arial" w:hAnsi="Arial" w:cs="Arial"/>
          <w:sz w:val="24"/>
          <w:szCs w:val="24"/>
          <w:lang w:eastAsia="en-GB" w:bidi="en-GB"/>
        </w:rPr>
        <w:lastRenderedPageBreak/>
        <w:t xml:space="preserve">responsive services for patients in a mental health crisis. </w:t>
      </w:r>
    </w:p>
    <w:p w14:paraId="28A46A14" w14:textId="77777777" w:rsidR="00E657AD" w:rsidRPr="00CF1E71" w:rsidRDefault="00E657AD" w:rsidP="00E657AD">
      <w:pPr>
        <w:widowControl w:val="0"/>
        <w:numPr>
          <w:ilvl w:val="0"/>
          <w:numId w:val="37"/>
        </w:numPr>
        <w:pBdr>
          <w:top w:val="nil"/>
          <w:left w:val="nil"/>
          <w:bottom w:val="nil"/>
          <w:right w:val="nil"/>
          <w:between w:val="nil"/>
        </w:pBdr>
        <w:autoSpaceDE w:val="0"/>
        <w:autoSpaceDN w:val="0"/>
        <w:spacing w:after="0" w:line="240" w:lineRule="auto"/>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The LAS should make representations to national ambulance forums to improve and update the ‘mental health card’ used in EOC. This should include a wider range of mental health conditions and events, e.g. anxiety, depression, psychosis and risk of suicide. </w:t>
      </w:r>
    </w:p>
    <w:p w14:paraId="46863856" w14:textId="77777777" w:rsidR="00E657AD" w:rsidRPr="00CF1E71" w:rsidRDefault="00E657AD" w:rsidP="00E657AD">
      <w:pPr>
        <w:widowControl w:val="0"/>
        <w:autoSpaceDE w:val="0"/>
        <w:autoSpaceDN w:val="0"/>
        <w:spacing w:after="0"/>
        <w:ind w:left="449" w:hanging="283"/>
        <w:rPr>
          <w:rFonts w:ascii="Arial" w:eastAsia="Arial" w:hAnsi="Arial" w:cs="Arial"/>
          <w:sz w:val="24"/>
          <w:szCs w:val="24"/>
          <w:lang w:eastAsia="en-GB" w:bidi="en-GB"/>
        </w:rPr>
      </w:pPr>
    </w:p>
    <w:p w14:paraId="262C287D" w14:textId="33FF662C" w:rsidR="00E657AD" w:rsidRPr="00CF1E71" w:rsidRDefault="00E657AD" w:rsidP="00E657AD">
      <w:pPr>
        <w:widowControl w:val="0"/>
        <w:numPr>
          <w:ilvl w:val="0"/>
          <w:numId w:val="37"/>
        </w:numPr>
        <w:pBdr>
          <w:top w:val="nil"/>
          <w:left w:val="nil"/>
          <w:bottom w:val="nil"/>
          <w:right w:val="nil"/>
          <w:between w:val="nil"/>
        </w:pBdr>
        <w:autoSpaceDE w:val="0"/>
        <w:autoSpaceDN w:val="0"/>
        <w:spacing w:after="0" w:line="240" w:lineRule="auto"/>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More mental health nurses should be employed to work in the EOCs, because when there is only one mental health nurse available, access to specialist mental health support is insufficient. If more mental nurses were available more mental health calls could be directed to a specialist local support </w:t>
      </w:r>
      <w:r w:rsidR="00665E74" w:rsidRPr="00CF1E71">
        <w:rPr>
          <w:rFonts w:ascii="Arial" w:eastAsia="Arial" w:hAnsi="Arial" w:cs="Arial"/>
          <w:sz w:val="24"/>
          <w:szCs w:val="24"/>
          <w:lang w:eastAsia="en-GB" w:bidi="en-GB"/>
        </w:rPr>
        <w:t>team</w:t>
      </w:r>
      <w:r w:rsidRPr="00CF1E71">
        <w:rPr>
          <w:rFonts w:ascii="Arial" w:eastAsia="Arial" w:hAnsi="Arial" w:cs="Arial"/>
          <w:sz w:val="24"/>
          <w:szCs w:val="24"/>
          <w:lang w:eastAsia="en-GB" w:bidi="en-GB"/>
        </w:rPr>
        <w:t xml:space="preserve">. We understand that the LAS will support development, if evaluation of the mental health car provides a strong argument for roll out across London, and if funding following a successful evaluation is available from commissioners. </w:t>
      </w:r>
    </w:p>
    <w:p w14:paraId="071A16CF" w14:textId="77777777" w:rsidR="00E657AD" w:rsidRPr="00CF1E71" w:rsidRDefault="00E657AD" w:rsidP="00E657AD">
      <w:pPr>
        <w:pBdr>
          <w:top w:val="nil"/>
          <w:left w:val="nil"/>
          <w:bottom w:val="nil"/>
          <w:right w:val="nil"/>
          <w:between w:val="nil"/>
        </w:pBdr>
        <w:spacing w:after="0"/>
        <w:contextualSpacing/>
        <w:rPr>
          <w:rFonts w:ascii="Arial" w:eastAsia="Arial" w:hAnsi="Arial" w:cs="Arial"/>
          <w:sz w:val="24"/>
          <w:szCs w:val="24"/>
          <w:lang w:eastAsia="en-GB" w:bidi="en-GB"/>
        </w:rPr>
      </w:pPr>
    </w:p>
    <w:p w14:paraId="0EE9BD0C" w14:textId="77777777" w:rsidR="00E657AD" w:rsidRPr="00CF1E71" w:rsidRDefault="00E657AD" w:rsidP="00E657AD">
      <w:pPr>
        <w:widowControl w:val="0"/>
        <w:numPr>
          <w:ilvl w:val="0"/>
          <w:numId w:val="37"/>
        </w:numPr>
        <w:pBdr>
          <w:top w:val="nil"/>
          <w:left w:val="nil"/>
          <w:bottom w:val="nil"/>
          <w:right w:val="nil"/>
          <w:between w:val="nil"/>
        </w:pBdr>
        <w:autoSpaceDE w:val="0"/>
        <w:autoSpaceDN w:val="0"/>
        <w:spacing w:after="0" w:line="240" w:lineRule="auto"/>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There needs to be for greater access to psychiatric liaison/relationship building with all local mental health teams in London, to reduce the risk of patients being sent to A&amp;E as default. At the moment it appears that where an EOC mental health nurse is already familiar with the mental health team in a particular area, that the relationship works well and local services can be accessed more easily. This collaborative working relationship needs to be developed and extended to all mental health trusts in London – including and beyond SLAM and Oxleas.  </w:t>
      </w:r>
    </w:p>
    <w:p w14:paraId="38063187" w14:textId="77777777" w:rsidR="00E657AD" w:rsidRPr="00CF1E71" w:rsidRDefault="00E657AD" w:rsidP="00E657AD">
      <w:pPr>
        <w:widowControl w:val="0"/>
        <w:autoSpaceDE w:val="0"/>
        <w:autoSpaceDN w:val="0"/>
        <w:spacing w:after="0"/>
        <w:ind w:left="449" w:hanging="283"/>
        <w:rPr>
          <w:rFonts w:ascii="Arial" w:eastAsia="Arial" w:hAnsi="Arial" w:cs="Arial"/>
          <w:sz w:val="24"/>
          <w:szCs w:val="24"/>
          <w:lang w:eastAsia="en-GB" w:bidi="en-GB"/>
        </w:rPr>
      </w:pPr>
    </w:p>
    <w:p w14:paraId="60A6DC69" w14:textId="77777777" w:rsidR="00E657AD" w:rsidRPr="00CF1E71" w:rsidRDefault="00E657AD" w:rsidP="00E657AD">
      <w:pPr>
        <w:widowControl w:val="0"/>
        <w:numPr>
          <w:ilvl w:val="0"/>
          <w:numId w:val="37"/>
        </w:numPr>
        <w:pBdr>
          <w:top w:val="nil"/>
          <w:left w:val="nil"/>
          <w:bottom w:val="nil"/>
          <w:right w:val="nil"/>
          <w:between w:val="nil"/>
        </w:pBdr>
        <w:autoSpaceDE w:val="0"/>
        <w:autoSpaceDN w:val="0"/>
        <w:spacing w:after="0" w:line="240" w:lineRule="auto"/>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The continuing use of a question to patients with mental health problems regarding their potential use of violence is inappropriate and should be stopped. Similarly, that the advice to patients in a mental health crisis waiting for a response, not to eat or drink should be abandoned as poor practice. We strongly recommend that the LAS raises these issues at national ambulance service forums, because the current situation can undermine appropriate responses to the care of patients with mental health problems and is antithetical to good clinical practice. </w:t>
      </w:r>
    </w:p>
    <w:p w14:paraId="7C629636"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b/>
          <w:sz w:val="24"/>
          <w:szCs w:val="24"/>
          <w:lang w:eastAsia="en-GB" w:bidi="en-GB"/>
        </w:rPr>
      </w:pPr>
    </w:p>
    <w:p w14:paraId="6D298F4C" w14:textId="77777777" w:rsidR="00E657AD" w:rsidRPr="00CF1E71" w:rsidRDefault="00E657AD" w:rsidP="00E657AD">
      <w:pPr>
        <w:widowControl w:val="0"/>
        <w:numPr>
          <w:ilvl w:val="0"/>
          <w:numId w:val="36"/>
        </w:numPr>
        <w:pBdr>
          <w:top w:val="nil"/>
          <w:left w:val="nil"/>
          <w:bottom w:val="nil"/>
          <w:right w:val="nil"/>
          <w:between w:val="nil"/>
        </w:pBdr>
        <w:autoSpaceDE w:val="0"/>
        <w:autoSpaceDN w:val="0"/>
        <w:spacing w:after="0" w:line="240" w:lineRule="auto"/>
        <w:contextualSpacing/>
        <w:rPr>
          <w:rFonts w:ascii="Arial" w:eastAsia="Arial" w:hAnsi="Arial" w:cs="Arial"/>
          <w:b/>
          <w:sz w:val="24"/>
          <w:szCs w:val="24"/>
          <w:lang w:eastAsia="en-GB" w:bidi="en-GB"/>
        </w:rPr>
      </w:pPr>
      <w:r w:rsidRPr="00CF1E71">
        <w:rPr>
          <w:rFonts w:ascii="Arial" w:eastAsia="Arial" w:hAnsi="Arial" w:cs="Arial"/>
          <w:b/>
          <w:sz w:val="24"/>
          <w:szCs w:val="24"/>
          <w:lang w:eastAsia="en-GB" w:bidi="en-GB"/>
        </w:rPr>
        <w:t xml:space="preserve">ACCESS TO THE SECURE ENVIROMENT FOR EMERGENCY RESPONDERS - Category 1 and 2 ARP calls. </w:t>
      </w:r>
    </w:p>
    <w:p w14:paraId="6E6B5636" w14:textId="77777777"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Currently no data is available on the time taken for paramedics to reach  </w:t>
      </w:r>
    </w:p>
    <w:p w14:paraId="26D73C59" w14:textId="77777777"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patients in prisons, immigration removal centres and youth offender  </w:t>
      </w:r>
    </w:p>
    <w:p w14:paraId="2A32D702" w14:textId="77777777"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institutions. Once an ambulance arrives at the prison gates, it appears that the  </w:t>
      </w:r>
    </w:p>
    <w:p w14:paraId="7B6F35CC" w14:textId="77777777"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clock stops, despite the fact that a core aspiration of ARP was to be 'patient  </w:t>
      </w:r>
    </w:p>
    <w:p w14:paraId="746FDDA6" w14:textId="77777777"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centred' rather than 'target centred'. The Forum is attempting to gather data  </w:t>
      </w:r>
    </w:p>
    <w:p w14:paraId="029723F7" w14:textId="77777777"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on this problem from the Home Secretary and Prison Minister. </w:t>
      </w:r>
    </w:p>
    <w:p w14:paraId="7B4B7B8A" w14:textId="77777777"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w:t>
      </w:r>
      <w:r w:rsidRPr="00CF1E71">
        <w:rPr>
          <w:rFonts w:ascii="Arial" w:eastAsia="Arial" w:hAnsi="Arial" w:cs="Arial"/>
          <w:b/>
          <w:sz w:val="24"/>
          <w:szCs w:val="24"/>
          <w:lang w:eastAsia="en-GB" w:bidi="en-GB"/>
        </w:rPr>
        <w:t>WE RECOMMEND -</w:t>
      </w:r>
    </w:p>
    <w:p w14:paraId="19CF61E9" w14:textId="77777777" w:rsidR="00E657AD" w:rsidRPr="00CF1E71" w:rsidRDefault="00E657AD" w:rsidP="00E657AD">
      <w:pPr>
        <w:widowControl w:val="0"/>
        <w:pBdr>
          <w:top w:val="nil"/>
          <w:left w:val="nil"/>
          <w:bottom w:val="nil"/>
          <w:right w:val="nil"/>
          <w:between w:val="nil"/>
        </w:pBdr>
        <w:autoSpaceDE w:val="0"/>
        <w:autoSpaceDN w:val="0"/>
        <w:spacing w:after="0"/>
        <w:ind w:left="449" w:hanging="283"/>
        <w:rPr>
          <w:rFonts w:ascii="Arial" w:eastAsia="Arial" w:hAnsi="Arial" w:cs="Arial"/>
          <w:b/>
          <w:sz w:val="24"/>
          <w:szCs w:val="24"/>
          <w:lang w:eastAsia="en-GB" w:bidi="en-GB"/>
        </w:rPr>
      </w:pPr>
    </w:p>
    <w:p w14:paraId="43EBED1A" w14:textId="77777777" w:rsidR="00E657AD" w:rsidRPr="00CF1E71" w:rsidRDefault="00E657AD" w:rsidP="00E657AD">
      <w:pPr>
        <w:widowControl w:val="0"/>
        <w:numPr>
          <w:ilvl w:val="0"/>
          <w:numId w:val="38"/>
        </w:numPr>
        <w:pBdr>
          <w:top w:val="nil"/>
          <w:left w:val="nil"/>
          <w:bottom w:val="nil"/>
          <w:right w:val="nil"/>
          <w:between w:val="nil"/>
        </w:pBdr>
        <w:autoSpaceDE w:val="0"/>
        <w:autoSpaceDN w:val="0"/>
        <w:spacing w:after="0" w:line="240" w:lineRule="auto"/>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The LAS collects data on the response times for all ARP Cat 1 and Cat 2 calls to the gates of all secure estate institutions in London for a period of 3 months. </w:t>
      </w:r>
    </w:p>
    <w:p w14:paraId="4CF3E6E5" w14:textId="77777777" w:rsidR="00E657AD" w:rsidRPr="00CF1E71" w:rsidRDefault="00E657AD" w:rsidP="00E657AD">
      <w:pPr>
        <w:widowControl w:val="0"/>
        <w:pBdr>
          <w:top w:val="nil"/>
          <w:left w:val="nil"/>
          <w:bottom w:val="nil"/>
          <w:right w:val="nil"/>
          <w:between w:val="nil"/>
        </w:pBdr>
        <w:autoSpaceDE w:val="0"/>
        <w:autoSpaceDN w:val="0"/>
        <w:spacing w:after="0"/>
        <w:ind w:left="1080" w:hanging="283"/>
        <w:rPr>
          <w:rFonts w:ascii="Arial" w:eastAsia="Arial" w:hAnsi="Arial" w:cs="Arial"/>
          <w:sz w:val="24"/>
          <w:szCs w:val="24"/>
          <w:lang w:eastAsia="en-GB" w:bidi="en-GB"/>
        </w:rPr>
      </w:pPr>
    </w:p>
    <w:p w14:paraId="1310EBDF" w14:textId="66E9E3C5" w:rsidR="00E657AD" w:rsidRPr="00CF1E71" w:rsidRDefault="00E657AD" w:rsidP="00E657AD">
      <w:pPr>
        <w:widowControl w:val="0"/>
        <w:numPr>
          <w:ilvl w:val="0"/>
          <w:numId w:val="38"/>
        </w:numPr>
        <w:pBdr>
          <w:top w:val="nil"/>
          <w:left w:val="nil"/>
          <w:bottom w:val="nil"/>
          <w:right w:val="nil"/>
          <w:between w:val="nil"/>
        </w:pBdr>
        <w:autoSpaceDE w:val="0"/>
        <w:autoSpaceDN w:val="0"/>
        <w:spacing w:after="0" w:line="240" w:lineRule="auto"/>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The LAS requests paramedics and EACs who respond to calls to the secure estate, to record the time taken from arrival at gates to patient contact, for a period of 3 months. </w:t>
      </w:r>
    </w:p>
    <w:p w14:paraId="39A436AD" w14:textId="77777777" w:rsidR="00391A42" w:rsidRPr="00CF1E71" w:rsidRDefault="00391A42" w:rsidP="00391A42">
      <w:pPr>
        <w:widowControl w:val="0"/>
        <w:pBdr>
          <w:top w:val="nil"/>
          <w:left w:val="nil"/>
          <w:bottom w:val="nil"/>
          <w:right w:val="nil"/>
          <w:between w:val="nil"/>
        </w:pBdr>
        <w:autoSpaceDE w:val="0"/>
        <w:autoSpaceDN w:val="0"/>
        <w:spacing w:after="0" w:line="240" w:lineRule="auto"/>
        <w:ind w:left="1080"/>
        <w:contextualSpacing/>
        <w:rPr>
          <w:rFonts w:ascii="Arial" w:eastAsia="Arial" w:hAnsi="Arial" w:cs="Arial"/>
          <w:sz w:val="24"/>
          <w:szCs w:val="24"/>
          <w:lang w:eastAsia="en-GB" w:bidi="en-GB"/>
        </w:rPr>
      </w:pPr>
    </w:p>
    <w:p w14:paraId="0B359492" w14:textId="77777777" w:rsidR="00E657AD" w:rsidRPr="00CF1E71" w:rsidRDefault="00E657AD" w:rsidP="00E657AD">
      <w:pPr>
        <w:widowControl w:val="0"/>
        <w:numPr>
          <w:ilvl w:val="0"/>
          <w:numId w:val="36"/>
        </w:numPr>
        <w:pBdr>
          <w:top w:val="nil"/>
          <w:left w:val="nil"/>
          <w:bottom w:val="nil"/>
          <w:right w:val="nil"/>
          <w:between w:val="nil"/>
        </w:pBdr>
        <w:autoSpaceDE w:val="0"/>
        <w:autoSpaceDN w:val="0"/>
        <w:spacing w:after="0" w:line="240" w:lineRule="auto"/>
        <w:contextualSpacing/>
        <w:rPr>
          <w:rFonts w:ascii="Arial" w:eastAsia="Arial" w:hAnsi="Arial" w:cs="Arial"/>
          <w:b/>
          <w:sz w:val="24"/>
          <w:szCs w:val="24"/>
          <w:lang w:eastAsia="en-GB" w:bidi="en-GB"/>
        </w:rPr>
      </w:pPr>
      <w:r w:rsidRPr="00CF1E71">
        <w:rPr>
          <w:rFonts w:ascii="Arial" w:eastAsia="Arial" w:hAnsi="Arial" w:cs="Arial"/>
          <w:b/>
          <w:sz w:val="24"/>
          <w:szCs w:val="24"/>
          <w:lang w:eastAsia="en-GB" w:bidi="en-GB"/>
        </w:rPr>
        <w:t>SICKLE CELL DISORDERS</w:t>
      </w:r>
    </w:p>
    <w:p w14:paraId="21914E40" w14:textId="4D1FF29F"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b/>
          <w:sz w:val="24"/>
          <w:szCs w:val="24"/>
          <w:lang w:eastAsia="en-GB" w:bidi="en-GB"/>
        </w:rPr>
        <w:t xml:space="preserve">           </w:t>
      </w:r>
      <w:r w:rsidRPr="00CF1E71">
        <w:rPr>
          <w:rFonts w:ascii="Arial" w:eastAsia="Arial" w:hAnsi="Arial" w:cs="Arial"/>
          <w:sz w:val="24"/>
          <w:szCs w:val="24"/>
          <w:lang w:eastAsia="en-GB" w:bidi="en-GB"/>
        </w:rPr>
        <w:t xml:space="preserve">There has been significant progress in relation to the training of </w:t>
      </w:r>
      <w:r w:rsidR="00665E74" w:rsidRPr="00CF1E71">
        <w:rPr>
          <w:rFonts w:ascii="Arial" w:eastAsia="Arial" w:hAnsi="Arial" w:cs="Arial"/>
          <w:sz w:val="24"/>
          <w:szCs w:val="24"/>
          <w:lang w:eastAsia="en-GB" w:bidi="en-GB"/>
        </w:rPr>
        <w:t>front-line</w:t>
      </w:r>
      <w:r w:rsidRPr="00CF1E71">
        <w:rPr>
          <w:rFonts w:ascii="Arial" w:eastAsia="Arial" w:hAnsi="Arial" w:cs="Arial"/>
          <w:sz w:val="24"/>
          <w:szCs w:val="24"/>
          <w:lang w:eastAsia="en-GB" w:bidi="en-GB"/>
        </w:rPr>
        <w:t xml:space="preserve"> staff  </w:t>
      </w:r>
    </w:p>
    <w:p w14:paraId="5E73C357"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into the needs of patients with sickle cell disorders. CARU audits have shown  </w:t>
      </w:r>
    </w:p>
    <w:p w14:paraId="1A19D57F"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how this training has enhanced patient care. Work continues with the Sickle    </w:t>
      </w:r>
    </w:p>
    <w:p w14:paraId="6C202A66"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Cell Society and the LAS Academy in relation to the production of staff   </w:t>
      </w:r>
    </w:p>
    <w:p w14:paraId="29076CEA"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training videos, the first of which relates to pain control for children and   </w:t>
      </w:r>
    </w:p>
    <w:p w14:paraId="1CEA092D"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young people, which should be available in 2019.</w:t>
      </w:r>
      <w:r w:rsidRPr="00CF1E71">
        <w:rPr>
          <w:rFonts w:ascii="Arial" w:eastAsia="Arial" w:hAnsi="Arial" w:cs="Arial"/>
          <w:b/>
          <w:sz w:val="24"/>
          <w:szCs w:val="24"/>
          <w:lang w:eastAsia="en-GB" w:bidi="en-GB"/>
        </w:rPr>
        <w:t xml:space="preserve"> WE RECOMMEND -  </w:t>
      </w:r>
    </w:p>
    <w:p w14:paraId="596ED7B7"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w:t>
      </w:r>
    </w:p>
    <w:p w14:paraId="0C56758E" w14:textId="1ACCC1A8" w:rsidR="00E657AD" w:rsidRPr="00CF1E71" w:rsidRDefault="00E657AD" w:rsidP="00E657AD">
      <w:pPr>
        <w:widowControl w:val="0"/>
        <w:numPr>
          <w:ilvl w:val="0"/>
          <w:numId w:val="39"/>
        </w:numPr>
        <w:pBdr>
          <w:top w:val="nil"/>
          <w:left w:val="nil"/>
          <w:bottom w:val="nil"/>
          <w:right w:val="nil"/>
          <w:between w:val="nil"/>
        </w:pBdr>
        <w:autoSpaceDE w:val="0"/>
        <w:autoSpaceDN w:val="0"/>
        <w:spacing w:after="0" w:line="240" w:lineRule="auto"/>
        <w:ind w:left="1080"/>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That comprehensive staff training in relation to sickle cell disorders is annually kept up to date for all </w:t>
      </w:r>
      <w:r w:rsidR="00665E74" w:rsidRPr="00CF1E71">
        <w:rPr>
          <w:rFonts w:ascii="Arial" w:eastAsia="Arial" w:hAnsi="Arial" w:cs="Arial"/>
          <w:sz w:val="24"/>
          <w:szCs w:val="24"/>
          <w:lang w:eastAsia="en-GB" w:bidi="en-GB"/>
        </w:rPr>
        <w:t>front-line</w:t>
      </w:r>
      <w:r w:rsidRPr="00CF1E71">
        <w:rPr>
          <w:rFonts w:ascii="Arial" w:eastAsia="Arial" w:hAnsi="Arial" w:cs="Arial"/>
          <w:sz w:val="24"/>
          <w:szCs w:val="24"/>
          <w:lang w:eastAsia="en-GB" w:bidi="en-GB"/>
        </w:rPr>
        <w:t xml:space="preserve"> staff.</w:t>
      </w:r>
    </w:p>
    <w:p w14:paraId="6BE8758A" w14:textId="77777777" w:rsidR="00E657AD" w:rsidRPr="00CF1E71" w:rsidRDefault="00E657AD" w:rsidP="00E657AD">
      <w:pPr>
        <w:widowControl w:val="0"/>
        <w:pBdr>
          <w:top w:val="nil"/>
          <w:left w:val="nil"/>
          <w:bottom w:val="nil"/>
          <w:right w:val="nil"/>
          <w:between w:val="nil"/>
        </w:pBdr>
        <w:autoSpaceDE w:val="0"/>
        <w:autoSpaceDN w:val="0"/>
        <w:spacing w:after="0"/>
        <w:ind w:left="1080" w:hanging="283"/>
        <w:rPr>
          <w:rFonts w:ascii="Arial" w:eastAsia="Arial" w:hAnsi="Arial" w:cs="Arial"/>
          <w:sz w:val="24"/>
          <w:szCs w:val="24"/>
          <w:lang w:eastAsia="en-GB" w:bidi="en-GB"/>
        </w:rPr>
      </w:pPr>
    </w:p>
    <w:p w14:paraId="4FF22EBC" w14:textId="77777777" w:rsidR="00E657AD" w:rsidRPr="00CF1E71" w:rsidRDefault="00E657AD" w:rsidP="00E657AD">
      <w:pPr>
        <w:widowControl w:val="0"/>
        <w:numPr>
          <w:ilvl w:val="0"/>
          <w:numId w:val="39"/>
        </w:numPr>
        <w:pBdr>
          <w:top w:val="nil"/>
          <w:left w:val="nil"/>
          <w:bottom w:val="nil"/>
          <w:right w:val="nil"/>
          <w:between w:val="nil"/>
        </w:pBdr>
        <w:autoSpaceDE w:val="0"/>
        <w:autoSpaceDN w:val="0"/>
        <w:spacing w:after="0" w:line="240" w:lineRule="auto"/>
        <w:ind w:left="1080"/>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That CARU carries out a new survey of people with sickle cell disorders who have used LAS services, to determine if the quality of care for patients with sickle cell disorder remains of high quality and continues to improve. </w:t>
      </w:r>
    </w:p>
    <w:p w14:paraId="18F7C907"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b/>
          <w:sz w:val="24"/>
          <w:szCs w:val="24"/>
          <w:lang w:eastAsia="en-GB" w:bidi="en-GB"/>
        </w:rPr>
      </w:pPr>
    </w:p>
    <w:p w14:paraId="74E7C624"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b/>
          <w:sz w:val="24"/>
          <w:szCs w:val="24"/>
          <w:lang w:eastAsia="en-GB" w:bidi="en-GB"/>
        </w:rPr>
      </w:pPr>
      <w:r w:rsidRPr="00CF1E71">
        <w:rPr>
          <w:rFonts w:ascii="Arial" w:eastAsia="Arial" w:hAnsi="Arial" w:cs="Arial"/>
          <w:b/>
          <w:sz w:val="24"/>
          <w:szCs w:val="24"/>
          <w:lang w:eastAsia="en-GB" w:bidi="en-GB"/>
        </w:rPr>
        <w:t xml:space="preserve">        5.0 COMPLAINT INVESTIGATIONS</w:t>
      </w:r>
    </w:p>
    <w:p w14:paraId="7AA9408C" w14:textId="77777777" w:rsidR="00E657AD" w:rsidRPr="00CF1E71" w:rsidRDefault="00E657AD" w:rsidP="00E657AD">
      <w:pPr>
        <w:widowControl w:val="0"/>
        <w:pBdr>
          <w:top w:val="nil"/>
          <w:left w:val="nil"/>
          <w:bottom w:val="nil"/>
          <w:right w:val="nil"/>
          <w:between w:val="nil"/>
        </w:pBdr>
        <w:autoSpaceDE w:val="0"/>
        <w:autoSpaceDN w:val="0"/>
        <w:spacing w:after="0"/>
        <w:ind w:left="72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The Forum is working closely with the LAS Chair</w:t>
      </w:r>
      <w:r w:rsidRPr="00CF1E71">
        <w:rPr>
          <w:rFonts w:ascii="Arial" w:eastAsia="Arial" w:hAnsi="Arial" w:cs="Arial"/>
          <w:b/>
          <w:sz w:val="24"/>
          <w:szCs w:val="24"/>
          <w:lang w:eastAsia="en-GB" w:bidi="en-GB"/>
        </w:rPr>
        <w:t xml:space="preserve">, </w:t>
      </w:r>
      <w:r w:rsidRPr="00CF1E71">
        <w:rPr>
          <w:rFonts w:ascii="Arial" w:eastAsia="Arial" w:hAnsi="Arial" w:cs="Arial"/>
          <w:sz w:val="24"/>
          <w:szCs w:val="24"/>
          <w:lang w:eastAsia="en-GB" w:bidi="en-GB"/>
        </w:rPr>
        <w:t xml:space="preserve">Complaint’s and Quality    </w:t>
      </w:r>
    </w:p>
    <w:p w14:paraId="4A1E233C" w14:textId="77777777" w:rsidR="00E657AD" w:rsidRPr="00CF1E71" w:rsidRDefault="00E657AD" w:rsidP="00E657AD">
      <w:pPr>
        <w:widowControl w:val="0"/>
        <w:pBdr>
          <w:top w:val="nil"/>
          <w:left w:val="nil"/>
          <w:bottom w:val="nil"/>
          <w:right w:val="nil"/>
          <w:between w:val="nil"/>
        </w:pBdr>
        <w:autoSpaceDE w:val="0"/>
        <w:autoSpaceDN w:val="0"/>
        <w:spacing w:after="0"/>
        <w:ind w:left="72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teams, to carry out joint audits of complaints. We will jointly recommend   </w:t>
      </w:r>
    </w:p>
    <w:p w14:paraId="013A8FB0" w14:textId="77777777" w:rsidR="00E657AD" w:rsidRPr="00CF1E71" w:rsidRDefault="00E657AD" w:rsidP="00E657AD">
      <w:pPr>
        <w:widowControl w:val="0"/>
        <w:pBdr>
          <w:top w:val="nil"/>
          <w:left w:val="nil"/>
          <w:bottom w:val="nil"/>
          <w:right w:val="nil"/>
          <w:between w:val="nil"/>
        </w:pBdr>
        <w:autoSpaceDE w:val="0"/>
        <w:autoSpaceDN w:val="0"/>
        <w:spacing w:after="0"/>
        <w:ind w:left="72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how the process can be made more sensitive and responsive to the needs  </w:t>
      </w:r>
    </w:p>
    <w:p w14:paraId="3EA71314" w14:textId="77777777" w:rsidR="00E657AD" w:rsidRPr="00CF1E71" w:rsidRDefault="00E657AD" w:rsidP="00E657AD">
      <w:pPr>
        <w:widowControl w:val="0"/>
        <w:pBdr>
          <w:top w:val="nil"/>
          <w:left w:val="nil"/>
          <w:bottom w:val="nil"/>
          <w:right w:val="nil"/>
          <w:between w:val="nil"/>
        </w:pBdr>
        <w:autoSpaceDE w:val="0"/>
        <w:autoSpaceDN w:val="0"/>
        <w:spacing w:after="0"/>
        <w:ind w:left="72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of people who have complained, and how the complaints system can lead to    </w:t>
      </w:r>
    </w:p>
    <w:p w14:paraId="2A93AC54" w14:textId="77777777" w:rsidR="00E657AD" w:rsidRPr="00CF1E71" w:rsidRDefault="00E657AD" w:rsidP="00E657AD">
      <w:pPr>
        <w:widowControl w:val="0"/>
        <w:pBdr>
          <w:top w:val="nil"/>
          <w:left w:val="nil"/>
          <w:bottom w:val="nil"/>
          <w:right w:val="nil"/>
          <w:between w:val="nil"/>
        </w:pBdr>
        <w:autoSpaceDE w:val="0"/>
        <w:autoSpaceDN w:val="0"/>
        <w:spacing w:after="0"/>
        <w:ind w:left="72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enduring improvements in front line LAS services. </w:t>
      </w:r>
      <w:r w:rsidRPr="00CF1E71">
        <w:rPr>
          <w:rFonts w:ascii="Arial" w:eastAsia="Arial" w:hAnsi="Arial" w:cs="Arial"/>
          <w:b/>
          <w:sz w:val="24"/>
          <w:szCs w:val="24"/>
          <w:lang w:eastAsia="en-GB" w:bidi="en-GB"/>
        </w:rPr>
        <w:t xml:space="preserve"> WE RECOMMEND -</w:t>
      </w:r>
    </w:p>
    <w:p w14:paraId="7E46CB15"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p>
    <w:p w14:paraId="7CE9EA26" w14:textId="77777777" w:rsidR="00E657AD" w:rsidRPr="00CF1E71" w:rsidRDefault="00E657AD" w:rsidP="00E657AD">
      <w:pPr>
        <w:widowControl w:val="0"/>
        <w:numPr>
          <w:ilvl w:val="0"/>
          <w:numId w:val="40"/>
        </w:numPr>
        <w:pBdr>
          <w:top w:val="nil"/>
          <w:left w:val="nil"/>
          <w:bottom w:val="nil"/>
          <w:right w:val="nil"/>
          <w:between w:val="nil"/>
        </w:pBdr>
        <w:autoSpaceDE w:val="0"/>
        <w:autoSpaceDN w:val="0"/>
        <w:spacing w:after="0" w:line="240" w:lineRule="auto"/>
        <w:ind w:left="1080"/>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Service improvements resulting from complaint investigations should be widely publicized, to give people who make complaints the assurance that their complaints contribute to enduring service improvements. </w:t>
      </w:r>
    </w:p>
    <w:p w14:paraId="34C8A805" w14:textId="77777777" w:rsidR="00E657AD" w:rsidRPr="00CF1E71" w:rsidRDefault="00E657AD" w:rsidP="00E657AD">
      <w:pPr>
        <w:widowControl w:val="0"/>
        <w:pBdr>
          <w:top w:val="nil"/>
          <w:left w:val="nil"/>
          <w:bottom w:val="nil"/>
          <w:right w:val="nil"/>
          <w:between w:val="nil"/>
        </w:pBdr>
        <w:autoSpaceDE w:val="0"/>
        <w:autoSpaceDN w:val="0"/>
        <w:spacing w:after="0"/>
        <w:ind w:left="809" w:hanging="283"/>
        <w:rPr>
          <w:rFonts w:ascii="Arial" w:eastAsia="Arial" w:hAnsi="Arial" w:cs="Arial"/>
          <w:sz w:val="24"/>
          <w:szCs w:val="24"/>
          <w:lang w:eastAsia="en-GB" w:bidi="en-GB"/>
        </w:rPr>
      </w:pPr>
    </w:p>
    <w:p w14:paraId="10E2972B" w14:textId="77777777" w:rsidR="00E657AD" w:rsidRPr="00CF1E71" w:rsidRDefault="00E657AD" w:rsidP="00E657AD">
      <w:pPr>
        <w:widowControl w:val="0"/>
        <w:numPr>
          <w:ilvl w:val="0"/>
          <w:numId w:val="40"/>
        </w:numPr>
        <w:pBdr>
          <w:top w:val="nil"/>
          <w:left w:val="nil"/>
          <w:bottom w:val="nil"/>
          <w:right w:val="nil"/>
          <w:between w:val="nil"/>
        </w:pBdr>
        <w:autoSpaceDE w:val="0"/>
        <w:autoSpaceDN w:val="0"/>
        <w:spacing w:after="0" w:line="240" w:lineRule="auto"/>
        <w:ind w:left="1080"/>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The joint team reviewing complaints should have the opportunity to write to complainants to seek their views on the outcome of the investigation of their complaints.</w:t>
      </w:r>
    </w:p>
    <w:p w14:paraId="5FCE0DCF" w14:textId="77777777" w:rsidR="00E657AD" w:rsidRPr="00CF1E71" w:rsidRDefault="00E657AD" w:rsidP="00E657AD">
      <w:pPr>
        <w:widowControl w:val="0"/>
        <w:autoSpaceDE w:val="0"/>
        <w:autoSpaceDN w:val="0"/>
        <w:spacing w:after="0" w:line="240" w:lineRule="auto"/>
        <w:ind w:left="449" w:hanging="283"/>
        <w:rPr>
          <w:rFonts w:ascii="Arial" w:eastAsia="Arial" w:hAnsi="Arial" w:cs="Arial"/>
          <w:sz w:val="24"/>
          <w:szCs w:val="24"/>
          <w:lang w:eastAsia="en-GB" w:bidi="en-GB"/>
        </w:rPr>
      </w:pPr>
    </w:p>
    <w:p w14:paraId="7EF49915" w14:textId="77777777" w:rsidR="00E657AD" w:rsidRPr="00CF1E71" w:rsidRDefault="00E657AD" w:rsidP="00E657AD">
      <w:pPr>
        <w:pBdr>
          <w:top w:val="nil"/>
          <w:left w:val="nil"/>
          <w:bottom w:val="nil"/>
          <w:right w:val="nil"/>
          <w:between w:val="nil"/>
        </w:pBdr>
        <w:spacing w:after="0"/>
        <w:contextualSpacing/>
        <w:rPr>
          <w:rFonts w:ascii="Arial" w:eastAsia="Arial" w:hAnsi="Arial" w:cs="Arial"/>
          <w:b/>
          <w:sz w:val="24"/>
          <w:szCs w:val="24"/>
          <w:lang w:eastAsia="en-GB" w:bidi="en-GB"/>
        </w:rPr>
      </w:pPr>
      <w:r w:rsidRPr="00CF1E71">
        <w:rPr>
          <w:rFonts w:ascii="Arial" w:eastAsia="Arial" w:hAnsi="Arial" w:cs="Arial"/>
          <w:b/>
          <w:sz w:val="24"/>
          <w:szCs w:val="24"/>
          <w:lang w:eastAsia="en-GB" w:bidi="en-GB"/>
        </w:rPr>
        <w:t xml:space="preserve">          6.0 VOLUNTEER STRATEGY</w:t>
      </w:r>
    </w:p>
    <w:p w14:paraId="08A1C77F" w14:textId="77777777" w:rsidR="00E657AD" w:rsidRPr="00CF1E71" w:rsidRDefault="00E657AD" w:rsidP="00E657AD">
      <w:pPr>
        <w:pBdr>
          <w:top w:val="nil"/>
          <w:left w:val="nil"/>
          <w:bottom w:val="nil"/>
          <w:right w:val="nil"/>
          <w:between w:val="nil"/>
        </w:pBdr>
        <w:spacing w:after="0"/>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a)</w:t>
      </w:r>
      <w:r w:rsidRPr="00CF1E71">
        <w:rPr>
          <w:rFonts w:ascii="Arial" w:eastAsia="Arial" w:hAnsi="Arial" w:cs="Arial"/>
          <w:b/>
          <w:sz w:val="24"/>
          <w:szCs w:val="24"/>
          <w:lang w:eastAsia="en-GB" w:bidi="en-GB"/>
        </w:rPr>
        <w:t xml:space="preserve"> </w:t>
      </w:r>
      <w:r w:rsidRPr="00CF1E71">
        <w:rPr>
          <w:rFonts w:ascii="Arial" w:eastAsia="Arial" w:hAnsi="Arial" w:cs="Arial"/>
          <w:sz w:val="24"/>
          <w:szCs w:val="24"/>
          <w:lang w:eastAsia="en-GB" w:bidi="en-GB"/>
        </w:rPr>
        <w:t xml:space="preserve">The Forum is disappointed at the delay in publishing the LAS volunteer   </w:t>
      </w:r>
    </w:p>
    <w:p w14:paraId="416F1932" w14:textId="77777777" w:rsidR="00E657AD" w:rsidRPr="00CF1E71" w:rsidRDefault="00E657AD" w:rsidP="00E657AD">
      <w:pPr>
        <w:pBdr>
          <w:top w:val="nil"/>
          <w:left w:val="nil"/>
          <w:bottom w:val="nil"/>
          <w:right w:val="nil"/>
          <w:between w:val="nil"/>
        </w:pBdr>
        <w:spacing w:after="0"/>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strategy. We have submitted to the LAS a proposal for the development  </w:t>
      </w:r>
    </w:p>
    <w:p w14:paraId="5E2666A2" w14:textId="77777777" w:rsidR="00E657AD" w:rsidRPr="00CF1E71" w:rsidRDefault="00E657AD" w:rsidP="00E657AD">
      <w:pPr>
        <w:pBdr>
          <w:top w:val="nil"/>
          <w:left w:val="nil"/>
          <w:bottom w:val="nil"/>
          <w:right w:val="nil"/>
          <w:between w:val="nil"/>
        </w:pBdr>
        <w:spacing w:after="0"/>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of a volunteer programme aimed at promoting greater participation of  </w:t>
      </w:r>
    </w:p>
    <w:p w14:paraId="023C3C08" w14:textId="77777777" w:rsidR="00E657AD" w:rsidRPr="00CF1E71" w:rsidRDefault="00E657AD" w:rsidP="00E657AD">
      <w:pPr>
        <w:pBdr>
          <w:top w:val="nil"/>
          <w:left w:val="nil"/>
          <w:bottom w:val="nil"/>
          <w:right w:val="nil"/>
          <w:between w:val="nil"/>
        </w:pBdr>
        <w:spacing w:after="0"/>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BME communities in the work of the LAS, and we would like to see the   </w:t>
      </w:r>
    </w:p>
    <w:p w14:paraId="5BD7B6F4" w14:textId="77777777" w:rsidR="00E657AD" w:rsidRPr="00CF1E71" w:rsidRDefault="00E657AD" w:rsidP="00E657AD">
      <w:pPr>
        <w:pBdr>
          <w:top w:val="nil"/>
          <w:left w:val="nil"/>
          <w:bottom w:val="nil"/>
          <w:right w:val="nil"/>
          <w:between w:val="nil"/>
        </w:pBdr>
        <w:spacing w:after="0"/>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implementation of a volunteer strategy that enhances BME community  </w:t>
      </w:r>
    </w:p>
    <w:p w14:paraId="7D928362" w14:textId="77777777" w:rsidR="00E657AD" w:rsidRPr="00CF1E71" w:rsidRDefault="00E657AD" w:rsidP="00E657AD">
      <w:pPr>
        <w:pBdr>
          <w:top w:val="nil"/>
          <w:left w:val="nil"/>
          <w:bottom w:val="nil"/>
          <w:right w:val="nil"/>
          <w:between w:val="nil"/>
        </w:pBdr>
        <w:spacing w:after="0"/>
        <w:contextualSpacing/>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participation in the LAS.</w:t>
      </w:r>
    </w:p>
    <w:p w14:paraId="78C74826" w14:textId="77777777" w:rsidR="00E657AD" w:rsidRPr="00CF1E71" w:rsidRDefault="00E657AD" w:rsidP="00E657AD">
      <w:pPr>
        <w:pBdr>
          <w:top w:val="nil"/>
          <w:left w:val="nil"/>
          <w:bottom w:val="nil"/>
          <w:right w:val="nil"/>
          <w:between w:val="nil"/>
        </w:pBdr>
        <w:spacing w:after="0"/>
        <w:contextualSpacing/>
        <w:rPr>
          <w:rFonts w:ascii="Arial" w:eastAsia="Arial" w:hAnsi="Arial" w:cs="Arial"/>
          <w:sz w:val="24"/>
          <w:szCs w:val="24"/>
          <w:lang w:eastAsia="en-GB" w:bidi="en-GB"/>
        </w:rPr>
      </w:pPr>
    </w:p>
    <w:p w14:paraId="1027DC42" w14:textId="77777777" w:rsidR="00E657AD" w:rsidRPr="00CF1E71" w:rsidRDefault="00E657AD" w:rsidP="00E657AD">
      <w:pPr>
        <w:widowControl w:val="0"/>
        <w:autoSpaceDE w:val="0"/>
        <w:autoSpaceDN w:val="0"/>
        <w:spacing w:after="0" w:line="240" w:lineRule="auto"/>
        <w:ind w:left="72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b) We would also like to see an enhanced process, to ensure that CFR      </w:t>
      </w:r>
    </w:p>
    <w:p w14:paraId="64398C97" w14:textId="77777777" w:rsidR="00E657AD" w:rsidRPr="00CF1E71" w:rsidRDefault="00E657AD" w:rsidP="00E657AD">
      <w:pPr>
        <w:widowControl w:val="0"/>
        <w:autoSpaceDE w:val="0"/>
        <w:autoSpaceDN w:val="0"/>
        <w:spacing w:after="0" w:line="240" w:lineRule="auto"/>
        <w:ind w:left="72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volunteers are recruited more actively in every London borough and a  </w:t>
      </w:r>
    </w:p>
    <w:p w14:paraId="0ED37B0A" w14:textId="77777777" w:rsidR="00E657AD" w:rsidRPr="00CF1E71" w:rsidRDefault="00E657AD" w:rsidP="00E657AD">
      <w:pPr>
        <w:widowControl w:val="0"/>
        <w:autoSpaceDE w:val="0"/>
        <w:autoSpaceDN w:val="0"/>
        <w:spacing w:after="0" w:line="240" w:lineRule="auto"/>
        <w:ind w:left="72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more effective process is introduced to ensure that they can quickly take  </w:t>
      </w:r>
    </w:p>
    <w:p w14:paraId="6223DD9C" w14:textId="77777777" w:rsidR="00E657AD" w:rsidRPr="00CF1E71" w:rsidRDefault="00E657AD" w:rsidP="00E657AD">
      <w:pPr>
        <w:widowControl w:val="0"/>
        <w:autoSpaceDE w:val="0"/>
        <w:autoSpaceDN w:val="0"/>
        <w:spacing w:after="0" w:line="240" w:lineRule="auto"/>
        <w:ind w:left="72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up their CFR role after training has been completed. </w:t>
      </w:r>
    </w:p>
    <w:p w14:paraId="14F9A59B" w14:textId="77777777" w:rsidR="00E657AD" w:rsidRPr="00CF1E71" w:rsidRDefault="00E657AD" w:rsidP="00E657AD">
      <w:pPr>
        <w:widowControl w:val="0"/>
        <w:pBdr>
          <w:top w:val="nil"/>
          <w:left w:val="nil"/>
          <w:bottom w:val="nil"/>
          <w:right w:val="nil"/>
          <w:between w:val="nil"/>
        </w:pBdr>
        <w:autoSpaceDE w:val="0"/>
        <w:autoSpaceDN w:val="0"/>
        <w:spacing w:after="0"/>
        <w:rPr>
          <w:rFonts w:ascii="Arial" w:eastAsia="Arial" w:hAnsi="Arial" w:cs="Arial"/>
          <w:sz w:val="24"/>
          <w:szCs w:val="24"/>
          <w:lang w:eastAsia="en-GB" w:bidi="en-GB"/>
        </w:rPr>
      </w:pPr>
    </w:p>
    <w:p w14:paraId="30B7B9FB" w14:textId="45B9FE23" w:rsidR="00E657AD" w:rsidRPr="00CF1E71" w:rsidRDefault="00391A42" w:rsidP="00391A42">
      <w:pPr>
        <w:widowControl w:val="0"/>
        <w:pBdr>
          <w:top w:val="nil"/>
          <w:left w:val="nil"/>
          <w:bottom w:val="nil"/>
          <w:right w:val="nil"/>
          <w:between w:val="nil"/>
        </w:pBdr>
        <w:autoSpaceDE w:val="0"/>
        <w:autoSpaceDN w:val="0"/>
        <w:spacing w:after="0"/>
        <w:ind w:left="36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w:t>
      </w:r>
      <w:r w:rsidR="00E657AD" w:rsidRPr="00CF1E71">
        <w:rPr>
          <w:rFonts w:ascii="Arial" w:eastAsia="Arial" w:hAnsi="Arial" w:cs="Arial"/>
          <w:sz w:val="24"/>
          <w:szCs w:val="24"/>
          <w:lang w:eastAsia="en-GB" w:bidi="en-GB"/>
        </w:rPr>
        <w:t>Malcolm Alexander</w:t>
      </w:r>
    </w:p>
    <w:p w14:paraId="176C8E5C" w14:textId="77777777" w:rsidR="00AC2D56" w:rsidRPr="00CF1E71" w:rsidRDefault="00E657AD" w:rsidP="00AC2D56">
      <w:pPr>
        <w:widowControl w:val="0"/>
        <w:pBdr>
          <w:top w:val="nil"/>
          <w:left w:val="nil"/>
          <w:bottom w:val="nil"/>
          <w:right w:val="nil"/>
          <w:between w:val="nil"/>
        </w:pBdr>
        <w:autoSpaceDE w:val="0"/>
        <w:autoSpaceDN w:val="0"/>
        <w:spacing w:after="0"/>
        <w:ind w:left="360"/>
        <w:rPr>
          <w:rFonts w:ascii="Arial" w:eastAsia="Arial" w:hAnsi="Arial" w:cs="Arial"/>
          <w:sz w:val="24"/>
          <w:szCs w:val="24"/>
          <w:lang w:eastAsia="en-GB" w:bidi="en-GB"/>
        </w:rPr>
      </w:pPr>
      <w:r w:rsidRPr="00CF1E71">
        <w:rPr>
          <w:rFonts w:ascii="Arial" w:eastAsia="Arial" w:hAnsi="Arial" w:cs="Arial"/>
          <w:sz w:val="24"/>
          <w:szCs w:val="24"/>
          <w:lang w:eastAsia="en-GB" w:bidi="en-GB"/>
        </w:rPr>
        <w:t xml:space="preserve">    Chair</w:t>
      </w:r>
      <w:r w:rsidR="00AC2D56">
        <w:rPr>
          <w:rFonts w:ascii="Arial" w:eastAsia="Arial" w:hAnsi="Arial" w:cs="Arial"/>
          <w:sz w:val="24"/>
          <w:szCs w:val="24"/>
          <w:lang w:eastAsia="en-GB" w:bidi="en-GB"/>
        </w:rPr>
        <w:t>,</w:t>
      </w:r>
      <w:r w:rsidR="00AC2D56" w:rsidRPr="00CF1E71">
        <w:rPr>
          <w:rFonts w:ascii="Arial" w:eastAsia="Arial" w:hAnsi="Arial" w:cs="Arial"/>
          <w:sz w:val="24"/>
          <w:szCs w:val="24"/>
          <w:lang w:eastAsia="en-GB" w:bidi="en-GB"/>
        </w:rPr>
        <w:t xml:space="preserve">    Patients Forum for the LAS</w:t>
      </w:r>
    </w:p>
    <w:p w14:paraId="1366B16C" w14:textId="3A9E1765" w:rsidR="00E657AD" w:rsidRPr="00CF1E71" w:rsidRDefault="00E657AD" w:rsidP="00E657AD">
      <w:pPr>
        <w:widowControl w:val="0"/>
        <w:pBdr>
          <w:top w:val="nil"/>
          <w:left w:val="nil"/>
          <w:bottom w:val="nil"/>
          <w:right w:val="nil"/>
          <w:between w:val="nil"/>
        </w:pBdr>
        <w:autoSpaceDE w:val="0"/>
        <w:autoSpaceDN w:val="0"/>
        <w:spacing w:after="0"/>
        <w:ind w:left="360"/>
        <w:rPr>
          <w:rFonts w:ascii="Arial" w:eastAsia="Arial" w:hAnsi="Arial" w:cs="Arial"/>
          <w:sz w:val="24"/>
          <w:szCs w:val="24"/>
          <w:lang w:eastAsia="en-GB" w:bidi="en-GB"/>
        </w:rPr>
      </w:pPr>
    </w:p>
    <w:p w14:paraId="357CD304" w14:textId="10B80983" w:rsidR="00F004EC" w:rsidRPr="00CF1E71" w:rsidRDefault="00F004EC" w:rsidP="00391A42">
      <w:pPr>
        <w:widowControl w:val="0"/>
        <w:pBdr>
          <w:top w:val="nil"/>
          <w:left w:val="nil"/>
          <w:bottom w:val="nil"/>
          <w:right w:val="nil"/>
          <w:between w:val="nil"/>
        </w:pBdr>
        <w:autoSpaceDE w:val="0"/>
        <w:autoSpaceDN w:val="0"/>
        <w:spacing w:after="0"/>
        <w:ind w:left="360"/>
        <w:rPr>
          <w:rFonts w:ascii="Arial" w:eastAsia="Arial" w:hAnsi="Arial" w:cs="Arial"/>
          <w:sz w:val="24"/>
          <w:szCs w:val="24"/>
          <w:lang w:eastAsia="en-GB" w:bidi="en-GB"/>
        </w:rPr>
      </w:pPr>
    </w:p>
    <w:p w14:paraId="7F519DE2" w14:textId="77777777" w:rsidR="00F004EC" w:rsidRPr="00CF1E71" w:rsidRDefault="00F004EC" w:rsidP="00391A42">
      <w:pPr>
        <w:widowControl w:val="0"/>
        <w:pBdr>
          <w:top w:val="nil"/>
          <w:left w:val="nil"/>
          <w:bottom w:val="nil"/>
          <w:right w:val="nil"/>
          <w:between w:val="nil"/>
        </w:pBdr>
        <w:autoSpaceDE w:val="0"/>
        <w:autoSpaceDN w:val="0"/>
        <w:spacing w:after="0"/>
        <w:ind w:left="360"/>
        <w:rPr>
          <w:rFonts w:ascii="Arial" w:eastAsia="Arial" w:hAnsi="Arial" w:cs="Arial"/>
          <w:sz w:val="24"/>
          <w:szCs w:val="24"/>
          <w:lang w:eastAsia="en-GB" w:bidi="en-GB"/>
        </w:rPr>
      </w:pPr>
    </w:p>
    <w:p w14:paraId="12A25476" w14:textId="48614078" w:rsidR="00BD78EA" w:rsidRPr="00CF1E71" w:rsidRDefault="00EC0A40" w:rsidP="00EC0A40">
      <w:pPr>
        <w:widowControl w:val="0"/>
        <w:pBdr>
          <w:top w:val="nil"/>
          <w:left w:val="nil"/>
          <w:bottom w:val="nil"/>
          <w:right w:val="nil"/>
          <w:between w:val="nil"/>
        </w:pBdr>
        <w:autoSpaceDE w:val="0"/>
        <w:autoSpaceDN w:val="0"/>
        <w:spacing w:after="0"/>
        <w:ind w:left="360"/>
        <w:rPr>
          <w:rFonts w:ascii="Arial" w:eastAsia="Arial" w:hAnsi="Arial" w:cs="Arial"/>
          <w:sz w:val="24"/>
          <w:szCs w:val="24"/>
          <w:lang w:eastAsia="en-GB" w:bidi="en-GB"/>
        </w:rPr>
      </w:pPr>
      <w:r w:rsidRPr="00CF1E71">
        <w:rPr>
          <w:rFonts w:ascii="Arial" w:eastAsiaTheme="minorHAnsi" w:hAnsi="Arial" w:cs="Arial"/>
          <w:noProof/>
          <w:sz w:val="24"/>
          <w:szCs w:val="24"/>
          <w:lang w:eastAsia="en-GB"/>
        </w:rPr>
        <w:drawing>
          <wp:anchor distT="0" distB="0" distL="114300" distR="114300" simplePos="0" relativeHeight="251671040" behindDoc="0" locked="0" layoutInCell="1" allowOverlap="1" wp14:anchorId="138D05D4" wp14:editId="0BFFC137">
            <wp:simplePos x="0" y="0"/>
            <wp:positionH relativeFrom="column">
              <wp:posOffset>-161290</wp:posOffset>
            </wp:positionH>
            <wp:positionV relativeFrom="paragraph">
              <wp:posOffset>0</wp:posOffset>
            </wp:positionV>
            <wp:extent cx="6368415" cy="767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8415"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1E4B5" w14:textId="6DA40503" w:rsidR="00BD78EA" w:rsidRPr="00CF1E71" w:rsidRDefault="00BD78EA" w:rsidP="00BD78EA">
      <w:pPr>
        <w:spacing w:after="160"/>
        <w:rPr>
          <w:rFonts w:ascii="Arial" w:eastAsiaTheme="minorHAnsi" w:hAnsi="Arial" w:cs="Arial"/>
          <w:sz w:val="24"/>
          <w:szCs w:val="24"/>
        </w:rPr>
      </w:pPr>
      <w:r w:rsidRPr="00CF1E71">
        <w:rPr>
          <w:rFonts w:ascii="Arial" w:eastAsiaTheme="minorHAnsi" w:hAnsi="Arial" w:cs="Arial"/>
          <w:sz w:val="24"/>
          <w:szCs w:val="24"/>
        </w:rPr>
        <w:t>July 8</w:t>
      </w:r>
      <w:r w:rsidRPr="00CF1E71">
        <w:rPr>
          <w:rFonts w:ascii="Arial" w:eastAsiaTheme="minorHAnsi" w:hAnsi="Arial" w:cs="Arial"/>
          <w:sz w:val="24"/>
          <w:szCs w:val="24"/>
          <w:vertAlign w:val="superscript"/>
        </w:rPr>
        <w:t>th</w:t>
      </w:r>
      <w:r w:rsidRPr="00CF1E71">
        <w:rPr>
          <w:rFonts w:ascii="Arial" w:eastAsiaTheme="minorHAnsi" w:hAnsi="Arial" w:cs="Arial"/>
          <w:sz w:val="24"/>
          <w:szCs w:val="24"/>
        </w:rPr>
        <w:t xml:space="preserve"> 2019</w:t>
      </w:r>
    </w:p>
    <w:p w14:paraId="150FB3D2" w14:textId="77777777" w:rsidR="00BD78EA" w:rsidRPr="00CF1E71" w:rsidRDefault="00BD78EA" w:rsidP="00BD78EA">
      <w:pPr>
        <w:spacing w:after="160"/>
        <w:rPr>
          <w:rFonts w:ascii="Arial" w:eastAsiaTheme="minorHAnsi" w:hAnsi="Arial" w:cs="Arial"/>
          <w:sz w:val="24"/>
          <w:szCs w:val="24"/>
        </w:rPr>
      </w:pPr>
      <w:r w:rsidRPr="00CF1E71">
        <w:rPr>
          <w:rFonts w:ascii="Arial" w:eastAsiaTheme="minorHAnsi" w:hAnsi="Arial" w:cs="Arial"/>
          <w:sz w:val="24"/>
          <w:szCs w:val="24"/>
        </w:rPr>
        <w:t xml:space="preserve">Dear Trisha, we were somewhat disappointed by your response to our QA submission and would be very grateful for further discussion on the issues below. </w:t>
      </w:r>
    </w:p>
    <w:p w14:paraId="16723E62" w14:textId="77777777" w:rsidR="00BD78EA" w:rsidRPr="00CF1E71" w:rsidRDefault="00BD78EA" w:rsidP="00BD78EA">
      <w:pPr>
        <w:numPr>
          <w:ilvl w:val="0"/>
          <w:numId w:val="41"/>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 CO-PRODUCTION CHARTER</w:t>
      </w:r>
    </w:p>
    <w:p w14:paraId="04D1E8DC" w14:textId="55F32983" w:rsidR="00BD78EA" w:rsidRPr="00CF1E71" w:rsidRDefault="00BD78EA" w:rsidP="00EC0A40">
      <w:pPr>
        <w:spacing w:after="160"/>
        <w:ind w:left="720"/>
        <w:contextualSpacing/>
        <w:rPr>
          <w:rFonts w:ascii="Arial" w:eastAsiaTheme="minorHAnsi" w:hAnsi="Arial" w:cs="Arial"/>
          <w:sz w:val="24"/>
          <w:szCs w:val="24"/>
        </w:rPr>
      </w:pPr>
      <w:r w:rsidRPr="00CF1E71">
        <w:rPr>
          <w:rFonts w:ascii="Arial" w:eastAsiaTheme="minorHAnsi" w:hAnsi="Arial" w:cs="Arial"/>
          <w:sz w:val="24"/>
          <w:szCs w:val="24"/>
        </w:rPr>
        <w:t xml:space="preserve">This Charter does give a unique opportunity for enhancing and growing the production of patient centred services. We have only received one amendment from the Board and cannot understand the reluctance of the LAS to sign up. We hope soon to have the support of all of London’s Healthwatches. I am sure also that when Antony joins the LAS that he will appreciate the dynamic advantages of further collaboration and co-production with patients and the public.  </w:t>
      </w:r>
    </w:p>
    <w:p w14:paraId="03DF02E9" w14:textId="77777777" w:rsidR="00BD78EA" w:rsidRPr="00CF1E71" w:rsidRDefault="00BD78EA" w:rsidP="00BD78EA">
      <w:pPr>
        <w:spacing w:after="160"/>
        <w:ind w:left="720"/>
        <w:contextualSpacing/>
        <w:rPr>
          <w:rFonts w:ascii="Arial" w:eastAsiaTheme="minorHAnsi" w:hAnsi="Arial" w:cs="Arial"/>
          <w:sz w:val="24"/>
          <w:szCs w:val="24"/>
        </w:rPr>
      </w:pPr>
    </w:p>
    <w:p w14:paraId="1D7F66F5" w14:textId="77777777" w:rsidR="00BD78EA" w:rsidRPr="00CF1E71" w:rsidRDefault="00BD78EA" w:rsidP="00BD78EA">
      <w:pPr>
        <w:numPr>
          <w:ilvl w:val="0"/>
          <w:numId w:val="41"/>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MENTAL HEALTH CARE</w:t>
      </w:r>
    </w:p>
    <w:p w14:paraId="3B9D9554" w14:textId="77777777" w:rsidR="00BD78EA" w:rsidRPr="00CF1E71" w:rsidRDefault="00BD78EA" w:rsidP="00BD78EA">
      <w:pPr>
        <w:spacing w:after="160"/>
        <w:ind w:left="720"/>
        <w:contextualSpacing/>
        <w:rPr>
          <w:rFonts w:ascii="Arial" w:eastAsiaTheme="minorHAnsi" w:hAnsi="Arial" w:cs="Arial"/>
          <w:sz w:val="24"/>
          <w:szCs w:val="24"/>
        </w:rPr>
      </w:pPr>
      <w:r w:rsidRPr="00CF1E71">
        <w:rPr>
          <w:rFonts w:ascii="Arial" w:eastAsiaTheme="minorHAnsi" w:hAnsi="Arial" w:cs="Arial"/>
          <w:sz w:val="24"/>
          <w:szCs w:val="24"/>
        </w:rPr>
        <w:t xml:space="preserve">We do not think that you have addressed sufficiently the following issues? Our colleagues in Mind were also disappointed by your response. </w:t>
      </w:r>
    </w:p>
    <w:p w14:paraId="27768691" w14:textId="77777777" w:rsidR="00BD78EA" w:rsidRPr="00CF1E71" w:rsidRDefault="00BD78EA" w:rsidP="00BD78EA">
      <w:pPr>
        <w:spacing w:after="160"/>
        <w:ind w:left="720"/>
        <w:contextualSpacing/>
        <w:rPr>
          <w:rFonts w:ascii="Arial" w:eastAsiaTheme="minorHAnsi" w:hAnsi="Arial" w:cs="Arial"/>
          <w:sz w:val="24"/>
          <w:szCs w:val="24"/>
        </w:rPr>
      </w:pPr>
    </w:p>
    <w:p w14:paraId="0915345B" w14:textId="77777777" w:rsidR="00BD78EA" w:rsidRPr="00CF1E71" w:rsidRDefault="00BD78EA" w:rsidP="00BD78EA">
      <w:pPr>
        <w:numPr>
          <w:ilvl w:val="0"/>
          <w:numId w:val="42"/>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Duty of ‘parity of esteem’ is not being adequately exercised. </w:t>
      </w:r>
    </w:p>
    <w:p w14:paraId="0D864C12" w14:textId="77777777" w:rsidR="00BD78EA" w:rsidRPr="00CF1E71" w:rsidRDefault="00BD78EA" w:rsidP="00BD78EA">
      <w:pPr>
        <w:numPr>
          <w:ilvl w:val="0"/>
          <w:numId w:val="42"/>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Most mental health related calls are not currently directed to a mental health nurse,</w:t>
      </w:r>
    </w:p>
    <w:p w14:paraId="74210D2D" w14:textId="77777777" w:rsidR="00BD78EA" w:rsidRPr="00CF1E71" w:rsidRDefault="00BD78EA" w:rsidP="00BD78EA">
      <w:pPr>
        <w:numPr>
          <w:ilvl w:val="0"/>
          <w:numId w:val="42"/>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Concerns about responses to patients in relation to suicidal ideation. </w:t>
      </w:r>
    </w:p>
    <w:p w14:paraId="330371DB" w14:textId="501584E1" w:rsidR="00BD78EA" w:rsidRPr="00CF1E71" w:rsidRDefault="00BD78EA" w:rsidP="00BD78EA">
      <w:pPr>
        <w:numPr>
          <w:ilvl w:val="0"/>
          <w:numId w:val="42"/>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Patients with similar mental health conditions may get a </w:t>
      </w:r>
      <w:r w:rsidR="00765625" w:rsidRPr="00CF1E71">
        <w:rPr>
          <w:rFonts w:ascii="Arial" w:eastAsiaTheme="minorHAnsi" w:hAnsi="Arial" w:cs="Arial"/>
          <w:sz w:val="24"/>
          <w:szCs w:val="24"/>
        </w:rPr>
        <w:t>very different response</w:t>
      </w:r>
      <w:r w:rsidRPr="00CF1E71">
        <w:rPr>
          <w:rFonts w:ascii="Arial" w:eastAsiaTheme="minorHAnsi" w:hAnsi="Arial" w:cs="Arial"/>
          <w:sz w:val="24"/>
          <w:szCs w:val="24"/>
        </w:rPr>
        <w:t xml:space="preserve">. </w:t>
      </w:r>
    </w:p>
    <w:p w14:paraId="2633B7CD" w14:textId="77777777" w:rsidR="00BD78EA" w:rsidRPr="00CF1E71" w:rsidRDefault="00BD78EA" w:rsidP="00BD78EA">
      <w:pPr>
        <w:numPr>
          <w:ilvl w:val="0"/>
          <w:numId w:val="42"/>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Involvement in the development of the new MH hub. We have never seen any report on the development of a MH hub. </w:t>
      </w:r>
    </w:p>
    <w:p w14:paraId="291EF3C3" w14:textId="77777777" w:rsidR="00BD78EA" w:rsidRPr="00CF1E71" w:rsidRDefault="00BD78EA" w:rsidP="00BD78EA">
      <w:pPr>
        <w:numPr>
          <w:ilvl w:val="0"/>
          <w:numId w:val="42"/>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Development of the EOC ‘mental health card’, which is really inadequate. </w:t>
      </w:r>
    </w:p>
    <w:p w14:paraId="237A53D6" w14:textId="1EA34E7A" w:rsidR="00BD78EA" w:rsidRPr="00CF1E71" w:rsidRDefault="00BD78EA" w:rsidP="00BD78EA">
      <w:pPr>
        <w:numPr>
          <w:ilvl w:val="0"/>
          <w:numId w:val="42"/>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The provision of mental health nurses is currently not adequate and bearing in mind the large number of mental health calls, the number of </w:t>
      </w:r>
      <w:r w:rsidR="00665E74" w:rsidRPr="00CF1E71">
        <w:rPr>
          <w:rFonts w:ascii="Arial" w:eastAsiaTheme="minorHAnsi" w:hAnsi="Arial" w:cs="Arial"/>
          <w:sz w:val="24"/>
          <w:szCs w:val="24"/>
        </w:rPr>
        <w:t>patients</w:t>
      </w:r>
      <w:r w:rsidRPr="00CF1E71">
        <w:rPr>
          <w:rFonts w:ascii="Arial" w:eastAsiaTheme="minorHAnsi" w:hAnsi="Arial" w:cs="Arial"/>
          <w:sz w:val="24"/>
          <w:szCs w:val="24"/>
        </w:rPr>
        <w:t xml:space="preserve"> who get a ‘parity of esteem’ MH response is very low. </w:t>
      </w:r>
    </w:p>
    <w:p w14:paraId="26EF03F9" w14:textId="77777777" w:rsidR="00BD78EA" w:rsidRPr="00CF1E71" w:rsidRDefault="00BD78EA" w:rsidP="00BD78EA">
      <w:pPr>
        <w:numPr>
          <w:ilvl w:val="0"/>
          <w:numId w:val="42"/>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We appreciate your journey to the pan London mental health hub, but there are patients suffering now, whose needs should be better addressed through enhanced access to MH nurse and liaison psychiatry. Keeping people out of A&amp;E is an important goal, but providing the right alternative service is essential. </w:t>
      </w:r>
    </w:p>
    <w:p w14:paraId="2ECA7C2F" w14:textId="04080F6D" w:rsidR="00BD78EA" w:rsidRPr="00CF1E71" w:rsidRDefault="00BD78EA" w:rsidP="00EC0A40">
      <w:pPr>
        <w:numPr>
          <w:ilvl w:val="0"/>
          <w:numId w:val="42"/>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 The continuing use of a question to patients with mental health problems regarding their potential for violence is inappropriate and </w:t>
      </w:r>
      <w:r w:rsidRPr="00CF1E71">
        <w:rPr>
          <w:rFonts w:ascii="Arial" w:eastAsiaTheme="minorHAnsi" w:hAnsi="Arial" w:cs="Arial"/>
          <w:sz w:val="24"/>
          <w:szCs w:val="24"/>
        </w:rPr>
        <w:lastRenderedPageBreak/>
        <w:t xml:space="preserve">should be stopped, because it undermines the goal of parity of esteem and results in an </w:t>
      </w:r>
      <w:r w:rsidR="00665E74" w:rsidRPr="00CF1E71">
        <w:rPr>
          <w:rFonts w:ascii="Arial" w:eastAsiaTheme="minorHAnsi" w:hAnsi="Arial" w:cs="Arial"/>
          <w:sz w:val="24"/>
          <w:szCs w:val="24"/>
        </w:rPr>
        <w:t>inappropriate response</w:t>
      </w:r>
      <w:r w:rsidRPr="00CF1E71">
        <w:rPr>
          <w:rFonts w:ascii="Arial" w:eastAsiaTheme="minorHAnsi" w:hAnsi="Arial" w:cs="Arial"/>
          <w:sz w:val="24"/>
          <w:szCs w:val="24"/>
        </w:rPr>
        <w:t xml:space="preserve"> to patients. If </w:t>
      </w:r>
      <w:r w:rsidR="00665E74" w:rsidRPr="00CF1E71">
        <w:rPr>
          <w:rFonts w:ascii="Arial" w:eastAsiaTheme="minorHAnsi" w:hAnsi="Arial" w:cs="Arial"/>
          <w:sz w:val="24"/>
          <w:szCs w:val="24"/>
        </w:rPr>
        <w:t>these questions</w:t>
      </w:r>
      <w:r w:rsidRPr="00CF1E71">
        <w:rPr>
          <w:rFonts w:ascii="Arial" w:eastAsiaTheme="minorHAnsi" w:hAnsi="Arial" w:cs="Arial"/>
          <w:sz w:val="24"/>
          <w:szCs w:val="24"/>
        </w:rPr>
        <w:t xml:space="preserve"> are part of a nationally agreed standard, then we must work together and with Mind to ensure that this poor practice is stopped. </w:t>
      </w:r>
    </w:p>
    <w:p w14:paraId="290AE8F9" w14:textId="77777777" w:rsidR="00BD78EA" w:rsidRPr="00CF1E71" w:rsidRDefault="00BD78EA" w:rsidP="00BD78EA">
      <w:pPr>
        <w:numPr>
          <w:ilvl w:val="0"/>
          <w:numId w:val="41"/>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DO NOT EAT OR DRINK APART FROM SIPS OF WATER</w:t>
      </w:r>
    </w:p>
    <w:p w14:paraId="22986064" w14:textId="77777777" w:rsidR="00BD78EA" w:rsidRPr="00CF1E71" w:rsidRDefault="00BD78EA" w:rsidP="00BD78EA">
      <w:pPr>
        <w:spacing w:after="160"/>
        <w:ind w:left="720"/>
        <w:contextualSpacing/>
        <w:rPr>
          <w:rFonts w:ascii="Arial" w:eastAsiaTheme="minorHAnsi" w:hAnsi="Arial" w:cs="Arial"/>
          <w:sz w:val="24"/>
          <w:szCs w:val="24"/>
        </w:rPr>
      </w:pPr>
      <w:r w:rsidRPr="00CF1E71">
        <w:rPr>
          <w:rFonts w:ascii="Arial" w:eastAsiaTheme="minorHAnsi" w:hAnsi="Arial" w:cs="Arial"/>
          <w:sz w:val="24"/>
          <w:szCs w:val="24"/>
        </w:rPr>
        <w:t xml:space="preserve">Whilst we appreciate the importance of this question for some patients, using it for all categories of patients is wrong and sometimes harmful. Why tell a person who is severely depressed and feeling suicidal not to eat or drink? </w:t>
      </w:r>
    </w:p>
    <w:p w14:paraId="4AB69E31" w14:textId="77777777" w:rsidR="00BD78EA" w:rsidRPr="00CF1E71" w:rsidRDefault="00BD78EA" w:rsidP="00BD78EA">
      <w:pPr>
        <w:spacing w:after="160"/>
        <w:ind w:left="720"/>
        <w:contextualSpacing/>
        <w:rPr>
          <w:rFonts w:ascii="Arial" w:eastAsiaTheme="minorHAnsi" w:hAnsi="Arial" w:cs="Arial"/>
          <w:sz w:val="24"/>
          <w:szCs w:val="24"/>
        </w:rPr>
      </w:pPr>
    </w:p>
    <w:p w14:paraId="5ADF8AAD" w14:textId="77777777" w:rsidR="00BD78EA" w:rsidRPr="00CF1E71" w:rsidRDefault="00BD78EA" w:rsidP="00BD78EA">
      <w:pPr>
        <w:numPr>
          <w:ilvl w:val="0"/>
          <w:numId w:val="41"/>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ACCESS TO THE SECURE ENVIROMENT FOR EMERGENCY RESPONDERS </w:t>
      </w:r>
    </w:p>
    <w:p w14:paraId="4CD7F69F" w14:textId="70D6D770" w:rsidR="00BD78EA" w:rsidRPr="00CF1E71" w:rsidRDefault="00BD78EA" w:rsidP="00BD78EA">
      <w:pPr>
        <w:spacing w:after="160"/>
        <w:ind w:left="720"/>
        <w:contextualSpacing/>
        <w:rPr>
          <w:rFonts w:ascii="Arial" w:eastAsiaTheme="minorHAnsi" w:hAnsi="Arial" w:cs="Arial"/>
          <w:sz w:val="24"/>
          <w:szCs w:val="24"/>
        </w:rPr>
      </w:pPr>
      <w:r w:rsidRPr="00CF1E71">
        <w:rPr>
          <w:rFonts w:ascii="Arial" w:eastAsiaTheme="minorHAnsi" w:hAnsi="Arial" w:cs="Arial"/>
          <w:sz w:val="24"/>
          <w:szCs w:val="24"/>
        </w:rPr>
        <w:t xml:space="preserve">We do not understand why a </w:t>
      </w:r>
      <w:r w:rsidR="00665E74" w:rsidRPr="00CF1E71">
        <w:rPr>
          <w:rFonts w:ascii="Arial" w:eastAsiaTheme="minorHAnsi" w:hAnsi="Arial" w:cs="Arial"/>
          <w:sz w:val="24"/>
          <w:szCs w:val="24"/>
        </w:rPr>
        <w:t>3-month</w:t>
      </w:r>
      <w:r w:rsidRPr="00CF1E71">
        <w:rPr>
          <w:rFonts w:ascii="Arial" w:eastAsiaTheme="minorHAnsi" w:hAnsi="Arial" w:cs="Arial"/>
          <w:sz w:val="24"/>
          <w:szCs w:val="24"/>
        </w:rPr>
        <w:t xml:space="preserve"> pilot can’t be started to gather some useful information about access to seriously ill patients in the secure estate. I can’t imagine that is would any time to record: a) arrival at gates, b) arrival at patient contact, c) end of patient contact, d) arrival at gates. Maybe five minutes to collect and submit by email to HQ. </w:t>
      </w:r>
    </w:p>
    <w:p w14:paraId="141D218F" w14:textId="77777777" w:rsidR="00BD78EA" w:rsidRPr="00CF1E71" w:rsidRDefault="00BD78EA" w:rsidP="00BD78EA">
      <w:pPr>
        <w:spacing w:after="160"/>
        <w:ind w:left="720"/>
        <w:contextualSpacing/>
        <w:rPr>
          <w:rFonts w:ascii="Arial" w:eastAsiaTheme="minorHAnsi" w:hAnsi="Arial" w:cs="Arial"/>
          <w:sz w:val="24"/>
          <w:szCs w:val="24"/>
        </w:rPr>
      </w:pPr>
      <w:r w:rsidRPr="00CF1E71">
        <w:rPr>
          <w:rFonts w:ascii="Arial" w:eastAsiaTheme="minorHAnsi" w:hAnsi="Arial" w:cs="Arial"/>
          <w:sz w:val="24"/>
          <w:szCs w:val="24"/>
        </w:rPr>
        <w:t xml:space="preserve">The Forum is meeting with the Ministry of Justice on this matter and it would be very useful to have more data to share with them during our discussions. </w:t>
      </w:r>
    </w:p>
    <w:p w14:paraId="3C9D1EBA" w14:textId="77777777" w:rsidR="00BD78EA" w:rsidRPr="00CF1E71" w:rsidRDefault="00BD78EA" w:rsidP="00BD78EA">
      <w:pPr>
        <w:spacing w:after="160"/>
        <w:ind w:left="720"/>
        <w:contextualSpacing/>
        <w:rPr>
          <w:rFonts w:ascii="Arial" w:eastAsiaTheme="minorHAnsi" w:hAnsi="Arial" w:cs="Arial"/>
          <w:sz w:val="24"/>
          <w:szCs w:val="24"/>
        </w:rPr>
      </w:pPr>
    </w:p>
    <w:p w14:paraId="72B08CC0" w14:textId="77777777" w:rsidR="00BD78EA" w:rsidRPr="00CF1E71" w:rsidRDefault="00BD78EA" w:rsidP="00BD78EA">
      <w:pPr>
        <w:numPr>
          <w:ilvl w:val="0"/>
          <w:numId w:val="41"/>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ePCR</w:t>
      </w:r>
    </w:p>
    <w:p w14:paraId="7A149104" w14:textId="7C0F768B" w:rsidR="00BD78EA" w:rsidRPr="00CF1E71" w:rsidRDefault="00BD78EA" w:rsidP="00BD78EA">
      <w:pPr>
        <w:spacing w:after="160"/>
        <w:ind w:left="720"/>
        <w:contextualSpacing/>
        <w:rPr>
          <w:rFonts w:ascii="Arial" w:eastAsiaTheme="minorHAnsi" w:hAnsi="Arial" w:cs="Arial"/>
          <w:sz w:val="24"/>
          <w:szCs w:val="24"/>
        </w:rPr>
      </w:pPr>
      <w:r w:rsidRPr="00CF1E71">
        <w:rPr>
          <w:rFonts w:ascii="Arial" w:eastAsiaTheme="minorHAnsi" w:hAnsi="Arial" w:cs="Arial"/>
          <w:sz w:val="24"/>
          <w:szCs w:val="24"/>
        </w:rPr>
        <w:t xml:space="preserve">We understood from your </w:t>
      </w:r>
      <w:r w:rsidR="00665E74" w:rsidRPr="00CF1E71">
        <w:rPr>
          <w:rFonts w:ascii="Arial" w:eastAsiaTheme="minorHAnsi" w:hAnsi="Arial" w:cs="Arial"/>
          <w:sz w:val="24"/>
          <w:szCs w:val="24"/>
        </w:rPr>
        <w:t>one-year</w:t>
      </w:r>
      <w:r w:rsidRPr="00CF1E71">
        <w:rPr>
          <w:rFonts w:ascii="Arial" w:eastAsiaTheme="minorHAnsi" w:hAnsi="Arial" w:cs="Arial"/>
          <w:sz w:val="24"/>
          <w:szCs w:val="24"/>
        </w:rPr>
        <w:t xml:space="preserve"> review of the Strategy that the ePCR was subject to delay, but maybe we misunderstood. </w:t>
      </w:r>
    </w:p>
    <w:p w14:paraId="020C3C9F" w14:textId="77777777" w:rsidR="00BD78EA" w:rsidRPr="00CF1E71" w:rsidRDefault="00BD78EA" w:rsidP="00BD78EA">
      <w:pPr>
        <w:spacing w:after="160"/>
        <w:ind w:left="720"/>
        <w:contextualSpacing/>
        <w:rPr>
          <w:rFonts w:ascii="Arial" w:eastAsiaTheme="minorHAnsi" w:hAnsi="Arial" w:cs="Arial"/>
          <w:sz w:val="24"/>
          <w:szCs w:val="24"/>
        </w:rPr>
      </w:pPr>
    </w:p>
    <w:p w14:paraId="2A7E3E1C" w14:textId="77777777" w:rsidR="00BD78EA" w:rsidRPr="00CF1E71" w:rsidRDefault="00BD78EA" w:rsidP="00BD78EA">
      <w:pPr>
        <w:numPr>
          <w:ilvl w:val="0"/>
          <w:numId w:val="41"/>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SICKLE CELL DISORDERS </w:t>
      </w:r>
    </w:p>
    <w:p w14:paraId="4821814E" w14:textId="77777777" w:rsidR="00BD78EA" w:rsidRPr="00CF1E71" w:rsidRDefault="00BD78EA" w:rsidP="00BD78EA">
      <w:pPr>
        <w:spacing w:after="160"/>
        <w:ind w:left="720"/>
        <w:contextualSpacing/>
        <w:rPr>
          <w:rFonts w:ascii="Arial" w:eastAsiaTheme="minorHAnsi" w:hAnsi="Arial" w:cs="Arial"/>
          <w:sz w:val="24"/>
          <w:szCs w:val="24"/>
        </w:rPr>
      </w:pPr>
      <w:r w:rsidRPr="00CF1E71">
        <w:rPr>
          <w:rFonts w:ascii="Arial" w:eastAsiaTheme="minorHAnsi" w:hAnsi="Arial" w:cs="Arial"/>
          <w:sz w:val="24"/>
          <w:szCs w:val="24"/>
        </w:rPr>
        <w:t xml:space="preserve">We are very pleased with progress on this issues and Eula Valentine form the Merton Sickle Cell Group would be happy to present to front line staff on this issue during CSR. She is in contact with CARU. </w:t>
      </w:r>
    </w:p>
    <w:p w14:paraId="486A629B" w14:textId="77777777" w:rsidR="00BD78EA" w:rsidRPr="00CF1E71" w:rsidRDefault="00BD78EA" w:rsidP="00BD78EA">
      <w:pPr>
        <w:spacing w:after="160"/>
        <w:ind w:left="720"/>
        <w:contextualSpacing/>
        <w:rPr>
          <w:rFonts w:ascii="Arial" w:eastAsiaTheme="minorHAnsi" w:hAnsi="Arial" w:cs="Arial"/>
          <w:sz w:val="24"/>
          <w:szCs w:val="24"/>
        </w:rPr>
      </w:pPr>
    </w:p>
    <w:p w14:paraId="3455A2E9" w14:textId="77777777" w:rsidR="00BD78EA" w:rsidRPr="00CF1E71" w:rsidRDefault="00BD78EA" w:rsidP="00BD78EA">
      <w:pPr>
        <w:numPr>
          <w:ilvl w:val="0"/>
          <w:numId w:val="41"/>
        </w:numPr>
        <w:spacing w:after="160" w:line="259" w:lineRule="auto"/>
        <w:contextualSpacing/>
        <w:rPr>
          <w:rFonts w:ascii="Arial" w:eastAsiaTheme="minorHAnsi" w:hAnsi="Arial" w:cs="Arial"/>
          <w:sz w:val="24"/>
          <w:szCs w:val="24"/>
        </w:rPr>
      </w:pPr>
      <w:r w:rsidRPr="00CF1E71">
        <w:rPr>
          <w:rFonts w:ascii="Arial" w:eastAsiaTheme="minorHAnsi" w:hAnsi="Arial" w:cs="Arial"/>
          <w:sz w:val="24"/>
          <w:szCs w:val="24"/>
        </w:rPr>
        <w:t xml:space="preserve">COMPLAINTS AUDITS </w:t>
      </w:r>
    </w:p>
    <w:p w14:paraId="54578CE0" w14:textId="58C0C80C" w:rsidR="00BD78EA" w:rsidRPr="00CF1E71" w:rsidRDefault="00BD78EA" w:rsidP="00BD78EA">
      <w:pPr>
        <w:spacing w:after="160"/>
        <w:ind w:left="720"/>
        <w:contextualSpacing/>
        <w:rPr>
          <w:rFonts w:ascii="Arial" w:eastAsiaTheme="minorHAnsi" w:hAnsi="Arial" w:cs="Arial"/>
          <w:sz w:val="24"/>
          <w:szCs w:val="24"/>
        </w:rPr>
      </w:pPr>
      <w:r w:rsidRPr="00CF1E71">
        <w:rPr>
          <w:rFonts w:ascii="Arial" w:eastAsiaTheme="minorHAnsi" w:hAnsi="Arial" w:cs="Arial"/>
          <w:sz w:val="24"/>
          <w:szCs w:val="24"/>
        </w:rPr>
        <w:t xml:space="preserve">We are pleased with the development of this work. Our team will change as one member has left the Forum due to ill-health. I think we are still unclear how satisfied complainants are with outcomes and this is an important development for the future, as is sharing recording of telephone conversations about complaints to complainants. Publicising the recommendations produced as a result of complaint investigations, to give people who make complaints the assurance that their complaints contribute to enduring service improvements is extremely important. We do not believe that GDPR inhibits contact with complainants, providing </w:t>
      </w:r>
      <w:r w:rsidR="00665E74" w:rsidRPr="00CF1E71">
        <w:rPr>
          <w:rFonts w:ascii="Arial" w:eastAsiaTheme="minorHAnsi" w:hAnsi="Arial" w:cs="Arial"/>
          <w:sz w:val="24"/>
          <w:szCs w:val="24"/>
        </w:rPr>
        <w:t>their</w:t>
      </w:r>
      <w:r w:rsidRPr="00CF1E71">
        <w:rPr>
          <w:rFonts w:ascii="Arial" w:eastAsiaTheme="minorHAnsi" w:hAnsi="Arial" w:cs="Arial"/>
          <w:sz w:val="24"/>
          <w:szCs w:val="24"/>
        </w:rPr>
        <w:t xml:space="preserve"> prior consent is obtained. </w:t>
      </w:r>
    </w:p>
    <w:p w14:paraId="3DC44B1C" w14:textId="77777777" w:rsidR="00BD78EA" w:rsidRPr="00CF1E71" w:rsidRDefault="00BD78EA" w:rsidP="00BD78EA">
      <w:pPr>
        <w:spacing w:after="160"/>
        <w:ind w:left="720"/>
        <w:contextualSpacing/>
        <w:rPr>
          <w:rFonts w:ascii="Arial" w:eastAsiaTheme="minorHAnsi" w:hAnsi="Arial" w:cs="Arial"/>
          <w:sz w:val="24"/>
          <w:szCs w:val="24"/>
        </w:rPr>
      </w:pPr>
    </w:p>
    <w:p w14:paraId="2E8253EE" w14:textId="77777777" w:rsidR="00BD78EA" w:rsidRPr="00CF1E71" w:rsidRDefault="00BD78EA" w:rsidP="00BD78EA">
      <w:pPr>
        <w:spacing w:after="160"/>
        <w:rPr>
          <w:rFonts w:ascii="Arial" w:eastAsiaTheme="minorHAnsi" w:hAnsi="Arial" w:cs="Arial"/>
          <w:sz w:val="24"/>
          <w:szCs w:val="24"/>
        </w:rPr>
      </w:pPr>
      <w:r w:rsidRPr="00CF1E71">
        <w:rPr>
          <w:rFonts w:ascii="Arial" w:eastAsiaTheme="minorHAnsi" w:hAnsi="Arial" w:cs="Arial"/>
          <w:sz w:val="24"/>
          <w:szCs w:val="24"/>
        </w:rPr>
        <w:t xml:space="preserve">I would like to thank you for your continuing support and collaboration with the Forum, in our shared ambition to continue the improvement and enhancement of services provided to patients by the LAS. </w:t>
      </w:r>
    </w:p>
    <w:p w14:paraId="547AE238" w14:textId="7597F2F0" w:rsidR="00BD78EA" w:rsidRPr="00CF1E71" w:rsidRDefault="00BD78EA" w:rsidP="00BD78EA">
      <w:pPr>
        <w:spacing w:after="0"/>
        <w:rPr>
          <w:rFonts w:ascii="Arial" w:eastAsiaTheme="minorHAnsi" w:hAnsi="Arial" w:cs="Arial"/>
          <w:sz w:val="24"/>
          <w:szCs w:val="24"/>
        </w:rPr>
      </w:pPr>
      <w:r w:rsidRPr="00CF1E71">
        <w:rPr>
          <w:rFonts w:ascii="Arial" w:eastAsiaTheme="minorHAnsi" w:hAnsi="Arial" w:cs="Arial"/>
          <w:sz w:val="24"/>
          <w:szCs w:val="24"/>
        </w:rPr>
        <w:t>Very best wishes</w:t>
      </w:r>
      <w:r w:rsidR="00AC2D56">
        <w:rPr>
          <w:rFonts w:ascii="Arial" w:eastAsiaTheme="minorHAnsi" w:hAnsi="Arial" w:cs="Arial"/>
          <w:sz w:val="24"/>
          <w:szCs w:val="24"/>
        </w:rPr>
        <w:t xml:space="preserve">, </w:t>
      </w:r>
      <w:r w:rsidR="00AC2D56" w:rsidRPr="00CF1E71">
        <w:rPr>
          <w:rFonts w:ascii="Arial" w:eastAsiaTheme="minorHAnsi" w:hAnsi="Arial" w:cs="Arial"/>
          <w:sz w:val="24"/>
          <w:szCs w:val="24"/>
        </w:rPr>
        <w:t>Malcolm Alexander</w:t>
      </w:r>
      <w:r w:rsidR="00AC2D56">
        <w:rPr>
          <w:rFonts w:ascii="Arial" w:eastAsiaTheme="minorHAnsi" w:hAnsi="Arial" w:cs="Arial"/>
          <w:sz w:val="24"/>
          <w:szCs w:val="24"/>
        </w:rPr>
        <w:t>, Chair, Patients’ Forum for the LAS</w:t>
      </w:r>
    </w:p>
    <w:sectPr w:rsidR="00BD78EA" w:rsidRPr="00CF1E71" w:rsidSect="007D7FA8">
      <w:footerReference w:type="even" r:id="rId14"/>
      <w:footerReference w:type="default" r:id="rId15"/>
      <w:footerReference w:type="first" r:id="rId16"/>
      <w:pgSz w:w="11906" w:h="16838"/>
      <w:pgMar w:top="1440" w:right="1274" w:bottom="1440" w:left="1440"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ABC9" w14:textId="77777777" w:rsidR="000A74EF" w:rsidRDefault="000A74EF">
      <w:r>
        <w:separator/>
      </w:r>
    </w:p>
  </w:endnote>
  <w:endnote w:type="continuationSeparator" w:id="0">
    <w:p w14:paraId="25094A03" w14:textId="77777777" w:rsidR="000A74EF" w:rsidRDefault="000A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EAB60" w14:textId="77777777" w:rsidR="00AC2D56" w:rsidRDefault="00AC2D56" w:rsidP="00356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16D2C" w14:textId="77777777" w:rsidR="00AC2D56" w:rsidRDefault="00AC2D56" w:rsidP="00BF2A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B72B" w14:textId="77777777" w:rsidR="00AC2D56" w:rsidRDefault="00AC2D56" w:rsidP="00356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510B095" w14:textId="77777777" w:rsidR="00AC2D56" w:rsidRPr="002B2E59" w:rsidRDefault="00AC2D56" w:rsidP="00356198">
    <w:pPr>
      <w:pStyle w:val="Footer"/>
      <w:ind w:right="360"/>
      <w:jc w:val="right"/>
      <w:rPr>
        <w:color w:val="BFBFBF"/>
      </w:rPr>
    </w:pPr>
    <w:r w:rsidRPr="002B2E59">
      <w:rPr>
        <w:color w:val="BFBFBF"/>
      </w:rPr>
      <w:t>_________________________________________________________________</w:t>
    </w:r>
  </w:p>
  <w:p w14:paraId="1C532B4F" w14:textId="77777777" w:rsidR="00AC2D56" w:rsidRPr="009F6C82" w:rsidRDefault="00AC2D56" w:rsidP="002E53AE">
    <w:pPr>
      <w:spacing w:after="0" w:line="240" w:lineRule="auto"/>
      <w:ind w:right="360"/>
      <w:rPr>
        <w:rFonts w:ascii="Times New Roman" w:hAnsi="Times New Roman"/>
        <w:b/>
        <w:sz w:val="16"/>
        <w:szCs w:val="16"/>
      </w:rPr>
    </w:pPr>
    <w:r w:rsidRPr="009F6C82">
      <w:rPr>
        <w:rFonts w:ascii="Times New Roman" w:hAnsi="Times New Roman"/>
        <w:b/>
        <w:sz w:val="16"/>
        <w:szCs w:val="16"/>
      </w:rPr>
      <w:t>Patients' Forum Ambulance Services (London) Ltd. Registered in England. Company Limited by Guarantee.  Company Number: 6013086. Registered office: 6 Garden Court, Holden Road, Woodside Park, LONDON, N12 7DG</w:t>
    </w:r>
  </w:p>
  <w:p w14:paraId="3DB12DD2" w14:textId="77777777" w:rsidR="00AC2D56" w:rsidRDefault="00AC2D56">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BF6D" w14:textId="77777777" w:rsidR="00AC2D56" w:rsidRDefault="00AC2D56" w:rsidP="002F3D59">
    <w:pPr>
      <w:spacing w:after="0" w:line="240" w:lineRule="auto"/>
      <w:ind w:right="360"/>
      <w:rPr>
        <w:rFonts w:ascii="Times New Roman" w:hAnsi="Times New Roman"/>
        <w:b/>
        <w:sz w:val="16"/>
        <w:szCs w:val="16"/>
      </w:rPr>
    </w:pPr>
  </w:p>
  <w:p w14:paraId="4B609E0D" w14:textId="77777777" w:rsidR="00AC2D56" w:rsidRDefault="00AC2D56" w:rsidP="002F3D59">
    <w:pPr>
      <w:spacing w:after="0" w:line="240" w:lineRule="auto"/>
      <w:ind w:right="360"/>
      <w:rPr>
        <w:rFonts w:ascii="Times New Roman" w:hAnsi="Times New Roman"/>
        <w:b/>
        <w:sz w:val="16"/>
        <w:szCs w:val="16"/>
      </w:rPr>
    </w:pPr>
    <w:r w:rsidRPr="009F6C82">
      <w:rPr>
        <w:rFonts w:ascii="Times New Roman" w:hAnsi="Times New Roman"/>
        <w:b/>
        <w:sz w:val="16"/>
        <w:szCs w:val="16"/>
      </w:rPr>
      <w:t>Patients' Forum</w:t>
    </w:r>
    <w:r>
      <w:rPr>
        <w:rFonts w:ascii="Times New Roman" w:hAnsi="Times New Roman"/>
        <w:b/>
        <w:sz w:val="16"/>
        <w:szCs w:val="16"/>
      </w:rPr>
      <w:t xml:space="preserve"> Ambulance Services (London)</w:t>
    </w:r>
  </w:p>
  <w:p w14:paraId="549C3050" w14:textId="77777777" w:rsidR="00AC2D56" w:rsidRDefault="00AC2D56" w:rsidP="002F3D59">
    <w:pPr>
      <w:spacing w:after="0" w:line="240" w:lineRule="auto"/>
      <w:ind w:right="360"/>
      <w:rPr>
        <w:rFonts w:ascii="Times New Roman" w:hAnsi="Times New Roman"/>
        <w:b/>
        <w:sz w:val="16"/>
        <w:szCs w:val="16"/>
      </w:rPr>
    </w:pPr>
    <w:r w:rsidRPr="009F6C82">
      <w:rPr>
        <w:rFonts w:ascii="Times New Roman" w:hAnsi="Times New Roman"/>
        <w:b/>
        <w:sz w:val="16"/>
        <w:szCs w:val="16"/>
      </w:rPr>
      <w:t xml:space="preserve">Registered in England. Company Limited by Guarantee.  Company Number: 6013086. </w:t>
    </w:r>
  </w:p>
  <w:p w14:paraId="06F653DE" w14:textId="77777777" w:rsidR="00AC2D56" w:rsidRPr="009F6C82" w:rsidRDefault="00AC2D56" w:rsidP="002F3D59">
    <w:pPr>
      <w:spacing w:after="0" w:line="240" w:lineRule="auto"/>
      <w:ind w:right="360"/>
      <w:rPr>
        <w:rFonts w:ascii="Times New Roman" w:hAnsi="Times New Roman"/>
        <w:b/>
        <w:sz w:val="16"/>
        <w:szCs w:val="16"/>
      </w:rPr>
    </w:pPr>
    <w:r w:rsidRPr="009F6C82">
      <w:rPr>
        <w:rFonts w:ascii="Times New Roman" w:hAnsi="Times New Roman"/>
        <w:b/>
        <w:sz w:val="16"/>
        <w:szCs w:val="16"/>
      </w:rPr>
      <w:t>Registered office: 6 Garden Court, Holden Road, Woodside Park, LONDON, N12 7DG</w:t>
    </w:r>
  </w:p>
  <w:p w14:paraId="32FC2738" w14:textId="77777777" w:rsidR="00AC2D56" w:rsidRDefault="00AC2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C87F" w14:textId="77777777" w:rsidR="000A74EF" w:rsidRDefault="000A74EF">
      <w:r>
        <w:separator/>
      </w:r>
    </w:p>
  </w:footnote>
  <w:footnote w:type="continuationSeparator" w:id="0">
    <w:p w14:paraId="789D7001" w14:textId="77777777" w:rsidR="000A74EF" w:rsidRDefault="000A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B7C"/>
    <w:multiLevelType w:val="hybridMultilevel"/>
    <w:tmpl w:val="007631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270A"/>
    <w:multiLevelType w:val="hybridMultilevel"/>
    <w:tmpl w:val="E3CA471C"/>
    <w:lvl w:ilvl="0" w:tplc="0CB035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FE3F35"/>
    <w:multiLevelType w:val="hybridMultilevel"/>
    <w:tmpl w:val="84948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8D08AB"/>
    <w:multiLevelType w:val="hybridMultilevel"/>
    <w:tmpl w:val="BA6AEB00"/>
    <w:lvl w:ilvl="0" w:tplc="2A4C325E">
      <w:start w:val="1"/>
      <w:numFmt w:val="lowerLetter"/>
      <w:lvlText w:val="%1)"/>
      <w:lvlJc w:val="left"/>
      <w:pPr>
        <w:ind w:left="1080" w:hanging="360"/>
      </w:pPr>
      <w:rPr>
        <w:rFonts w:eastAsia="Calibri"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04772F"/>
    <w:multiLevelType w:val="hybridMultilevel"/>
    <w:tmpl w:val="D6E8F9B8"/>
    <w:lvl w:ilvl="0" w:tplc="08090011">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38420F"/>
    <w:multiLevelType w:val="hybridMultilevel"/>
    <w:tmpl w:val="CBB8E0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E1699"/>
    <w:multiLevelType w:val="hybridMultilevel"/>
    <w:tmpl w:val="B5CCF91C"/>
    <w:lvl w:ilvl="0" w:tplc="89D8893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20ADD"/>
    <w:multiLevelType w:val="hybridMultilevel"/>
    <w:tmpl w:val="8AF43CB8"/>
    <w:lvl w:ilvl="0" w:tplc="92AC3C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8F10B5"/>
    <w:multiLevelType w:val="hybridMultilevel"/>
    <w:tmpl w:val="8CB80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63B23"/>
    <w:multiLevelType w:val="hybridMultilevel"/>
    <w:tmpl w:val="2D4E7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644F80"/>
    <w:multiLevelType w:val="hybridMultilevel"/>
    <w:tmpl w:val="E08043B8"/>
    <w:lvl w:ilvl="0" w:tplc="C6A430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3D1BEB"/>
    <w:multiLevelType w:val="hybridMultilevel"/>
    <w:tmpl w:val="222AF31A"/>
    <w:lvl w:ilvl="0" w:tplc="8D9402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38B06E6"/>
    <w:multiLevelType w:val="hybridMultilevel"/>
    <w:tmpl w:val="7C8A4E46"/>
    <w:lvl w:ilvl="0" w:tplc="A8EC0A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9E7CDC"/>
    <w:multiLevelType w:val="hybridMultilevel"/>
    <w:tmpl w:val="AA88C8C8"/>
    <w:lvl w:ilvl="0" w:tplc="EC0AC86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74303B"/>
    <w:multiLevelType w:val="hybridMultilevel"/>
    <w:tmpl w:val="2E26DA42"/>
    <w:lvl w:ilvl="0" w:tplc="92427F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6E82B41"/>
    <w:multiLevelType w:val="hybridMultilevel"/>
    <w:tmpl w:val="0FF697C2"/>
    <w:lvl w:ilvl="0" w:tplc="911075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85A26D2"/>
    <w:multiLevelType w:val="hybridMultilevel"/>
    <w:tmpl w:val="27C4CE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83017"/>
    <w:multiLevelType w:val="hybridMultilevel"/>
    <w:tmpl w:val="BF7EEF7A"/>
    <w:lvl w:ilvl="0" w:tplc="975040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6658F6"/>
    <w:multiLevelType w:val="hybridMultilevel"/>
    <w:tmpl w:val="5B2ABC50"/>
    <w:lvl w:ilvl="0" w:tplc="7D0E23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EF791D"/>
    <w:multiLevelType w:val="hybridMultilevel"/>
    <w:tmpl w:val="C34244AA"/>
    <w:lvl w:ilvl="0" w:tplc="68B66B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56622E5"/>
    <w:multiLevelType w:val="hybridMultilevel"/>
    <w:tmpl w:val="B636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58C460F"/>
    <w:multiLevelType w:val="hybridMultilevel"/>
    <w:tmpl w:val="BCC2E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484A0D"/>
    <w:multiLevelType w:val="hybridMultilevel"/>
    <w:tmpl w:val="4BF66E64"/>
    <w:lvl w:ilvl="0" w:tplc="89D8893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1916DE"/>
    <w:multiLevelType w:val="hybridMultilevel"/>
    <w:tmpl w:val="F0463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C83E2D"/>
    <w:multiLevelType w:val="hybridMultilevel"/>
    <w:tmpl w:val="2FBEE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A0D5B59"/>
    <w:multiLevelType w:val="hybridMultilevel"/>
    <w:tmpl w:val="75141BA8"/>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26" w15:restartNumberingAfterBreak="0">
    <w:nsid w:val="5C6D7D1C"/>
    <w:multiLevelType w:val="hybridMultilevel"/>
    <w:tmpl w:val="C226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FC70CC"/>
    <w:multiLevelType w:val="hybridMultilevel"/>
    <w:tmpl w:val="8F5A10A4"/>
    <w:lvl w:ilvl="0" w:tplc="A13A9C42">
      <w:start w:val="1"/>
      <w:numFmt w:val="lowerLetter"/>
      <w:lvlText w:val="%1)"/>
      <w:lvlJc w:val="left"/>
      <w:pPr>
        <w:ind w:left="810" w:hanging="360"/>
      </w:pPr>
      <w:rPr>
        <w:rFonts w:ascii="Arial" w:eastAsia="Arial" w:hAnsi="Arial" w:cs="Arial"/>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8" w15:restartNumberingAfterBreak="0">
    <w:nsid w:val="60001E5D"/>
    <w:multiLevelType w:val="hybridMultilevel"/>
    <w:tmpl w:val="14881A48"/>
    <w:lvl w:ilvl="0" w:tplc="3D649C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0B7184F"/>
    <w:multiLevelType w:val="hybridMultilevel"/>
    <w:tmpl w:val="C7268E6E"/>
    <w:lvl w:ilvl="0" w:tplc="58C63E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4945E4C"/>
    <w:multiLevelType w:val="hybridMultilevel"/>
    <w:tmpl w:val="A1A27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E6BC6"/>
    <w:multiLevelType w:val="hybridMultilevel"/>
    <w:tmpl w:val="102CBAF4"/>
    <w:lvl w:ilvl="0" w:tplc="9942190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517D13"/>
    <w:multiLevelType w:val="hybridMultilevel"/>
    <w:tmpl w:val="32A2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790EB2"/>
    <w:multiLevelType w:val="hybridMultilevel"/>
    <w:tmpl w:val="0D7213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4758DE"/>
    <w:multiLevelType w:val="hybridMultilevel"/>
    <w:tmpl w:val="186E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8E0880"/>
    <w:multiLevelType w:val="hybridMultilevel"/>
    <w:tmpl w:val="0FBE5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142E79"/>
    <w:multiLevelType w:val="hybridMultilevel"/>
    <w:tmpl w:val="3B8C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417C4A"/>
    <w:multiLevelType w:val="hybridMultilevel"/>
    <w:tmpl w:val="0158F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106DB5"/>
    <w:multiLevelType w:val="hybridMultilevel"/>
    <w:tmpl w:val="D12AF1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253F57"/>
    <w:multiLevelType w:val="hybridMultilevel"/>
    <w:tmpl w:val="2B220F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080CBD"/>
    <w:multiLevelType w:val="hybridMultilevel"/>
    <w:tmpl w:val="4D4CF0A4"/>
    <w:lvl w:ilvl="0" w:tplc="C05AEA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AF600E9"/>
    <w:multiLevelType w:val="hybridMultilevel"/>
    <w:tmpl w:val="CBF4E8BE"/>
    <w:lvl w:ilvl="0" w:tplc="5C50D0F0">
      <w:start w:val="1"/>
      <w:numFmt w:val="lowerRoman"/>
      <w:lvlText w:val="(%1)"/>
      <w:lvlJc w:val="left"/>
      <w:pPr>
        <w:ind w:left="1080" w:hanging="72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AD7E45"/>
    <w:multiLevelType w:val="multilevel"/>
    <w:tmpl w:val="E3EA38E2"/>
    <w:lvl w:ilvl="0">
      <w:start w:val="13"/>
      <w:numFmt w:val="decimal"/>
      <w:lvlText w:val="%1.0"/>
      <w:lvlJc w:val="left"/>
      <w:pPr>
        <w:ind w:left="465" w:hanging="465"/>
      </w:pPr>
      <w:rPr>
        <w:rFonts w:hint="default"/>
        <w:b/>
      </w:rPr>
    </w:lvl>
    <w:lvl w:ilvl="1">
      <w:start w:val="1"/>
      <w:numFmt w:val="decimal"/>
      <w:lvlText w:val="%1.%2"/>
      <w:lvlJc w:val="left"/>
      <w:pPr>
        <w:ind w:left="1185" w:hanging="46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3" w15:restartNumberingAfterBreak="0">
    <w:nsid w:val="7C564728"/>
    <w:multiLevelType w:val="hybridMultilevel"/>
    <w:tmpl w:val="0F26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C65096"/>
    <w:multiLevelType w:val="hybridMultilevel"/>
    <w:tmpl w:val="933CDA30"/>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5072703">
    <w:abstractNumId w:val="16"/>
  </w:num>
  <w:num w:numId="2" w16cid:durableId="1978992313">
    <w:abstractNumId w:val="2"/>
  </w:num>
  <w:num w:numId="3" w16cid:durableId="545486422">
    <w:abstractNumId w:val="44"/>
  </w:num>
  <w:num w:numId="4" w16cid:durableId="1696074978">
    <w:abstractNumId w:val="43"/>
  </w:num>
  <w:num w:numId="5" w16cid:durableId="2094038059">
    <w:abstractNumId w:val="9"/>
  </w:num>
  <w:num w:numId="6" w16cid:durableId="1088620752">
    <w:abstractNumId w:val="25"/>
  </w:num>
  <w:num w:numId="7" w16cid:durableId="1185553929">
    <w:abstractNumId w:val="31"/>
  </w:num>
  <w:num w:numId="8" w16cid:durableId="346755919">
    <w:abstractNumId w:val="34"/>
  </w:num>
  <w:num w:numId="9" w16cid:durableId="2003658749">
    <w:abstractNumId w:val="26"/>
  </w:num>
  <w:num w:numId="10" w16cid:durableId="1964729956">
    <w:abstractNumId w:val="30"/>
  </w:num>
  <w:num w:numId="11" w16cid:durableId="1288512825">
    <w:abstractNumId w:val="41"/>
  </w:num>
  <w:num w:numId="12" w16cid:durableId="1203832944">
    <w:abstractNumId w:val="20"/>
  </w:num>
  <w:num w:numId="13" w16cid:durableId="52580923">
    <w:abstractNumId w:val="23"/>
  </w:num>
  <w:num w:numId="14" w16cid:durableId="587812585">
    <w:abstractNumId w:val="4"/>
  </w:num>
  <w:num w:numId="15" w16cid:durableId="815487616">
    <w:abstractNumId w:val="32"/>
  </w:num>
  <w:num w:numId="16" w16cid:durableId="146945395">
    <w:abstractNumId w:val="21"/>
  </w:num>
  <w:num w:numId="17" w16cid:durableId="1393239341">
    <w:abstractNumId w:val="7"/>
  </w:num>
  <w:num w:numId="18" w16cid:durableId="1741177487">
    <w:abstractNumId w:val="28"/>
  </w:num>
  <w:num w:numId="19" w16cid:durableId="916980438">
    <w:abstractNumId w:val="18"/>
  </w:num>
  <w:num w:numId="20" w16cid:durableId="215358731">
    <w:abstractNumId w:val="12"/>
  </w:num>
  <w:num w:numId="21" w16cid:durableId="1280605886">
    <w:abstractNumId w:val="15"/>
  </w:num>
  <w:num w:numId="22" w16cid:durableId="148792144">
    <w:abstractNumId w:val="17"/>
  </w:num>
  <w:num w:numId="23" w16cid:durableId="1147749465">
    <w:abstractNumId w:val="1"/>
  </w:num>
  <w:num w:numId="24" w16cid:durableId="1939217379">
    <w:abstractNumId w:val="19"/>
  </w:num>
  <w:num w:numId="25" w16cid:durableId="1957366688">
    <w:abstractNumId w:val="3"/>
  </w:num>
  <w:num w:numId="26" w16cid:durableId="1507790069">
    <w:abstractNumId w:val="11"/>
  </w:num>
  <w:num w:numId="27" w16cid:durableId="1049839575">
    <w:abstractNumId w:val="29"/>
  </w:num>
  <w:num w:numId="28" w16cid:durableId="602567074">
    <w:abstractNumId w:val="40"/>
  </w:num>
  <w:num w:numId="29" w16cid:durableId="1539244590">
    <w:abstractNumId w:val="10"/>
  </w:num>
  <w:num w:numId="30" w16cid:durableId="2014527256">
    <w:abstractNumId w:val="13"/>
  </w:num>
  <w:num w:numId="31" w16cid:durableId="1094400541">
    <w:abstractNumId w:val="6"/>
  </w:num>
  <w:num w:numId="32" w16cid:durableId="549463023">
    <w:abstractNumId w:val="0"/>
  </w:num>
  <w:num w:numId="33" w16cid:durableId="1321540515">
    <w:abstractNumId w:val="22"/>
  </w:num>
  <w:num w:numId="34" w16cid:durableId="600065802">
    <w:abstractNumId w:val="35"/>
  </w:num>
  <w:num w:numId="35" w16cid:durableId="51272985">
    <w:abstractNumId w:val="39"/>
  </w:num>
  <w:num w:numId="36" w16cid:durableId="661006565">
    <w:abstractNumId w:val="5"/>
  </w:num>
  <w:num w:numId="37" w16cid:durableId="1103651043">
    <w:abstractNumId w:val="38"/>
  </w:num>
  <w:num w:numId="38" w16cid:durableId="136991923">
    <w:abstractNumId w:val="14"/>
  </w:num>
  <w:num w:numId="39" w16cid:durableId="1157305083">
    <w:abstractNumId w:val="27"/>
  </w:num>
  <w:num w:numId="40" w16cid:durableId="1879660492">
    <w:abstractNumId w:val="37"/>
  </w:num>
  <w:num w:numId="41" w16cid:durableId="1999990864">
    <w:abstractNumId w:val="33"/>
  </w:num>
  <w:num w:numId="42" w16cid:durableId="1451047982">
    <w:abstractNumId w:val="24"/>
  </w:num>
  <w:num w:numId="43" w16cid:durableId="892161356">
    <w:abstractNumId w:val="8"/>
  </w:num>
  <w:num w:numId="44" w16cid:durableId="1498810751">
    <w:abstractNumId w:val="42"/>
  </w:num>
  <w:num w:numId="45" w16cid:durableId="978456117">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1">
      <o:colormru v:ext="edit" colors="#008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C9"/>
    <w:rsid w:val="00000261"/>
    <w:rsid w:val="000005E1"/>
    <w:rsid w:val="00000CA3"/>
    <w:rsid w:val="0000297A"/>
    <w:rsid w:val="000044C1"/>
    <w:rsid w:val="00005284"/>
    <w:rsid w:val="000053B8"/>
    <w:rsid w:val="00005947"/>
    <w:rsid w:val="000062CA"/>
    <w:rsid w:val="00007B95"/>
    <w:rsid w:val="00011697"/>
    <w:rsid w:val="00011883"/>
    <w:rsid w:val="00012D24"/>
    <w:rsid w:val="00013599"/>
    <w:rsid w:val="000138AC"/>
    <w:rsid w:val="00014381"/>
    <w:rsid w:val="00017B5E"/>
    <w:rsid w:val="0002122C"/>
    <w:rsid w:val="0002172C"/>
    <w:rsid w:val="00021749"/>
    <w:rsid w:val="00022A24"/>
    <w:rsid w:val="00023B36"/>
    <w:rsid w:val="00024220"/>
    <w:rsid w:val="00027110"/>
    <w:rsid w:val="0003042E"/>
    <w:rsid w:val="00030DC8"/>
    <w:rsid w:val="00031CB0"/>
    <w:rsid w:val="0003219B"/>
    <w:rsid w:val="00032B4C"/>
    <w:rsid w:val="00035A83"/>
    <w:rsid w:val="00037676"/>
    <w:rsid w:val="00037A2F"/>
    <w:rsid w:val="0004199D"/>
    <w:rsid w:val="00042016"/>
    <w:rsid w:val="0004319D"/>
    <w:rsid w:val="000449FC"/>
    <w:rsid w:val="00045B07"/>
    <w:rsid w:val="000467FC"/>
    <w:rsid w:val="00052236"/>
    <w:rsid w:val="000523B5"/>
    <w:rsid w:val="00053964"/>
    <w:rsid w:val="00054745"/>
    <w:rsid w:val="00061DA0"/>
    <w:rsid w:val="000633CA"/>
    <w:rsid w:val="0006499C"/>
    <w:rsid w:val="00064B9F"/>
    <w:rsid w:val="000660A5"/>
    <w:rsid w:val="00066BF2"/>
    <w:rsid w:val="000672D5"/>
    <w:rsid w:val="000679CF"/>
    <w:rsid w:val="00070541"/>
    <w:rsid w:val="0007080F"/>
    <w:rsid w:val="000745A5"/>
    <w:rsid w:val="0007526F"/>
    <w:rsid w:val="00080661"/>
    <w:rsid w:val="00080C95"/>
    <w:rsid w:val="00082921"/>
    <w:rsid w:val="00083656"/>
    <w:rsid w:val="00085B9C"/>
    <w:rsid w:val="000876E0"/>
    <w:rsid w:val="00090584"/>
    <w:rsid w:val="00091ABA"/>
    <w:rsid w:val="0009221E"/>
    <w:rsid w:val="000922E0"/>
    <w:rsid w:val="000924D2"/>
    <w:rsid w:val="0009309A"/>
    <w:rsid w:val="0009451B"/>
    <w:rsid w:val="000A16C9"/>
    <w:rsid w:val="000A33CA"/>
    <w:rsid w:val="000A3815"/>
    <w:rsid w:val="000A3922"/>
    <w:rsid w:val="000A3FFC"/>
    <w:rsid w:val="000A4C27"/>
    <w:rsid w:val="000A74EF"/>
    <w:rsid w:val="000B144B"/>
    <w:rsid w:val="000B2B0C"/>
    <w:rsid w:val="000B30C9"/>
    <w:rsid w:val="000B5C2C"/>
    <w:rsid w:val="000B620C"/>
    <w:rsid w:val="000B771E"/>
    <w:rsid w:val="000C0661"/>
    <w:rsid w:val="000C0C0B"/>
    <w:rsid w:val="000C2555"/>
    <w:rsid w:val="000C2E0E"/>
    <w:rsid w:val="000C2E8D"/>
    <w:rsid w:val="000C5DB7"/>
    <w:rsid w:val="000D1325"/>
    <w:rsid w:val="000D2E62"/>
    <w:rsid w:val="000D3ADA"/>
    <w:rsid w:val="000D4D0F"/>
    <w:rsid w:val="000D6FE9"/>
    <w:rsid w:val="000D7FAE"/>
    <w:rsid w:val="000E21D7"/>
    <w:rsid w:val="000E34AA"/>
    <w:rsid w:val="000E56BC"/>
    <w:rsid w:val="000E6AD1"/>
    <w:rsid w:val="000F0926"/>
    <w:rsid w:val="000F0A45"/>
    <w:rsid w:val="000F0A58"/>
    <w:rsid w:val="000F1EFF"/>
    <w:rsid w:val="000F3A72"/>
    <w:rsid w:val="000F3BBE"/>
    <w:rsid w:val="000F4B52"/>
    <w:rsid w:val="000F5132"/>
    <w:rsid w:val="000F6171"/>
    <w:rsid w:val="000F6E52"/>
    <w:rsid w:val="000F74DC"/>
    <w:rsid w:val="001001C2"/>
    <w:rsid w:val="00100854"/>
    <w:rsid w:val="00100894"/>
    <w:rsid w:val="00100D6D"/>
    <w:rsid w:val="00101301"/>
    <w:rsid w:val="00104C2A"/>
    <w:rsid w:val="00106922"/>
    <w:rsid w:val="001078B0"/>
    <w:rsid w:val="00107C86"/>
    <w:rsid w:val="00107CB2"/>
    <w:rsid w:val="0011117E"/>
    <w:rsid w:val="0011169D"/>
    <w:rsid w:val="00111AA7"/>
    <w:rsid w:val="001123A9"/>
    <w:rsid w:val="00112C1B"/>
    <w:rsid w:val="001274FC"/>
    <w:rsid w:val="0013003F"/>
    <w:rsid w:val="00130A14"/>
    <w:rsid w:val="00131770"/>
    <w:rsid w:val="00133B35"/>
    <w:rsid w:val="0013645C"/>
    <w:rsid w:val="001370C0"/>
    <w:rsid w:val="00141C97"/>
    <w:rsid w:val="00143E95"/>
    <w:rsid w:val="00147473"/>
    <w:rsid w:val="00150DD1"/>
    <w:rsid w:val="00151F93"/>
    <w:rsid w:val="00152FB7"/>
    <w:rsid w:val="001547F1"/>
    <w:rsid w:val="001565A5"/>
    <w:rsid w:val="00161516"/>
    <w:rsid w:val="00161AEE"/>
    <w:rsid w:val="00165F63"/>
    <w:rsid w:val="00166641"/>
    <w:rsid w:val="00171385"/>
    <w:rsid w:val="0017196D"/>
    <w:rsid w:val="00173239"/>
    <w:rsid w:val="001738AA"/>
    <w:rsid w:val="00174DF5"/>
    <w:rsid w:val="00177001"/>
    <w:rsid w:val="001802C0"/>
    <w:rsid w:val="00182CCC"/>
    <w:rsid w:val="001842CF"/>
    <w:rsid w:val="0018572D"/>
    <w:rsid w:val="001862F8"/>
    <w:rsid w:val="001910FD"/>
    <w:rsid w:val="00191E06"/>
    <w:rsid w:val="001931CD"/>
    <w:rsid w:val="00194382"/>
    <w:rsid w:val="00194765"/>
    <w:rsid w:val="00197055"/>
    <w:rsid w:val="00197A9C"/>
    <w:rsid w:val="001A5425"/>
    <w:rsid w:val="001B09A5"/>
    <w:rsid w:val="001B196C"/>
    <w:rsid w:val="001B2416"/>
    <w:rsid w:val="001B2991"/>
    <w:rsid w:val="001B2BC6"/>
    <w:rsid w:val="001B4323"/>
    <w:rsid w:val="001B470B"/>
    <w:rsid w:val="001B66CD"/>
    <w:rsid w:val="001B7E00"/>
    <w:rsid w:val="001C16ED"/>
    <w:rsid w:val="001C1A9A"/>
    <w:rsid w:val="001C4314"/>
    <w:rsid w:val="001C57E2"/>
    <w:rsid w:val="001C5CE0"/>
    <w:rsid w:val="001C5EA5"/>
    <w:rsid w:val="001C6C60"/>
    <w:rsid w:val="001C7055"/>
    <w:rsid w:val="001D1C60"/>
    <w:rsid w:val="001D25A9"/>
    <w:rsid w:val="001D27AB"/>
    <w:rsid w:val="001D3370"/>
    <w:rsid w:val="001E34C7"/>
    <w:rsid w:val="001E6898"/>
    <w:rsid w:val="001E6CA7"/>
    <w:rsid w:val="001E783A"/>
    <w:rsid w:val="001F0575"/>
    <w:rsid w:val="001F05D3"/>
    <w:rsid w:val="001F1697"/>
    <w:rsid w:val="001F7FF2"/>
    <w:rsid w:val="00202201"/>
    <w:rsid w:val="00202345"/>
    <w:rsid w:val="00202AF9"/>
    <w:rsid w:val="00202F91"/>
    <w:rsid w:val="0020373E"/>
    <w:rsid w:val="00205DEF"/>
    <w:rsid w:val="002062B7"/>
    <w:rsid w:val="002105D4"/>
    <w:rsid w:val="00210DC7"/>
    <w:rsid w:val="00212392"/>
    <w:rsid w:val="00213AE2"/>
    <w:rsid w:val="00213C83"/>
    <w:rsid w:val="0021424E"/>
    <w:rsid w:val="00214795"/>
    <w:rsid w:val="00214921"/>
    <w:rsid w:val="0021494C"/>
    <w:rsid w:val="00220029"/>
    <w:rsid w:val="0022145D"/>
    <w:rsid w:val="00221483"/>
    <w:rsid w:val="00222AFC"/>
    <w:rsid w:val="00222C98"/>
    <w:rsid w:val="00222CA2"/>
    <w:rsid w:val="00222EEB"/>
    <w:rsid w:val="00225A67"/>
    <w:rsid w:val="00226CC5"/>
    <w:rsid w:val="00231512"/>
    <w:rsid w:val="002316D9"/>
    <w:rsid w:val="00231BE9"/>
    <w:rsid w:val="00232084"/>
    <w:rsid w:val="002325B1"/>
    <w:rsid w:val="00233287"/>
    <w:rsid w:val="0023336B"/>
    <w:rsid w:val="0023479F"/>
    <w:rsid w:val="00234ADD"/>
    <w:rsid w:val="002375F2"/>
    <w:rsid w:val="00240AFD"/>
    <w:rsid w:val="00240F96"/>
    <w:rsid w:val="00242F43"/>
    <w:rsid w:val="00244140"/>
    <w:rsid w:val="0024488C"/>
    <w:rsid w:val="002448C6"/>
    <w:rsid w:val="0024506E"/>
    <w:rsid w:val="002450AF"/>
    <w:rsid w:val="002452FE"/>
    <w:rsid w:val="00245A3E"/>
    <w:rsid w:val="00245EA2"/>
    <w:rsid w:val="0024777F"/>
    <w:rsid w:val="00250588"/>
    <w:rsid w:val="00250E1C"/>
    <w:rsid w:val="00250F00"/>
    <w:rsid w:val="002518D4"/>
    <w:rsid w:val="002526BD"/>
    <w:rsid w:val="00253357"/>
    <w:rsid w:val="00253F2E"/>
    <w:rsid w:val="0025409D"/>
    <w:rsid w:val="0025573B"/>
    <w:rsid w:val="002557EC"/>
    <w:rsid w:val="00260142"/>
    <w:rsid w:val="00260641"/>
    <w:rsid w:val="0026152C"/>
    <w:rsid w:val="00261DC6"/>
    <w:rsid w:val="002633F8"/>
    <w:rsid w:val="00264ADB"/>
    <w:rsid w:val="00264F56"/>
    <w:rsid w:val="0027088A"/>
    <w:rsid w:val="00271B3C"/>
    <w:rsid w:val="00271BA0"/>
    <w:rsid w:val="0027264B"/>
    <w:rsid w:val="002741AD"/>
    <w:rsid w:val="002744BC"/>
    <w:rsid w:val="00277F29"/>
    <w:rsid w:val="00280891"/>
    <w:rsid w:val="00280A64"/>
    <w:rsid w:val="00282431"/>
    <w:rsid w:val="00282801"/>
    <w:rsid w:val="00282A40"/>
    <w:rsid w:val="00283817"/>
    <w:rsid w:val="00285DA7"/>
    <w:rsid w:val="00287F69"/>
    <w:rsid w:val="00291515"/>
    <w:rsid w:val="00291638"/>
    <w:rsid w:val="00291CB2"/>
    <w:rsid w:val="00293E7D"/>
    <w:rsid w:val="00294566"/>
    <w:rsid w:val="00297D0F"/>
    <w:rsid w:val="002A2356"/>
    <w:rsid w:val="002A37FD"/>
    <w:rsid w:val="002A4794"/>
    <w:rsid w:val="002A6D91"/>
    <w:rsid w:val="002B0711"/>
    <w:rsid w:val="002B1CF2"/>
    <w:rsid w:val="002B262F"/>
    <w:rsid w:val="002B2E59"/>
    <w:rsid w:val="002C0729"/>
    <w:rsid w:val="002C09B0"/>
    <w:rsid w:val="002C0F2B"/>
    <w:rsid w:val="002C12B9"/>
    <w:rsid w:val="002C20A5"/>
    <w:rsid w:val="002C53C3"/>
    <w:rsid w:val="002D1130"/>
    <w:rsid w:val="002D2ECC"/>
    <w:rsid w:val="002D5B3F"/>
    <w:rsid w:val="002D627E"/>
    <w:rsid w:val="002D6E26"/>
    <w:rsid w:val="002E0DA7"/>
    <w:rsid w:val="002E1163"/>
    <w:rsid w:val="002E2642"/>
    <w:rsid w:val="002E2854"/>
    <w:rsid w:val="002E427B"/>
    <w:rsid w:val="002E53AE"/>
    <w:rsid w:val="002E622F"/>
    <w:rsid w:val="002F026D"/>
    <w:rsid w:val="002F1326"/>
    <w:rsid w:val="002F1F4A"/>
    <w:rsid w:val="002F3D59"/>
    <w:rsid w:val="002F3E93"/>
    <w:rsid w:val="002F4245"/>
    <w:rsid w:val="002F56ED"/>
    <w:rsid w:val="002F5CA2"/>
    <w:rsid w:val="002F6EA1"/>
    <w:rsid w:val="00300065"/>
    <w:rsid w:val="0030040B"/>
    <w:rsid w:val="003039DA"/>
    <w:rsid w:val="003147A1"/>
    <w:rsid w:val="003149A0"/>
    <w:rsid w:val="00316B55"/>
    <w:rsid w:val="0032152E"/>
    <w:rsid w:val="003219D6"/>
    <w:rsid w:val="003227B2"/>
    <w:rsid w:val="0032284A"/>
    <w:rsid w:val="00322CFB"/>
    <w:rsid w:val="00323AB5"/>
    <w:rsid w:val="00323F56"/>
    <w:rsid w:val="003248B6"/>
    <w:rsid w:val="00324B7A"/>
    <w:rsid w:val="0033063D"/>
    <w:rsid w:val="00333487"/>
    <w:rsid w:val="003353FB"/>
    <w:rsid w:val="003358C1"/>
    <w:rsid w:val="00336231"/>
    <w:rsid w:val="003408F8"/>
    <w:rsid w:val="00340D9B"/>
    <w:rsid w:val="0034314C"/>
    <w:rsid w:val="00346C44"/>
    <w:rsid w:val="00354DDC"/>
    <w:rsid w:val="00356198"/>
    <w:rsid w:val="0035626B"/>
    <w:rsid w:val="00356CB7"/>
    <w:rsid w:val="00357966"/>
    <w:rsid w:val="003613F7"/>
    <w:rsid w:val="00364228"/>
    <w:rsid w:val="00364C62"/>
    <w:rsid w:val="0036597A"/>
    <w:rsid w:val="00365D14"/>
    <w:rsid w:val="00367815"/>
    <w:rsid w:val="0037001E"/>
    <w:rsid w:val="00372D25"/>
    <w:rsid w:val="00374A4F"/>
    <w:rsid w:val="003752F0"/>
    <w:rsid w:val="00377E58"/>
    <w:rsid w:val="00377EB4"/>
    <w:rsid w:val="003800E1"/>
    <w:rsid w:val="00381BA2"/>
    <w:rsid w:val="003839B6"/>
    <w:rsid w:val="00383D4F"/>
    <w:rsid w:val="00386183"/>
    <w:rsid w:val="00387E56"/>
    <w:rsid w:val="00390882"/>
    <w:rsid w:val="00391771"/>
    <w:rsid w:val="00391A42"/>
    <w:rsid w:val="00391E0E"/>
    <w:rsid w:val="00394862"/>
    <w:rsid w:val="00394C3B"/>
    <w:rsid w:val="003A02BA"/>
    <w:rsid w:val="003A1D76"/>
    <w:rsid w:val="003A3362"/>
    <w:rsid w:val="003A3D2A"/>
    <w:rsid w:val="003A442F"/>
    <w:rsid w:val="003A546C"/>
    <w:rsid w:val="003B00AF"/>
    <w:rsid w:val="003B28F0"/>
    <w:rsid w:val="003B487B"/>
    <w:rsid w:val="003B49D8"/>
    <w:rsid w:val="003B6053"/>
    <w:rsid w:val="003C363B"/>
    <w:rsid w:val="003D04EC"/>
    <w:rsid w:val="003D36A6"/>
    <w:rsid w:val="003D3DCA"/>
    <w:rsid w:val="003D4139"/>
    <w:rsid w:val="003D4E51"/>
    <w:rsid w:val="003D6070"/>
    <w:rsid w:val="003D7A0C"/>
    <w:rsid w:val="003E09C7"/>
    <w:rsid w:val="003E18FF"/>
    <w:rsid w:val="003E2D60"/>
    <w:rsid w:val="003E36F2"/>
    <w:rsid w:val="003E41ED"/>
    <w:rsid w:val="003E77D9"/>
    <w:rsid w:val="003F010B"/>
    <w:rsid w:val="003F047F"/>
    <w:rsid w:val="003F0C8C"/>
    <w:rsid w:val="003F3353"/>
    <w:rsid w:val="003F4A89"/>
    <w:rsid w:val="003F4C08"/>
    <w:rsid w:val="003F6E59"/>
    <w:rsid w:val="003F7F95"/>
    <w:rsid w:val="00402EA4"/>
    <w:rsid w:val="00403B26"/>
    <w:rsid w:val="00404B25"/>
    <w:rsid w:val="004052A1"/>
    <w:rsid w:val="0040576E"/>
    <w:rsid w:val="00405BA7"/>
    <w:rsid w:val="004062AD"/>
    <w:rsid w:val="00407F08"/>
    <w:rsid w:val="00410B1D"/>
    <w:rsid w:val="00411860"/>
    <w:rsid w:val="004118E2"/>
    <w:rsid w:val="00413459"/>
    <w:rsid w:val="00413675"/>
    <w:rsid w:val="00422514"/>
    <w:rsid w:val="00422538"/>
    <w:rsid w:val="004229A9"/>
    <w:rsid w:val="00423003"/>
    <w:rsid w:val="00424E37"/>
    <w:rsid w:val="00425C04"/>
    <w:rsid w:val="00425C58"/>
    <w:rsid w:val="0042663A"/>
    <w:rsid w:val="0042706B"/>
    <w:rsid w:val="00427B10"/>
    <w:rsid w:val="00427F5B"/>
    <w:rsid w:val="004328DB"/>
    <w:rsid w:val="00432C2E"/>
    <w:rsid w:val="00433D1C"/>
    <w:rsid w:val="004364F6"/>
    <w:rsid w:val="00437A2B"/>
    <w:rsid w:val="004401D4"/>
    <w:rsid w:val="00440538"/>
    <w:rsid w:val="00441415"/>
    <w:rsid w:val="00441632"/>
    <w:rsid w:val="00441E3B"/>
    <w:rsid w:val="004463A9"/>
    <w:rsid w:val="004504B3"/>
    <w:rsid w:val="004510CD"/>
    <w:rsid w:val="00453934"/>
    <w:rsid w:val="00454D6D"/>
    <w:rsid w:val="00456FFC"/>
    <w:rsid w:val="0045704B"/>
    <w:rsid w:val="00462CBF"/>
    <w:rsid w:val="0046506A"/>
    <w:rsid w:val="004706E3"/>
    <w:rsid w:val="00472385"/>
    <w:rsid w:val="0047376B"/>
    <w:rsid w:val="004751E3"/>
    <w:rsid w:val="004774A5"/>
    <w:rsid w:val="00477CC0"/>
    <w:rsid w:val="0048124C"/>
    <w:rsid w:val="004823E9"/>
    <w:rsid w:val="0048245A"/>
    <w:rsid w:val="0048359E"/>
    <w:rsid w:val="00485A6B"/>
    <w:rsid w:val="00492833"/>
    <w:rsid w:val="00494DF5"/>
    <w:rsid w:val="0049660C"/>
    <w:rsid w:val="004A08DD"/>
    <w:rsid w:val="004A0E24"/>
    <w:rsid w:val="004A17C9"/>
    <w:rsid w:val="004A1AE6"/>
    <w:rsid w:val="004A337F"/>
    <w:rsid w:val="004A37AD"/>
    <w:rsid w:val="004A3F33"/>
    <w:rsid w:val="004A4107"/>
    <w:rsid w:val="004A5906"/>
    <w:rsid w:val="004A7220"/>
    <w:rsid w:val="004A769C"/>
    <w:rsid w:val="004A7CB5"/>
    <w:rsid w:val="004B0B28"/>
    <w:rsid w:val="004B2D4E"/>
    <w:rsid w:val="004B6B8E"/>
    <w:rsid w:val="004C0EFE"/>
    <w:rsid w:val="004C2D93"/>
    <w:rsid w:val="004C4D2A"/>
    <w:rsid w:val="004C5420"/>
    <w:rsid w:val="004C6820"/>
    <w:rsid w:val="004D1C6D"/>
    <w:rsid w:val="004D296D"/>
    <w:rsid w:val="004D4A07"/>
    <w:rsid w:val="004D6FB6"/>
    <w:rsid w:val="004E044A"/>
    <w:rsid w:val="004E1810"/>
    <w:rsid w:val="004E1A1D"/>
    <w:rsid w:val="004E731F"/>
    <w:rsid w:val="004E7CE7"/>
    <w:rsid w:val="004E7D0B"/>
    <w:rsid w:val="004F0D2A"/>
    <w:rsid w:val="004F1E88"/>
    <w:rsid w:val="004F2B73"/>
    <w:rsid w:val="004F3DAA"/>
    <w:rsid w:val="004F4FDC"/>
    <w:rsid w:val="004F52F9"/>
    <w:rsid w:val="004F6302"/>
    <w:rsid w:val="004F7C57"/>
    <w:rsid w:val="00503B7C"/>
    <w:rsid w:val="005040D1"/>
    <w:rsid w:val="00504D0A"/>
    <w:rsid w:val="0050627A"/>
    <w:rsid w:val="005075B8"/>
    <w:rsid w:val="005127FA"/>
    <w:rsid w:val="00514595"/>
    <w:rsid w:val="00515EBF"/>
    <w:rsid w:val="00516E93"/>
    <w:rsid w:val="00520D4E"/>
    <w:rsid w:val="00520F11"/>
    <w:rsid w:val="00522A13"/>
    <w:rsid w:val="005237C5"/>
    <w:rsid w:val="005248E3"/>
    <w:rsid w:val="00524D50"/>
    <w:rsid w:val="005274B1"/>
    <w:rsid w:val="005278D9"/>
    <w:rsid w:val="00532655"/>
    <w:rsid w:val="005408AF"/>
    <w:rsid w:val="00545822"/>
    <w:rsid w:val="0054657A"/>
    <w:rsid w:val="0054712A"/>
    <w:rsid w:val="005513E5"/>
    <w:rsid w:val="00551F05"/>
    <w:rsid w:val="0055254B"/>
    <w:rsid w:val="00552F9F"/>
    <w:rsid w:val="00553627"/>
    <w:rsid w:val="00555FB7"/>
    <w:rsid w:val="00560BC6"/>
    <w:rsid w:val="00562783"/>
    <w:rsid w:val="00563DF9"/>
    <w:rsid w:val="0056629E"/>
    <w:rsid w:val="005665D7"/>
    <w:rsid w:val="0056682C"/>
    <w:rsid w:val="0056791E"/>
    <w:rsid w:val="00567BB1"/>
    <w:rsid w:val="00572364"/>
    <w:rsid w:val="00573525"/>
    <w:rsid w:val="00574AB6"/>
    <w:rsid w:val="0057681F"/>
    <w:rsid w:val="005778A1"/>
    <w:rsid w:val="0058437B"/>
    <w:rsid w:val="00585A56"/>
    <w:rsid w:val="00585E9F"/>
    <w:rsid w:val="00586492"/>
    <w:rsid w:val="005872B5"/>
    <w:rsid w:val="00587308"/>
    <w:rsid w:val="00587A2E"/>
    <w:rsid w:val="005901D6"/>
    <w:rsid w:val="00593BDB"/>
    <w:rsid w:val="00594EFA"/>
    <w:rsid w:val="00595D83"/>
    <w:rsid w:val="00596722"/>
    <w:rsid w:val="00596A2E"/>
    <w:rsid w:val="005A0EEB"/>
    <w:rsid w:val="005A22B5"/>
    <w:rsid w:val="005A3063"/>
    <w:rsid w:val="005A4A0D"/>
    <w:rsid w:val="005A512E"/>
    <w:rsid w:val="005A6307"/>
    <w:rsid w:val="005A79FA"/>
    <w:rsid w:val="005B0A2F"/>
    <w:rsid w:val="005B1FAF"/>
    <w:rsid w:val="005B2626"/>
    <w:rsid w:val="005B272B"/>
    <w:rsid w:val="005B27F2"/>
    <w:rsid w:val="005B3E64"/>
    <w:rsid w:val="005B453C"/>
    <w:rsid w:val="005B4794"/>
    <w:rsid w:val="005B4ED6"/>
    <w:rsid w:val="005B7313"/>
    <w:rsid w:val="005C0E04"/>
    <w:rsid w:val="005C2D25"/>
    <w:rsid w:val="005C3B80"/>
    <w:rsid w:val="005C5718"/>
    <w:rsid w:val="005C6AA1"/>
    <w:rsid w:val="005C6C01"/>
    <w:rsid w:val="005D00A5"/>
    <w:rsid w:val="005D0488"/>
    <w:rsid w:val="005D1236"/>
    <w:rsid w:val="005D2F44"/>
    <w:rsid w:val="005D3535"/>
    <w:rsid w:val="005D6448"/>
    <w:rsid w:val="005E04E9"/>
    <w:rsid w:val="005E0D76"/>
    <w:rsid w:val="005E1173"/>
    <w:rsid w:val="005E2018"/>
    <w:rsid w:val="005E2BA6"/>
    <w:rsid w:val="005E55D0"/>
    <w:rsid w:val="005F166F"/>
    <w:rsid w:val="005F2277"/>
    <w:rsid w:val="005F3F44"/>
    <w:rsid w:val="005F5AA4"/>
    <w:rsid w:val="005F7574"/>
    <w:rsid w:val="00600283"/>
    <w:rsid w:val="006002DE"/>
    <w:rsid w:val="00601859"/>
    <w:rsid w:val="00601996"/>
    <w:rsid w:val="006019B2"/>
    <w:rsid w:val="006023CC"/>
    <w:rsid w:val="0060246A"/>
    <w:rsid w:val="00604968"/>
    <w:rsid w:val="00605301"/>
    <w:rsid w:val="00606783"/>
    <w:rsid w:val="006073FB"/>
    <w:rsid w:val="006105D8"/>
    <w:rsid w:val="006128C3"/>
    <w:rsid w:val="00615392"/>
    <w:rsid w:val="00617FAA"/>
    <w:rsid w:val="0062145F"/>
    <w:rsid w:val="006233BB"/>
    <w:rsid w:val="0063077F"/>
    <w:rsid w:val="006317F9"/>
    <w:rsid w:val="00633BF7"/>
    <w:rsid w:val="00633FF3"/>
    <w:rsid w:val="0063406F"/>
    <w:rsid w:val="006342BA"/>
    <w:rsid w:val="00634965"/>
    <w:rsid w:val="00634BDA"/>
    <w:rsid w:val="0063667E"/>
    <w:rsid w:val="0063772D"/>
    <w:rsid w:val="00642714"/>
    <w:rsid w:val="0064282A"/>
    <w:rsid w:val="00646123"/>
    <w:rsid w:val="0064743F"/>
    <w:rsid w:val="00647AF7"/>
    <w:rsid w:val="006500A5"/>
    <w:rsid w:val="0065086C"/>
    <w:rsid w:val="00655141"/>
    <w:rsid w:val="006551F5"/>
    <w:rsid w:val="0065587C"/>
    <w:rsid w:val="00656C2C"/>
    <w:rsid w:val="006621B7"/>
    <w:rsid w:val="00665602"/>
    <w:rsid w:val="00665E25"/>
    <w:rsid w:val="00665E74"/>
    <w:rsid w:val="006663DB"/>
    <w:rsid w:val="006671FA"/>
    <w:rsid w:val="00667657"/>
    <w:rsid w:val="00670FE7"/>
    <w:rsid w:val="00672260"/>
    <w:rsid w:val="00673448"/>
    <w:rsid w:val="0067383E"/>
    <w:rsid w:val="00677B51"/>
    <w:rsid w:val="00681CFA"/>
    <w:rsid w:val="0068460B"/>
    <w:rsid w:val="00685423"/>
    <w:rsid w:val="0069083D"/>
    <w:rsid w:val="00691B6E"/>
    <w:rsid w:val="006927B0"/>
    <w:rsid w:val="006928E0"/>
    <w:rsid w:val="00692960"/>
    <w:rsid w:val="006929F7"/>
    <w:rsid w:val="00693883"/>
    <w:rsid w:val="00694BAE"/>
    <w:rsid w:val="006968DF"/>
    <w:rsid w:val="00696C08"/>
    <w:rsid w:val="00696C23"/>
    <w:rsid w:val="006A046A"/>
    <w:rsid w:val="006A06E4"/>
    <w:rsid w:val="006A0DB4"/>
    <w:rsid w:val="006A2FF6"/>
    <w:rsid w:val="006A5553"/>
    <w:rsid w:val="006A717E"/>
    <w:rsid w:val="006B01AB"/>
    <w:rsid w:val="006B1B19"/>
    <w:rsid w:val="006B3188"/>
    <w:rsid w:val="006B3785"/>
    <w:rsid w:val="006B7224"/>
    <w:rsid w:val="006C2CD4"/>
    <w:rsid w:val="006C3020"/>
    <w:rsid w:val="006C3050"/>
    <w:rsid w:val="006C3AD3"/>
    <w:rsid w:val="006D2A30"/>
    <w:rsid w:val="006D7429"/>
    <w:rsid w:val="006E010F"/>
    <w:rsid w:val="006E635A"/>
    <w:rsid w:val="006E7B32"/>
    <w:rsid w:val="006E7DA1"/>
    <w:rsid w:val="006F035B"/>
    <w:rsid w:val="006F3CB1"/>
    <w:rsid w:val="006F3D40"/>
    <w:rsid w:val="006F3F92"/>
    <w:rsid w:val="006F4DD7"/>
    <w:rsid w:val="006F6128"/>
    <w:rsid w:val="006F6E72"/>
    <w:rsid w:val="006F7329"/>
    <w:rsid w:val="006F7F9F"/>
    <w:rsid w:val="00701EA0"/>
    <w:rsid w:val="007026D5"/>
    <w:rsid w:val="007030A7"/>
    <w:rsid w:val="00703B3C"/>
    <w:rsid w:val="00703E05"/>
    <w:rsid w:val="00704933"/>
    <w:rsid w:val="00704CBC"/>
    <w:rsid w:val="007066D3"/>
    <w:rsid w:val="00706736"/>
    <w:rsid w:val="00707067"/>
    <w:rsid w:val="00711040"/>
    <w:rsid w:val="007137F1"/>
    <w:rsid w:val="00713BF6"/>
    <w:rsid w:val="00715FCF"/>
    <w:rsid w:val="007226EE"/>
    <w:rsid w:val="00723A5D"/>
    <w:rsid w:val="007259A8"/>
    <w:rsid w:val="007261C1"/>
    <w:rsid w:val="007265E0"/>
    <w:rsid w:val="0073014F"/>
    <w:rsid w:val="00730CBE"/>
    <w:rsid w:val="00731642"/>
    <w:rsid w:val="00733EAF"/>
    <w:rsid w:val="007365E4"/>
    <w:rsid w:val="0074280C"/>
    <w:rsid w:val="00742ECD"/>
    <w:rsid w:val="0074464D"/>
    <w:rsid w:val="00745397"/>
    <w:rsid w:val="00745AFA"/>
    <w:rsid w:val="00747112"/>
    <w:rsid w:val="00751308"/>
    <w:rsid w:val="00753B80"/>
    <w:rsid w:val="00757808"/>
    <w:rsid w:val="00760D4F"/>
    <w:rsid w:val="00765625"/>
    <w:rsid w:val="00765E75"/>
    <w:rsid w:val="00766A99"/>
    <w:rsid w:val="00766C4A"/>
    <w:rsid w:val="00767778"/>
    <w:rsid w:val="00770DB8"/>
    <w:rsid w:val="00773529"/>
    <w:rsid w:val="00773DC6"/>
    <w:rsid w:val="00774BD6"/>
    <w:rsid w:val="00776EAB"/>
    <w:rsid w:val="00782671"/>
    <w:rsid w:val="00782FC6"/>
    <w:rsid w:val="00783621"/>
    <w:rsid w:val="007842C8"/>
    <w:rsid w:val="00785C3D"/>
    <w:rsid w:val="007902BF"/>
    <w:rsid w:val="00790CB3"/>
    <w:rsid w:val="00791472"/>
    <w:rsid w:val="007939F3"/>
    <w:rsid w:val="0079459C"/>
    <w:rsid w:val="00795081"/>
    <w:rsid w:val="007A0CD2"/>
    <w:rsid w:val="007A225D"/>
    <w:rsid w:val="007A2551"/>
    <w:rsid w:val="007A3554"/>
    <w:rsid w:val="007A40BB"/>
    <w:rsid w:val="007A5BD7"/>
    <w:rsid w:val="007A6D4C"/>
    <w:rsid w:val="007A7BF7"/>
    <w:rsid w:val="007A7BF8"/>
    <w:rsid w:val="007A7CE0"/>
    <w:rsid w:val="007B213E"/>
    <w:rsid w:val="007B63A0"/>
    <w:rsid w:val="007B75E4"/>
    <w:rsid w:val="007C1B68"/>
    <w:rsid w:val="007C26AA"/>
    <w:rsid w:val="007C30DE"/>
    <w:rsid w:val="007C402E"/>
    <w:rsid w:val="007D2955"/>
    <w:rsid w:val="007D2FE1"/>
    <w:rsid w:val="007D30FA"/>
    <w:rsid w:val="007D4202"/>
    <w:rsid w:val="007D56D7"/>
    <w:rsid w:val="007D5D00"/>
    <w:rsid w:val="007D7548"/>
    <w:rsid w:val="007D78F0"/>
    <w:rsid w:val="007D7FA8"/>
    <w:rsid w:val="007E0091"/>
    <w:rsid w:val="007E0965"/>
    <w:rsid w:val="007E1A27"/>
    <w:rsid w:val="007E1AFD"/>
    <w:rsid w:val="007E255A"/>
    <w:rsid w:val="007E3751"/>
    <w:rsid w:val="007E5695"/>
    <w:rsid w:val="007E56E6"/>
    <w:rsid w:val="007E5D60"/>
    <w:rsid w:val="007E63E8"/>
    <w:rsid w:val="007F0596"/>
    <w:rsid w:val="007F0C57"/>
    <w:rsid w:val="007F22D0"/>
    <w:rsid w:val="00800C88"/>
    <w:rsid w:val="0080270E"/>
    <w:rsid w:val="00803E62"/>
    <w:rsid w:val="00803EE5"/>
    <w:rsid w:val="00804899"/>
    <w:rsid w:val="00804B56"/>
    <w:rsid w:val="00805ECD"/>
    <w:rsid w:val="008060FA"/>
    <w:rsid w:val="00807418"/>
    <w:rsid w:val="00807427"/>
    <w:rsid w:val="00811BEC"/>
    <w:rsid w:val="0081232D"/>
    <w:rsid w:val="00812983"/>
    <w:rsid w:val="008130D4"/>
    <w:rsid w:val="00813C95"/>
    <w:rsid w:val="00814B68"/>
    <w:rsid w:val="008160BE"/>
    <w:rsid w:val="008179B1"/>
    <w:rsid w:val="00817D54"/>
    <w:rsid w:val="0082154D"/>
    <w:rsid w:val="00821DB2"/>
    <w:rsid w:val="0082226F"/>
    <w:rsid w:val="008232BA"/>
    <w:rsid w:val="008237D9"/>
    <w:rsid w:val="00823A25"/>
    <w:rsid w:val="00824E65"/>
    <w:rsid w:val="008257A7"/>
    <w:rsid w:val="00826388"/>
    <w:rsid w:val="008275EE"/>
    <w:rsid w:val="00827B7F"/>
    <w:rsid w:val="0083093F"/>
    <w:rsid w:val="00832157"/>
    <w:rsid w:val="00833638"/>
    <w:rsid w:val="008353CC"/>
    <w:rsid w:val="00837DF6"/>
    <w:rsid w:val="008415EA"/>
    <w:rsid w:val="0084202A"/>
    <w:rsid w:val="00844A3A"/>
    <w:rsid w:val="00845EC6"/>
    <w:rsid w:val="00846535"/>
    <w:rsid w:val="00846597"/>
    <w:rsid w:val="00847B5E"/>
    <w:rsid w:val="00847D6B"/>
    <w:rsid w:val="00851768"/>
    <w:rsid w:val="00851C87"/>
    <w:rsid w:val="008540F6"/>
    <w:rsid w:val="00856CC1"/>
    <w:rsid w:val="008572A4"/>
    <w:rsid w:val="00857D02"/>
    <w:rsid w:val="00861063"/>
    <w:rsid w:val="00861FDC"/>
    <w:rsid w:val="00862814"/>
    <w:rsid w:val="00862B62"/>
    <w:rsid w:val="00862D62"/>
    <w:rsid w:val="008656F2"/>
    <w:rsid w:val="00866839"/>
    <w:rsid w:val="00866C82"/>
    <w:rsid w:val="00866EE5"/>
    <w:rsid w:val="00867332"/>
    <w:rsid w:val="00870850"/>
    <w:rsid w:val="0087092E"/>
    <w:rsid w:val="00870957"/>
    <w:rsid w:val="00870AA7"/>
    <w:rsid w:val="008711E4"/>
    <w:rsid w:val="00871EAC"/>
    <w:rsid w:val="00874E29"/>
    <w:rsid w:val="008758CB"/>
    <w:rsid w:val="00875CA1"/>
    <w:rsid w:val="008777F1"/>
    <w:rsid w:val="0088117E"/>
    <w:rsid w:val="008815F9"/>
    <w:rsid w:val="008831B3"/>
    <w:rsid w:val="008833ED"/>
    <w:rsid w:val="0088382C"/>
    <w:rsid w:val="00884FE3"/>
    <w:rsid w:val="0088530E"/>
    <w:rsid w:val="00887135"/>
    <w:rsid w:val="008903CD"/>
    <w:rsid w:val="00892F7C"/>
    <w:rsid w:val="008937BE"/>
    <w:rsid w:val="00895A13"/>
    <w:rsid w:val="00895C16"/>
    <w:rsid w:val="00897498"/>
    <w:rsid w:val="008A1454"/>
    <w:rsid w:val="008A2810"/>
    <w:rsid w:val="008A5A20"/>
    <w:rsid w:val="008A64B0"/>
    <w:rsid w:val="008A6E89"/>
    <w:rsid w:val="008A7DA7"/>
    <w:rsid w:val="008B045F"/>
    <w:rsid w:val="008B1605"/>
    <w:rsid w:val="008B1935"/>
    <w:rsid w:val="008B19B0"/>
    <w:rsid w:val="008B475A"/>
    <w:rsid w:val="008B591C"/>
    <w:rsid w:val="008B6788"/>
    <w:rsid w:val="008B7A1E"/>
    <w:rsid w:val="008C1092"/>
    <w:rsid w:val="008C288F"/>
    <w:rsid w:val="008C3553"/>
    <w:rsid w:val="008C5C6A"/>
    <w:rsid w:val="008C67F1"/>
    <w:rsid w:val="008D032E"/>
    <w:rsid w:val="008D0CF7"/>
    <w:rsid w:val="008D124B"/>
    <w:rsid w:val="008D16C6"/>
    <w:rsid w:val="008D5A64"/>
    <w:rsid w:val="008D5E82"/>
    <w:rsid w:val="008D6973"/>
    <w:rsid w:val="008D6B44"/>
    <w:rsid w:val="008D714E"/>
    <w:rsid w:val="008D7ECC"/>
    <w:rsid w:val="008E0713"/>
    <w:rsid w:val="008E1F23"/>
    <w:rsid w:val="008E4E77"/>
    <w:rsid w:val="008E5B8F"/>
    <w:rsid w:val="008E5E94"/>
    <w:rsid w:val="008F1D35"/>
    <w:rsid w:val="008F2348"/>
    <w:rsid w:val="008F3021"/>
    <w:rsid w:val="008F3D63"/>
    <w:rsid w:val="008F5036"/>
    <w:rsid w:val="008F69FD"/>
    <w:rsid w:val="008F6AAC"/>
    <w:rsid w:val="00902B5F"/>
    <w:rsid w:val="0090383F"/>
    <w:rsid w:val="00904253"/>
    <w:rsid w:val="009053AF"/>
    <w:rsid w:val="00911412"/>
    <w:rsid w:val="00914F3D"/>
    <w:rsid w:val="00917032"/>
    <w:rsid w:val="009173DE"/>
    <w:rsid w:val="00917AB9"/>
    <w:rsid w:val="009207E7"/>
    <w:rsid w:val="00923139"/>
    <w:rsid w:val="0092318F"/>
    <w:rsid w:val="0092640C"/>
    <w:rsid w:val="00931615"/>
    <w:rsid w:val="009335F5"/>
    <w:rsid w:val="00934C02"/>
    <w:rsid w:val="009357FC"/>
    <w:rsid w:val="009414AA"/>
    <w:rsid w:val="009448C6"/>
    <w:rsid w:val="00944940"/>
    <w:rsid w:val="009462AF"/>
    <w:rsid w:val="00946D07"/>
    <w:rsid w:val="009500E9"/>
    <w:rsid w:val="009520A7"/>
    <w:rsid w:val="00952343"/>
    <w:rsid w:val="00952B21"/>
    <w:rsid w:val="00953363"/>
    <w:rsid w:val="009542FF"/>
    <w:rsid w:val="00957C47"/>
    <w:rsid w:val="0096079B"/>
    <w:rsid w:val="00964CC9"/>
    <w:rsid w:val="0096655F"/>
    <w:rsid w:val="00970A31"/>
    <w:rsid w:val="0097122A"/>
    <w:rsid w:val="00971DDC"/>
    <w:rsid w:val="00973979"/>
    <w:rsid w:val="0097450C"/>
    <w:rsid w:val="009751E9"/>
    <w:rsid w:val="0097559E"/>
    <w:rsid w:val="00976691"/>
    <w:rsid w:val="00977D5E"/>
    <w:rsid w:val="009813AC"/>
    <w:rsid w:val="0098258B"/>
    <w:rsid w:val="00983895"/>
    <w:rsid w:val="009847CC"/>
    <w:rsid w:val="00985A13"/>
    <w:rsid w:val="00986DCB"/>
    <w:rsid w:val="0099294D"/>
    <w:rsid w:val="00994A52"/>
    <w:rsid w:val="0099779E"/>
    <w:rsid w:val="009A0702"/>
    <w:rsid w:val="009A150E"/>
    <w:rsid w:val="009A1B1D"/>
    <w:rsid w:val="009A387E"/>
    <w:rsid w:val="009A3E24"/>
    <w:rsid w:val="009A400C"/>
    <w:rsid w:val="009A4826"/>
    <w:rsid w:val="009A4B93"/>
    <w:rsid w:val="009A6D86"/>
    <w:rsid w:val="009A6DFE"/>
    <w:rsid w:val="009A729D"/>
    <w:rsid w:val="009A7E61"/>
    <w:rsid w:val="009A7FC1"/>
    <w:rsid w:val="009B0115"/>
    <w:rsid w:val="009B0373"/>
    <w:rsid w:val="009B0603"/>
    <w:rsid w:val="009B0832"/>
    <w:rsid w:val="009B12D7"/>
    <w:rsid w:val="009B1722"/>
    <w:rsid w:val="009B1B3B"/>
    <w:rsid w:val="009B33B2"/>
    <w:rsid w:val="009B4317"/>
    <w:rsid w:val="009C093C"/>
    <w:rsid w:val="009C12AB"/>
    <w:rsid w:val="009C69FB"/>
    <w:rsid w:val="009D2264"/>
    <w:rsid w:val="009D2F69"/>
    <w:rsid w:val="009D4C7A"/>
    <w:rsid w:val="009D519B"/>
    <w:rsid w:val="009D5780"/>
    <w:rsid w:val="009D5CD1"/>
    <w:rsid w:val="009D77DA"/>
    <w:rsid w:val="009E046E"/>
    <w:rsid w:val="009E0C90"/>
    <w:rsid w:val="009E1686"/>
    <w:rsid w:val="009E23B0"/>
    <w:rsid w:val="009E2E13"/>
    <w:rsid w:val="009E6F78"/>
    <w:rsid w:val="009E7BCB"/>
    <w:rsid w:val="009F0797"/>
    <w:rsid w:val="009F1FD0"/>
    <w:rsid w:val="009F2B21"/>
    <w:rsid w:val="009F4E8F"/>
    <w:rsid w:val="009F5500"/>
    <w:rsid w:val="009F6C82"/>
    <w:rsid w:val="009F6E4C"/>
    <w:rsid w:val="009F7EDF"/>
    <w:rsid w:val="00A01115"/>
    <w:rsid w:val="00A011DE"/>
    <w:rsid w:val="00A0257A"/>
    <w:rsid w:val="00A03FE3"/>
    <w:rsid w:val="00A0730D"/>
    <w:rsid w:val="00A07690"/>
    <w:rsid w:val="00A07EE2"/>
    <w:rsid w:val="00A11112"/>
    <w:rsid w:val="00A1326B"/>
    <w:rsid w:val="00A13434"/>
    <w:rsid w:val="00A136BA"/>
    <w:rsid w:val="00A14CA0"/>
    <w:rsid w:val="00A16CD8"/>
    <w:rsid w:val="00A17651"/>
    <w:rsid w:val="00A201A2"/>
    <w:rsid w:val="00A2221A"/>
    <w:rsid w:val="00A24F85"/>
    <w:rsid w:val="00A24FDF"/>
    <w:rsid w:val="00A25815"/>
    <w:rsid w:val="00A30051"/>
    <w:rsid w:val="00A3435C"/>
    <w:rsid w:val="00A3441B"/>
    <w:rsid w:val="00A3502F"/>
    <w:rsid w:val="00A3671D"/>
    <w:rsid w:val="00A36D66"/>
    <w:rsid w:val="00A415CA"/>
    <w:rsid w:val="00A42FCB"/>
    <w:rsid w:val="00A43CA0"/>
    <w:rsid w:val="00A44496"/>
    <w:rsid w:val="00A444B9"/>
    <w:rsid w:val="00A4483E"/>
    <w:rsid w:val="00A45730"/>
    <w:rsid w:val="00A4602B"/>
    <w:rsid w:val="00A46AA6"/>
    <w:rsid w:val="00A50C5C"/>
    <w:rsid w:val="00A51585"/>
    <w:rsid w:val="00A51894"/>
    <w:rsid w:val="00A51A07"/>
    <w:rsid w:val="00A528B8"/>
    <w:rsid w:val="00A539F1"/>
    <w:rsid w:val="00A543DC"/>
    <w:rsid w:val="00A54F25"/>
    <w:rsid w:val="00A551D1"/>
    <w:rsid w:val="00A572B5"/>
    <w:rsid w:val="00A604AE"/>
    <w:rsid w:val="00A645A9"/>
    <w:rsid w:val="00A65093"/>
    <w:rsid w:val="00A6640C"/>
    <w:rsid w:val="00A73588"/>
    <w:rsid w:val="00A77641"/>
    <w:rsid w:val="00A815E7"/>
    <w:rsid w:val="00A816BD"/>
    <w:rsid w:val="00A8465D"/>
    <w:rsid w:val="00A8563D"/>
    <w:rsid w:val="00A87BA7"/>
    <w:rsid w:val="00A87E49"/>
    <w:rsid w:val="00A9253F"/>
    <w:rsid w:val="00A93116"/>
    <w:rsid w:val="00A938D9"/>
    <w:rsid w:val="00A964E5"/>
    <w:rsid w:val="00A96504"/>
    <w:rsid w:val="00A96954"/>
    <w:rsid w:val="00AA2FCE"/>
    <w:rsid w:val="00AA49E0"/>
    <w:rsid w:val="00AA6230"/>
    <w:rsid w:val="00AA6A04"/>
    <w:rsid w:val="00AA74E3"/>
    <w:rsid w:val="00AB0BFF"/>
    <w:rsid w:val="00AB139D"/>
    <w:rsid w:val="00AB1E42"/>
    <w:rsid w:val="00AB2871"/>
    <w:rsid w:val="00AB4D11"/>
    <w:rsid w:val="00AC1511"/>
    <w:rsid w:val="00AC2D56"/>
    <w:rsid w:val="00AC3AF6"/>
    <w:rsid w:val="00AC5467"/>
    <w:rsid w:val="00AC55B3"/>
    <w:rsid w:val="00AC5D33"/>
    <w:rsid w:val="00AC6A8D"/>
    <w:rsid w:val="00AC7A5C"/>
    <w:rsid w:val="00AC7D67"/>
    <w:rsid w:val="00AC7F32"/>
    <w:rsid w:val="00AD09AB"/>
    <w:rsid w:val="00AD15DB"/>
    <w:rsid w:val="00AD20DD"/>
    <w:rsid w:val="00AD2FCE"/>
    <w:rsid w:val="00AD42B7"/>
    <w:rsid w:val="00AD52F9"/>
    <w:rsid w:val="00AD53DD"/>
    <w:rsid w:val="00AD73E0"/>
    <w:rsid w:val="00AE0034"/>
    <w:rsid w:val="00AE1A62"/>
    <w:rsid w:val="00AE3EAC"/>
    <w:rsid w:val="00AE5304"/>
    <w:rsid w:val="00AE619C"/>
    <w:rsid w:val="00AE6907"/>
    <w:rsid w:val="00AF113B"/>
    <w:rsid w:val="00AF2ED5"/>
    <w:rsid w:val="00AF30B3"/>
    <w:rsid w:val="00AF3AE6"/>
    <w:rsid w:val="00AF53A0"/>
    <w:rsid w:val="00AF640E"/>
    <w:rsid w:val="00AF7761"/>
    <w:rsid w:val="00B01190"/>
    <w:rsid w:val="00B01872"/>
    <w:rsid w:val="00B020FE"/>
    <w:rsid w:val="00B04BB4"/>
    <w:rsid w:val="00B06987"/>
    <w:rsid w:val="00B10391"/>
    <w:rsid w:val="00B1039D"/>
    <w:rsid w:val="00B10ABF"/>
    <w:rsid w:val="00B126FB"/>
    <w:rsid w:val="00B12FF9"/>
    <w:rsid w:val="00B13548"/>
    <w:rsid w:val="00B14695"/>
    <w:rsid w:val="00B1657C"/>
    <w:rsid w:val="00B17599"/>
    <w:rsid w:val="00B17AAC"/>
    <w:rsid w:val="00B20856"/>
    <w:rsid w:val="00B20F1F"/>
    <w:rsid w:val="00B210E0"/>
    <w:rsid w:val="00B232BE"/>
    <w:rsid w:val="00B24FBB"/>
    <w:rsid w:val="00B25DF9"/>
    <w:rsid w:val="00B30C8B"/>
    <w:rsid w:val="00B333F3"/>
    <w:rsid w:val="00B3389D"/>
    <w:rsid w:val="00B33C9D"/>
    <w:rsid w:val="00B34EF8"/>
    <w:rsid w:val="00B3604C"/>
    <w:rsid w:val="00B3697C"/>
    <w:rsid w:val="00B4149D"/>
    <w:rsid w:val="00B41EFB"/>
    <w:rsid w:val="00B43883"/>
    <w:rsid w:val="00B4505C"/>
    <w:rsid w:val="00B460B0"/>
    <w:rsid w:val="00B47050"/>
    <w:rsid w:val="00B476F9"/>
    <w:rsid w:val="00B50FFC"/>
    <w:rsid w:val="00B526E8"/>
    <w:rsid w:val="00B5557E"/>
    <w:rsid w:val="00B56D5F"/>
    <w:rsid w:val="00B56FE4"/>
    <w:rsid w:val="00B572DF"/>
    <w:rsid w:val="00B60F6D"/>
    <w:rsid w:val="00B61477"/>
    <w:rsid w:val="00B62767"/>
    <w:rsid w:val="00B6494E"/>
    <w:rsid w:val="00B65786"/>
    <w:rsid w:val="00B710F2"/>
    <w:rsid w:val="00B71FC9"/>
    <w:rsid w:val="00B749B5"/>
    <w:rsid w:val="00B7586D"/>
    <w:rsid w:val="00B75BDE"/>
    <w:rsid w:val="00B75D78"/>
    <w:rsid w:val="00B77689"/>
    <w:rsid w:val="00B826E7"/>
    <w:rsid w:val="00B82F3D"/>
    <w:rsid w:val="00B85090"/>
    <w:rsid w:val="00B860FD"/>
    <w:rsid w:val="00B9131F"/>
    <w:rsid w:val="00B91628"/>
    <w:rsid w:val="00B92F73"/>
    <w:rsid w:val="00B94874"/>
    <w:rsid w:val="00B96024"/>
    <w:rsid w:val="00BA2499"/>
    <w:rsid w:val="00BA29D0"/>
    <w:rsid w:val="00BA505A"/>
    <w:rsid w:val="00BA6283"/>
    <w:rsid w:val="00BA63BC"/>
    <w:rsid w:val="00BA6A2E"/>
    <w:rsid w:val="00BB071A"/>
    <w:rsid w:val="00BB1D46"/>
    <w:rsid w:val="00BB34D6"/>
    <w:rsid w:val="00BB49C5"/>
    <w:rsid w:val="00BB519C"/>
    <w:rsid w:val="00BB57D7"/>
    <w:rsid w:val="00BB71DE"/>
    <w:rsid w:val="00BC130A"/>
    <w:rsid w:val="00BC338F"/>
    <w:rsid w:val="00BC3554"/>
    <w:rsid w:val="00BC5082"/>
    <w:rsid w:val="00BC5C79"/>
    <w:rsid w:val="00BC5F13"/>
    <w:rsid w:val="00BC7874"/>
    <w:rsid w:val="00BD0258"/>
    <w:rsid w:val="00BD142E"/>
    <w:rsid w:val="00BD2CF2"/>
    <w:rsid w:val="00BD4561"/>
    <w:rsid w:val="00BD6817"/>
    <w:rsid w:val="00BD7678"/>
    <w:rsid w:val="00BD78EA"/>
    <w:rsid w:val="00BD7D42"/>
    <w:rsid w:val="00BE0682"/>
    <w:rsid w:val="00BE0C16"/>
    <w:rsid w:val="00BE283F"/>
    <w:rsid w:val="00BE32C7"/>
    <w:rsid w:val="00BE34F8"/>
    <w:rsid w:val="00BE45DD"/>
    <w:rsid w:val="00BE70E3"/>
    <w:rsid w:val="00BE7FCB"/>
    <w:rsid w:val="00BF0825"/>
    <w:rsid w:val="00BF118D"/>
    <w:rsid w:val="00BF2A4B"/>
    <w:rsid w:val="00BF2AA7"/>
    <w:rsid w:val="00BF2FC2"/>
    <w:rsid w:val="00BF3F64"/>
    <w:rsid w:val="00BF4E50"/>
    <w:rsid w:val="00BF4FC0"/>
    <w:rsid w:val="00BF6A91"/>
    <w:rsid w:val="00BF7490"/>
    <w:rsid w:val="00BF7D2D"/>
    <w:rsid w:val="00BF7DB5"/>
    <w:rsid w:val="00C01047"/>
    <w:rsid w:val="00C0244A"/>
    <w:rsid w:val="00C02943"/>
    <w:rsid w:val="00C03E46"/>
    <w:rsid w:val="00C03F23"/>
    <w:rsid w:val="00C04816"/>
    <w:rsid w:val="00C0481B"/>
    <w:rsid w:val="00C058C4"/>
    <w:rsid w:val="00C059BD"/>
    <w:rsid w:val="00C06553"/>
    <w:rsid w:val="00C079D2"/>
    <w:rsid w:val="00C128F5"/>
    <w:rsid w:val="00C13D96"/>
    <w:rsid w:val="00C16118"/>
    <w:rsid w:val="00C170C6"/>
    <w:rsid w:val="00C170E7"/>
    <w:rsid w:val="00C1769D"/>
    <w:rsid w:val="00C17813"/>
    <w:rsid w:val="00C17EDC"/>
    <w:rsid w:val="00C209C7"/>
    <w:rsid w:val="00C210CE"/>
    <w:rsid w:val="00C232D2"/>
    <w:rsid w:val="00C23BCF"/>
    <w:rsid w:val="00C24EDF"/>
    <w:rsid w:val="00C270BB"/>
    <w:rsid w:val="00C2781C"/>
    <w:rsid w:val="00C27DBD"/>
    <w:rsid w:val="00C32AB6"/>
    <w:rsid w:val="00C32DA6"/>
    <w:rsid w:val="00C37972"/>
    <w:rsid w:val="00C37DB8"/>
    <w:rsid w:val="00C41CE7"/>
    <w:rsid w:val="00C4206E"/>
    <w:rsid w:val="00C42352"/>
    <w:rsid w:val="00C44C72"/>
    <w:rsid w:val="00C46BC5"/>
    <w:rsid w:val="00C46D23"/>
    <w:rsid w:val="00C51B2A"/>
    <w:rsid w:val="00C5214D"/>
    <w:rsid w:val="00C52592"/>
    <w:rsid w:val="00C530A9"/>
    <w:rsid w:val="00C5375D"/>
    <w:rsid w:val="00C53EE2"/>
    <w:rsid w:val="00C53FD9"/>
    <w:rsid w:val="00C5579E"/>
    <w:rsid w:val="00C5688E"/>
    <w:rsid w:val="00C56CF9"/>
    <w:rsid w:val="00C5756D"/>
    <w:rsid w:val="00C60BA7"/>
    <w:rsid w:val="00C60F7E"/>
    <w:rsid w:val="00C616DF"/>
    <w:rsid w:val="00C6421F"/>
    <w:rsid w:val="00C6425F"/>
    <w:rsid w:val="00C64F81"/>
    <w:rsid w:val="00C6645C"/>
    <w:rsid w:val="00C70450"/>
    <w:rsid w:val="00C71EA0"/>
    <w:rsid w:val="00C7294B"/>
    <w:rsid w:val="00C748C7"/>
    <w:rsid w:val="00C75111"/>
    <w:rsid w:val="00C75129"/>
    <w:rsid w:val="00C761CE"/>
    <w:rsid w:val="00C774E2"/>
    <w:rsid w:val="00C77569"/>
    <w:rsid w:val="00C77C03"/>
    <w:rsid w:val="00C809BB"/>
    <w:rsid w:val="00C823DF"/>
    <w:rsid w:val="00C85202"/>
    <w:rsid w:val="00C85439"/>
    <w:rsid w:val="00C90B7D"/>
    <w:rsid w:val="00C925B3"/>
    <w:rsid w:val="00C92673"/>
    <w:rsid w:val="00C93C21"/>
    <w:rsid w:val="00C955A8"/>
    <w:rsid w:val="00C97950"/>
    <w:rsid w:val="00CA00FF"/>
    <w:rsid w:val="00CA2F88"/>
    <w:rsid w:val="00CA379A"/>
    <w:rsid w:val="00CA3E43"/>
    <w:rsid w:val="00CA4B2D"/>
    <w:rsid w:val="00CA4E24"/>
    <w:rsid w:val="00CA50FC"/>
    <w:rsid w:val="00CA5245"/>
    <w:rsid w:val="00CA57EF"/>
    <w:rsid w:val="00CB3F99"/>
    <w:rsid w:val="00CB4758"/>
    <w:rsid w:val="00CB64C3"/>
    <w:rsid w:val="00CC1984"/>
    <w:rsid w:val="00CC1B8B"/>
    <w:rsid w:val="00CC2685"/>
    <w:rsid w:val="00CC4653"/>
    <w:rsid w:val="00CC4759"/>
    <w:rsid w:val="00CC5CB5"/>
    <w:rsid w:val="00CC7CC5"/>
    <w:rsid w:val="00CD0567"/>
    <w:rsid w:val="00CD0DB0"/>
    <w:rsid w:val="00CD4682"/>
    <w:rsid w:val="00CD5158"/>
    <w:rsid w:val="00CD759C"/>
    <w:rsid w:val="00CD7FA3"/>
    <w:rsid w:val="00CE04F8"/>
    <w:rsid w:val="00CE0BD9"/>
    <w:rsid w:val="00CE12E1"/>
    <w:rsid w:val="00CE504D"/>
    <w:rsid w:val="00CE6A7A"/>
    <w:rsid w:val="00CE6D0A"/>
    <w:rsid w:val="00CE73A1"/>
    <w:rsid w:val="00CF000B"/>
    <w:rsid w:val="00CF1129"/>
    <w:rsid w:val="00CF1E6D"/>
    <w:rsid w:val="00CF1E71"/>
    <w:rsid w:val="00CF2F0D"/>
    <w:rsid w:val="00CF3869"/>
    <w:rsid w:val="00CF461B"/>
    <w:rsid w:val="00CF4B6C"/>
    <w:rsid w:val="00CF532E"/>
    <w:rsid w:val="00D001CC"/>
    <w:rsid w:val="00D029AD"/>
    <w:rsid w:val="00D03641"/>
    <w:rsid w:val="00D04888"/>
    <w:rsid w:val="00D051D5"/>
    <w:rsid w:val="00D06F9C"/>
    <w:rsid w:val="00D07223"/>
    <w:rsid w:val="00D07256"/>
    <w:rsid w:val="00D07F5A"/>
    <w:rsid w:val="00D112EB"/>
    <w:rsid w:val="00D13990"/>
    <w:rsid w:val="00D13ACA"/>
    <w:rsid w:val="00D154A6"/>
    <w:rsid w:val="00D17DCB"/>
    <w:rsid w:val="00D23B20"/>
    <w:rsid w:val="00D24AD2"/>
    <w:rsid w:val="00D315C0"/>
    <w:rsid w:val="00D36BC4"/>
    <w:rsid w:val="00D41784"/>
    <w:rsid w:val="00D42910"/>
    <w:rsid w:val="00D42DEF"/>
    <w:rsid w:val="00D430B2"/>
    <w:rsid w:val="00D43127"/>
    <w:rsid w:val="00D44A00"/>
    <w:rsid w:val="00D45140"/>
    <w:rsid w:val="00D45C86"/>
    <w:rsid w:val="00D46C36"/>
    <w:rsid w:val="00D47232"/>
    <w:rsid w:val="00D501E1"/>
    <w:rsid w:val="00D506CD"/>
    <w:rsid w:val="00D51401"/>
    <w:rsid w:val="00D51F96"/>
    <w:rsid w:val="00D52054"/>
    <w:rsid w:val="00D538FE"/>
    <w:rsid w:val="00D556E8"/>
    <w:rsid w:val="00D56B5C"/>
    <w:rsid w:val="00D577AD"/>
    <w:rsid w:val="00D6045D"/>
    <w:rsid w:val="00D60A40"/>
    <w:rsid w:val="00D61AD4"/>
    <w:rsid w:val="00D62E61"/>
    <w:rsid w:val="00D63079"/>
    <w:rsid w:val="00D63C7D"/>
    <w:rsid w:val="00D643C8"/>
    <w:rsid w:val="00D66003"/>
    <w:rsid w:val="00D66AB6"/>
    <w:rsid w:val="00D66CCC"/>
    <w:rsid w:val="00D66FB2"/>
    <w:rsid w:val="00D70AB9"/>
    <w:rsid w:val="00D71462"/>
    <w:rsid w:val="00D734E7"/>
    <w:rsid w:val="00D73CE0"/>
    <w:rsid w:val="00D7537D"/>
    <w:rsid w:val="00D7777E"/>
    <w:rsid w:val="00D81026"/>
    <w:rsid w:val="00D840D0"/>
    <w:rsid w:val="00D85D64"/>
    <w:rsid w:val="00D85DAD"/>
    <w:rsid w:val="00D86F4F"/>
    <w:rsid w:val="00D87650"/>
    <w:rsid w:val="00D90131"/>
    <w:rsid w:val="00D918B9"/>
    <w:rsid w:val="00D92594"/>
    <w:rsid w:val="00D926BE"/>
    <w:rsid w:val="00D92FA9"/>
    <w:rsid w:val="00D93334"/>
    <w:rsid w:val="00D93DCD"/>
    <w:rsid w:val="00D9506A"/>
    <w:rsid w:val="00D95E38"/>
    <w:rsid w:val="00D96331"/>
    <w:rsid w:val="00DA0ADE"/>
    <w:rsid w:val="00DA1AAD"/>
    <w:rsid w:val="00DA26A5"/>
    <w:rsid w:val="00DA353B"/>
    <w:rsid w:val="00DA453B"/>
    <w:rsid w:val="00DA6E34"/>
    <w:rsid w:val="00DB138F"/>
    <w:rsid w:val="00DB2FCD"/>
    <w:rsid w:val="00DB30E4"/>
    <w:rsid w:val="00DB3A48"/>
    <w:rsid w:val="00DB7018"/>
    <w:rsid w:val="00DC123B"/>
    <w:rsid w:val="00DC1463"/>
    <w:rsid w:val="00DC39DF"/>
    <w:rsid w:val="00DC45D8"/>
    <w:rsid w:val="00DC6A0D"/>
    <w:rsid w:val="00DC7FFD"/>
    <w:rsid w:val="00DD058B"/>
    <w:rsid w:val="00DD3C94"/>
    <w:rsid w:val="00DD41B5"/>
    <w:rsid w:val="00DD781A"/>
    <w:rsid w:val="00DE2E11"/>
    <w:rsid w:val="00DE39A1"/>
    <w:rsid w:val="00DE79BD"/>
    <w:rsid w:val="00DF1126"/>
    <w:rsid w:val="00DF1503"/>
    <w:rsid w:val="00DF20DC"/>
    <w:rsid w:val="00DF2E48"/>
    <w:rsid w:val="00DF40B7"/>
    <w:rsid w:val="00DF4D5C"/>
    <w:rsid w:val="00DF7612"/>
    <w:rsid w:val="00E004AC"/>
    <w:rsid w:val="00E0300A"/>
    <w:rsid w:val="00E036D8"/>
    <w:rsid w:val="00E04054"/>
    <w:rsid w:val="00E05484"/>
    <w:rsid w:val="00E05E35"/>
    <w:rsid w:val="00E070F3"/>
    <w:rsid w:val="00E07F67"/>
    <w:rsid w:val="00E07FB3"/>
    <w:rsid w:val="00E10E09"/>
    <w:rsid w:val="00E11EBC"/>
    <w:rsid w:val="00E16B3F"/>
    <w:rsid w:val="00E16ED6"/>
    <w:rsid w:val="00E172F4"/>
    <w:rsid w:val="00E219C2"/>
    <w:rsid w:val="00E26072"/>
    <w:rsid w:val="00E32CDC"/>
    <w:rsid w:val="00E360C7"/>
    <w:rsid w:val="00E37195"/>
    <w:rsid w:val="00E37CB1"/>
    <w:rsid w:val="00E40991"/>
    <w:rsid w:val="00E432A3"/>
    <w:rsid w:val="00E449CF"/>
    <w:rsid w:val="00E472A4"/>
    <w:rsid w:val="00E47C8D"/>
    <w:rsid w:val="00E50CD0"/>
    <w:rsid w:val="00E51CAC"/>
    <w:rsid w:val="00E52AD0"/>
    <w:rsid w:val="00E552B6"/>
    <w:rsid w:val="00E56D48"/>
    <w:rsid w:val="00E60181"/>
    <w:rsid w:val="00E610A9"/>
    <w:rsid w:val="00E617F8"/>
    <w:rsid w:val="00E61D2E"/>
    <w:rsid w:val="00E62C98"/>
    <w:rsid w:val="00E6325E"/>
    <w:rsid w:val="00E63E54"/>
    <w:rsid w:val="00E657AD"/>
    <w:rsid w:val="00E66699"/>
    <w:rsid w:val="00E66C96"/>
    <w:rsid w:val="00E66FE3"/>
    <w:rsid w:val="00E704BD"/>
    <w:rsid w:val="00E70BFE"/>
    <w:rsid w:val="00E72AFB"/>
    <w:rsid w:val="00E72CB6"/>
    <w:rsid w:val="00E75DD2"/>
    <w:rsid w:val="00E76E30"/>
    <w:rsid w:val="00E7757A"/>
    <w:rsid w:val="00E8273E"/>
    <w:rsid w:val="00E82C3B"/>
    <w:rsid w:val="00E84220"/>
    <w:rsid w:val="00E84DFC"/>
    <w:rsid w:val="00E85CE3"/>
    <w:rsid w:val="00E92F97"/>
    <w:rsid w:val="00E93D5C"/>
    <w:rsid w:val="00E94957"/>
    <w:rsid w:val="00EA02E4"/>
    <w:rsid w:val="00EA3F45"/>
    <w:rsid w:val="00EA413D"/>
    <w:rsid w:val="00EA5DDA"/>
    <w:rsid w:val="00EA623E"/>
    <w:rsid w:val="00EB030A"/>
    <w:rsid w:val="00EB2AB0"/>
    <w:rsid w:val="00EB339F"/>
    <w:rsid w:val="00EB3884"/>
    <w:rsid w:val="00EB3D62"/>
    <w:rsid w:val="00EB5200"/>
    <w:rsid w:val="00EB7F38"/>
    <w:rsid w:val="00EC066A"/>
    <w:rsid w:val="00EC0A40"/>
    <w:rsid w:val="00EC2663"/>
    <w:rsid w:val="00EC29DD"/>
    <w:rsid w:val="00EC38E1"/>
    <w:rsid w:val="00EC397C"/>
    <w:rsid w:val="00EC59C2"/>
    <w:rsid w:val="00EC7D85"/>
    <w:rsid w:val="00ED0373"/>
    <w:rsid w:val="00ED6673"/>
    <w:rsid w:val="00ED66BE"/>
    <w:rsid w:val="00ED768F"/>
    <w:rsid w:val="00EE018A"/>
    <w:rsid w:val="00EE0D8E"/>
    <w:rsid w:val="00EE1BD5"/>
    <w:rsid w:val="00EE2B86"/>
    <w:rsid w:val="00EE5D7B"/>
    <w:rsid w:val="00EE6FB0"/>
    <w:rsid w:val="00EF0028"/>
    <w:rsid w:val="00EF0384"/>
    <w:rsid w:val="00EF103E"/>
    <w:rsid w:val="00EF1177"/>
    <w:rsid w:val="00EF2E5E"/>
    <w:rsid w:val="00EF3B95"/>
    <w:rsid w:val="00F004EC"/>
    <w:rsid w:val="00F0160C"/>
    <w:rsid w:val="00F041B3"/>
    <w:rsid w:val="00F05C1F"/>
    <w:rsid w:val="00F06437"/>
    <w:rsid w:val="00F074C9"/>
    <w:rsid w:val="00F0785F"/>
    <w:rsid w:val="00F0797C"/>
    <w:rsid w:val="00F10545"/>
    <w:rsid w:val="00F10ECE"/>
    <w:rsid w:val="00F146F1"/>
    <w:rsid w:val="00F15D11"/>
    <w:rsid w:val="00F17F34"/>
    <w:rsid w:val="00F20942"/>
    <w:rsid w:val="00F23B55"/>
    <w:rsid w:val="00F25BA8"/>
    <w:rsid w:val="00F27497"/>
    <w:rsid w:val="00F320C4"/>
    <w:rsid w:val="00F35505"/>
    <w:rsid w:val="00F36C0D"/>
    <w:rsid w:val="00F36E9B"/>
    <w:rsid w:val="00F37CA7"/>
    <w:rsid w:val="00F42810"/>
    <w:rsid w:val="00F43549"/>
    <w:rsid w:val="00F4540E"/>
    <w:rsid w:val="00F4546A"/>
    <w:rsid w:val="00F45B27"/>
    <w:rsid w:val="00F46955"/>
    <w:rsid w:val="00F5032E"/>
    <w:rsid w:val="00F51B3B"/>
    <w:rsid w:val="00F51F01"/>
    <w:rsid w:val="00F5223E"/>
    <w:rsid w:val="00F565D0"/>
    <w:rsid w:val="00F56AD3"/>
    <w:rsid w:val="00F60EAF"/>
    <w:rsid w:val="00F61E97"/>
    <w:rsid w:val="00F62482"/>
    <w:rsid w:val="00F66912"/>
    <w:rsid w:val="00F753FD"/>
    <w:rsid w:val="00F75BD7"/>
    <w:rsid w:val="00F80A79"/>
    <w:rsid w:val="00F82D1F"/>
    <w:rsid w:val="00F84860"/>
    <w:rsid w:val="00F85528"/>
    <w:rsid w:val="00F878F2"/>
    <w:rsid w:val="00F913B8"/>
    <w:rsid w:val="00F91EE7"/>
    <w:rsid w:val="00F96019"/>
    <w:rsid w:val="00F96A64"/>
    <w:rsid w:val="00FA4CF5"/>
    <w:rsid w:val="00FA6A3E"/>
    <w:rsid w:val="00FA6F5F"/>
    <w:rsid w:val="00FB2803"/>
    <w:rsid w:val="00FB41C0"/>
    <w:rsid w:val="00FB49AC"/>
    <w:rsid w:val="00FB4B26"/>
    <w:rsid w:val="00FB58CD"/>
    <w:rsid w:val="00FB6C10"/>
    <w:rsid w:val="00FB6C41"/>
    <w:rsid w:val="00FB6F07"/>
    <w:rsid w:val="00FC2512"/>
    <w:rsid w:val="00FC3559"/>
    <w:rsid w:val="00FC70AE"/>
    <w:rsid w:val="00FD1491"/>
    <w:rsid w:val="00FD22D7"/>
    <w:rsid w:val="00FD23E1"/>
    <w:rsid w:val="00FD2BBE"/>
    <w:rsid w:val="00FD4486"/>
    <w:rsid w:val="00FD49D7"/>
    <w:rsid w:val="00FD5942"/>
    <w:rsid w:val="00FD6FEB"/>
    <w:rsid w:val="00FD7D94"/>
    <w:rsid w:val="00FE0987"/>
    <w:rsid w:val="00FE216D"/>
    <w:rsid w:val="00FE39F9"/>
    <w:rsid w:val="00FE3CB0"/>
    <w:rsid w:val="00FE4DE5"/>
    <w:rsid w:val="00FE69C7"/>
    <w:rsid w:val="00FF03FE"/>
    <w:rsid w:val="00FF2503"/>
    <w:rsid w:val="00FF4A8C"/>
    <w:rsid w:val="00FF5715"/>
    <w:rsid w:val="00FF5F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08040"/>
    </o:shapedefaults>
    <o:shapelayout v:ext="edit">
      <o:idmap v:ext="edit" data="2"/>
    </o:shapelayout>
  </w:shapeDefaults>
  <w:decimalSymbol w:val="."/>
  <w:listSeparator w:val=","/>
  <w14:docId w14:val="1256D502"/>
  <w15:docId w15:val="{8DBE2CA0-D104-453D-BBCB-F4081A50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D"/>
    <w:pPr>
      <w:spacing w:after="200" w:line="276" w:lineRule="auto"/>
    </w:pPr>
    <w:rPr>
      <w:sz w:val="22"/>
      <w:szCs w:val="22"/>
      <w:lang w:eastAsia="en-US"/>
    </w:rPr>
  </w:style>
  <w:style w:type="paragraph" w:styleId="Heading1">
    <w:name w:val="heading 1"/>
    <w:basedOn w:val="Normal"/>
    <w:next w:val="Normal"/>
    <w:qFormat/>
    <w:rsid w:val="009448C6"/>
    <w:pPr>
      <w:keepNext/>
      <w:spacing w:after="0" w:line="240" w:lineRule="auto"/>
      <w:ind w:left="360"/>
      <w:outlineLvl w:val="0"/>
    </w:pPr>
    <w:rPr>
      <w:rFonts w:ascii="Times New Roman" w:eastAsia="Times New Roman" w:hAnsi="Times New Roman"/>
      <w:b/>
      <w:bCs/>
      <w:sz w:val="20"/>
      <w:szCs w:val="24"/>
      <w:u w:val="single"/>
    </w:rPr>
  </w:style>
  <w:style w:type="paragraph" w:styleId="Heading2">
    <w:name w:val="heading 2"/>
    <w:basedOn w:val="Normal"/>
    <w:next w:val="Normal"/>
    <w:link w:val="Heading2Char"/>
    <w:uiPriority w:val="9"/>
    <w:qFormat/>
    <w:rsid w:val="002F026D"/>
    <w:pPr>
      <w:keepNext/>
      <w:spacing w:before="240" w:after="60"/>
      <w:outlineLvl w:val="1"/>
    </w:pPr>
    <w:rPr>
      <w:rFonts w:ascii="Arial" w:hAnsi="Arial"/>
      <w:b/>
      <w:bCs/>
      <w:i/>
      <w:iCs/>
      <w:sz w:val="28"/>
      <w:szCs w:val="28"/>
      <w:lang w:val="x-none"/>
    </w:rPr>
  </w:style>
  <w:style w:type="paragraph" w:styleId="Heading3">
    <w:name w:val="heading 3"/>
    <w:basedOn w:val="Normal"/>
    <w:next w:val="Normal"/>
    <w:qFormat/>
    <w:rsid w:val="009448C6"/>
    <w:pPr>
      <w:keepNext/>
      <w:spacing w:after="0" w:line="240" w:lineRule="auto"/>
      <w:outlineLvl w:val="2"/>
    </w:pPr>
    <w:rPr>
      <w:rFonts w:ascii="Trebuchet MS" w:eastAsia="Times New Roman" w:hAnsi="Trebuchet MS"/>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16C9"/>
    <w:rPr>
      <w:color w:val="0000FF"/>
      <w:u w:val="single"/>
    </w:rPr>
  </w:style>
  <w:style w:type="paragraph" w:styleId="NoSpacing">
    <w:name w:val="No Spacing"/>
    <w:link w:val="NoSpacingChar"/>
    <w:uiPriority w:val="1"/>
    <w:qFormat/>
    <w:rsid w:val="00AC55B3"/>
    <w:rPr>
      <w:sz w:val="22"/>
      <w:szCs w:val="22"/>
      <w:lang w:val="en-US" w:eastAsia="en-US"/>
    </w:rPr>
  </w:style>
  <w:style w:type="character" w:customStyle="1" w:styleId="NoSpacingChar">
    <w:name w:val="No Spacing Char"/>
    <w:link w:val="NoSpacing"/>
    <w:rsid w:val="00AC55B3"/>
    <w:rPr>
      <w:sz w:val="22"/>
      <w:szCs w:val="22"/>
      <w:lang w:val="en-US" w:eastAsia="en-US" w:bidi="ar-SA"/>
    </w:rPr>
  </w:style>
  <w:style w:type="paragraph" w:styleId="BodyText">
    <w:name w:val="Body Text"/>
    <w:basedOn w:val="Normal"/>
    <w:rsid w:val="00823A25"/>
    <w:pPr>
      <w:spacing w:after="120"/>
    </w:pPr>
  </w:style>
  <w:style w:type="paragraph" w:styleId="Footer">
    <w:name w:val="footer"/>
    <w:basedOn w:val="Normal"/>
    <w:link w:val="FooterChar"/>
    <w:uiPriority w:val="99"/>
    <w:rsid w:val="003248B6"/>
    <w:pPr>
      <w:widowControl w:val="0"/>
      <w:tabs>
        <w:tab w:val="center" w:pos="4152"/>
        <w:tab w:val="center" w:pos="8306"/>
      </w:tabs>
      <w:autoSpaceDE w:val="0"/>
      <w:autoSpaceDN w:val="0"/>
      <w:adjustRightInd w:val="0"/>
      <w:spacing w:after="0" w:line="240" w:lineRule="auto"/>
    </w:pPr>
    <w:rPr>
      <w:rFonts w:ascii="Times New Roman" w:eastAsia="Times New Roman" w:hAnsi="Times New Roman"/>
      <w:sz w:val="24"/>
      <w:szCs w:val="24"/>
      <w:lang w:val="x-none"/>
    </w:rPr>
  </w:style>
  <w:style w:type="paragraph" w:styleId="Header">
    <w:name w:val="header"/>
    <w:basedOn w:val="Normal"/>
    <w:link w:val="HeaderChar"/>
    <w:uiPriority w:val="99"/>
    <w:rsid w:val="003248B6"/>
    <w:pPr>
      <w:tabs>
        <w:tab w:val="center" w:pos="4153"/>
        <w:tab w:val="right" w:pos="8306"/>
      </w:tabs>
    </w:pPr>
    <w:rPr>
      <w:lang w:val="x-none"/>
    </w:rPr>
  </w:style>
  <w:style w:type="paragraph" w:styleId="PlainText">
    <w:name w:val="Plain Text"/>
    <w:basedOn w:val="Normal"/>
    <w:rsid w:val="006A046A"/>
    <w:pPr>
      <w:spacing w:after="0" w:line="240" w:lineRule="auto"/>
    </w:pPr>
    <w:rPr>
      <w:rFonts w:ascii="Courier New" w:eastAsia="Times New Roman" w:hAnsi="Courier New" w:cs="Courier New"/>
      <w:sz w:val="20"/>
      <w:szCs w:val="20"/>
      <w:lang w:eastAsia="en-GB"/>
    </w:rPr>
  </w:style>
  <w:style w:type="paragraph" w:customStyle="1" w:styleId="CharChar1CharCharChar">
    <w:name w:val="Char Char1 Char Char Char"/>
    <w:basedOn w:val="Normal"/>
    <w:rsid w:val="006A046A"/>
    <w:pPr>
      <w:spacing w:after="160" w:line="240" w:lineRule="exact"/>
    </w:pPr>
    <w:rPr>
      <w:rFonts w:ascii="Verdana" w:eastAsia="Times New Roman" w:hAnsi="Verdana" w:cs="Verdana"/>
      <w:sz w:val="20"/>
      <w:szCs w:val="20"/>
      <w:lang w:val="en-US"/>
    </w:rPr>
  </w:style>
  <w:style w:type="paragraph" w:styleId="BodyTextIndent">
    <w:name w:val="Body Text Indent"/>
    <w:basedOn w:val="Normal"/>
    <w:rsid w:val="009448C6"/>
    <w:pPr>
      <w:spacing w:after="120"/>
      <w:ind w:left="283"/>
    </w:pPr>
  </w:style>
  <w:style w:type="character" w:styleId="Strong">
    <w:name w:val="Strong"/>
    <w:uiPriority w:val="22"/>
    <w:qFormat/>
    <w:rsid w:val="009448C6"/>
    <w:rPr>
      <w:b/>
      <w:bCs/>
    </w:rPr>
  </w:style>
  <w:style w:type="character" w:styleId="PageNumber">
    <w:name w:val="page number"/>
    <w:basedOn w:val="DefaultParagraphFont"/>
    <w:rsid w:val="00782671"/>
  </w:style>
  <w:style w:type="paragraph" w:styleId="NormalWeb">
    <w:name w:val="Normal (Web)"/>
    <w:basedOn w:val="Normal"/>
    <w:uiPriority w:val="99"/>
    <w:rsid w:val="002F026D"/>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A4573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D0567"/>
    <w:pPr>
      <w:spacing w:after="0" w:line="240" w:lineRule="auto"/>
    </w:pPr>
    <w:rPr>
      <w:rFonts w:ascii="Times" w:eastAsia="Times New Roman" w:hAnsi="Times" w:cs="Times"/>
      <w:color w:val="165268"/>
      <w:sz w:val="53"/>
      <w:szCs w:val="53"/>
      <w:lang w:eastAsia="en-GB"/>
    </w:rPr>
  </w:style>
  <w:style w:type="paragraph" w:customStyle="1" w:styleId="Style">
    <w:name w:val="Style"/>
    <w:rsid w:val="00E82C3B"/>
    <w:pPr>
      <w:widowControl w:val="0"/>
      <w:autoSpaceDE w:val="0"/>
      <w:autoSpaceDN w:val="0"/>
      <w:adjustRightInd w:val="0"/>
    </w:pPr>
    <w:rPr>
      <w:rFonts w:ascii="Arial" w:eastAsia="Times New Roman" w:hAnsi="Arial" w:cs="Arial"/>
      <w:sz w:val="24"/>
      <w:szCs w:val="24"/>
    </w:rPr>
  </w:style>
  <w:style w:type="paragraph" w:customStyle="1" w:styleId="msolistparagraph0">
    <w:name w:val="msolistparagraph"/>
    <w:basedOn w:val="Normal"/>
    <w:rsid w:val="0004199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04199D"/>
    <w:pPr>
      <w:autoSpaceDE w:val="0"/>
      <w:autoSpaceDN w:val="0"/>
      <w:adjustRightInd w:val="0"/>
    </w:pPr>
    <w:rPr>
      <w:rFonts w:ascii="Georgia" w:eastAsia="Times New Roman" w:hAnsi="Georgia" w:cs="Georgia"/>
      <w:color w:val="000000"/>
      <w:sz w:val="24"/>
      <w:szCs w:val="24"/>
      <w:lang w:val="en-US" w:eastAsia="en-US"/>
    </w:rPr>
  </w:style>
  <w:style w:type="paragraph" w:customStyle="1" w:styleId="BulletList">
    <w:name w:val="Bullet List"/>
    <w:uiPriority w:val="99"/>
    <w:rsid w:val="0004199D"/>
    <w:pPr>
      <w:widowControl w:val="0"/>
      <w:autoSpaceDE w:val="0"/>
      <w:autoSpaceDN w:val="0"/>
      <w:adjustRightInd w:val="0"/>
      <w:ind w:left="720" w:hanging="430"/>
    </w:pPr>
    <w:rPr>
      <w:rFonts w:ascii="Arial" w:eastAsia="Times New Roman" w:hAnsi="Arial"/>
      <w:sz w:val="24"/>
      <w:szCs w:val="24"/>
      <w:lang w:val="en-US" w:eastAsia="en-US"/>
    </w:rPr>
  </w:style>
  <w:style w:type="paragraph" w:customStyle="1" w:styleId="default0">
    <w:name w:val="default"/>
    <w:basedOn w:val="Normal"/>
    <w:rsid w:val="0004199D"/>
    <w:pPr>
      <w:spacing w:before="100" w:beforeAutospacing="1" w:after="100" w:afterAutospacing="1" w:line="240" w:lineRule="auto"/>
    </w:pPr>
    <w:rPr>
      <w:rFonts w:ascii="Times New Roman" w:eastAsia="Times New Roman" w:hAnsi="Times New Roman"/>
      <w:sz w:val="24"/>
      <w:szCs w:val="24"/>
      <w:lang w:val="en-US"/>
    </w:rPr>
  </w:style>
  <w:style w:type="character" w:styleId="FollowedHyperlink">
    <w:name w:val="FollowedHyperlink"/>
    <w:uiPriority w:val="99"/>
    <w:semiHidden/>
    <w:unhideWhenUsed/>
    <w:rsid w:val="00766A99"/>
    <w:rPr>
      <w:color w:val="800080"/>
      <w:u w:val="single"/>
    </w:rPr>
  </w:style>
  <w:style w:type="paragraph" w:customStyle="1" w:styleId="ColorfulList-Accent11">
    <w:name w:val="Colorful List - Accent 11"/>
    <w:basedOn w:val="Normal"/>
    <w:uiPriority w:val="34"/>
    <w:qFormat/>
    <w:rsid w:val="00807418"/>
    <w:pPr>
      <w:spacing w:before="100" w:beforeAutospacing="1" w:after="100" w:afterAutospacing="1"/>
      <w:ind w:left="720"/>
      <w:contextualSpacing/>
    </w:pPr>
    <w:rPr>
      <w:rFonts w:ascii="Cambria" w:hAnsi="Cambria" w:cs="Arial"/>
      <w:b/>
      <w:sz w:val="28"/>
      <w:szCs w:val="28"/>
    </w:rPr>
  </w:style>
  <w:style w:type="paragraph" w:customStyle="1" w:styleId="bulletlist0">
    <w:name w:val="bulletlist"/>
    <w:basedOn w:val="Normal"/>
    <w:rsid w:val="00807418"/>
    <w:pPr>
      <w:spacing w:before="100" w:beforeAutospacing="1" w:after="100" w:afterAutospacing="1" w:line="240" w:lineRule="auto"/>
    </w:pPr>
    <w:rPr>
      <w:rFonts w:ascii="Times New Roman" w:eastAsia="Times New Roman" w:hAnsi="Times New Roman" w:cs="Arial"/>
      <w:b/>
      <w:sz w:val="24"/>
      <w:szCs w:val="24"/>
      <w:lang w:val="en-US"/>
    </w:rPr>
  </w:style>
  <w:style w:type="character" w:customStyle="1" w:styleId="Heading2Char">
    <w:name w:val="Heading 2 Char"/>
    <w:link w:val="Heading2"/>
    <w:uiPriority w:val="9"/>
    <w:rsid w:val="00807418"/>
    <w:rPr>
      <w:rFonts w:ascii="Arial" w:hAnsi="Arial" w:cs="Arial"/>
      <w:b/>
      <w:bCs/>
      <w:i/>
      <w:iCs/>
      <w:sz w:val="28"/>
      <w:szCs w:val="28"/>
      <w:lang w:eastAsia="en-US"/>
    </w:rPr>
  </w:style>
  <w:style w:type="paragraph" w:styleId="BalloonText">
    <w:name w:val="Balloon Text"/>
    <w:basedOn w:val="Normal"/>
    <w:link w:val="BalloonTextChar"/>
    <w:uiPriority w:val="99"/>
    <w:semiHidden/>
    <w:unhideWhenUsed/>
    <w:rsid w:val="00807418"/>
    <w:pPr>
      <w:spacing w:before="100" w:beforeAutospacing="1" w:after="0" w:afterAutospacing="1" w:line="240" w:lineRule="auto"/>
    </w:pPr>
    <w:rPr>
      <w:rFonts w:ascii="Tahoma" w:hAnsi="Tahoma"/>
      <w:b/>
      <w:sz w:val="16"/>
      <w:szCs w:val="16"/>
      <w:lang w:val="x-none"/>
    </w:rPr>
  </w:style>
  <w:style w:type="character" w:customStyle="1" w:styleId="BalloonTextChar">
    <w:name w:val="Balloon Text Char"/>
    <w:link w:val="BalloonText"/>
    <w:uiPriority w:val="99"/>
    <w:semiHidden/>
    <w:rsid w:val="00807418"/>
    <w:rPr>
      <w:rFonts w:ascii="Tahoma" w:hAnsi="Tahoma" w:cs="Tahoma"/>
      <w:b/>
      <w:sz w:val="16"/>
      <w:szCs w:val="16"/>
      <w:lang w:eastAsia="en-US"/>
    </w:rPr>
  </w:style>
  <w:style w:type="character" w:customStyle="1" w:styleId="HeaderChar">
    <w:name w:val="Header Char"/>
    <w:link w:val="Header"/>
    <w:uiPriority w:val="99"/>
    <w:rsid w:val="00807418"/>
    <w:rPr>
      <w:sz w:val="22"/>
      <w:szCs w:val="22"/>
      <w:lang w:eastAsia="en-US"/>
    </w:rPr>
  </w:style>
  <w:style w:type="character" w:customStyle="1" w:styleId="FooterChar">
    <w:name w:val="Footer Char"/>
    <w:link w:val="Footer"/>
    <w:uiPriority w:val="99"/>
    <w:rsid w:val="00807418"/>
    <w:rPr>
      <w:rFonts w:ascii="Times New Roman" w:eastAsia="Times New Roman" w:hAnsi="Times New Roman"/>
      <w:sz w:val="24"/>
      <w:szCs w:val="24"/>
      <w:lang w:eastAsia="en-US"/>
    </w:rPr>
  </w:style>
  <w:style w:type="paragraph" w:customStyle="1" w:styleId="nospacing0">
    <w:name w:val="nospacing"/>
    <w:basedOn w:val="Normal"/>
    <w:rsid w:val="0080741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65086C"/>
    <w:pPr>
      <w:ind w:left="720"/>
    </w:pPr>
  </w:style>
  <w:style w:type="paragraph" w:customStyle="1" w:styleId="ColorfulList-Accent110">
    <w:name w:val="Colorful List - Accent 11"/>
    <w:basedOn w:val="Normal"/>
    <w:uiPriority w:val="34"/>
    <w:qFormat/>
    <w:rsid w:val="00704933"/>
    <w:pPr>
      <w:spacing w:before="100" w:beforeAutospacing="1" w:after="100" w:afterAutospacing="1"/>
      <w:ind w:left="720"/>
      <w:contextualSpacing/>
    </w:pPr>
    <w:rPr>
      <w:rFonts w:ascii="Cambria" w:hAnsi="Cambria" w:cs="Arial"/>
      <w:b/>
      <w:sz w:val="28"/>
      <w:szCs w:val="28"/>
      <w:lang w:eastAsia="en-GB"/>
    </w:rPr>
  </w:style>
  <w:style w:type="character" w:styleId="Emphasis">
    <w:name w:val="Emphasis"/>
    <w:basedOn w:val="DefaultParagraphFont"/>
    <w:uiPriority w:val="20"/>
    <w:qFormat/>
    <w:rsid w:val="00E37195"/>
    <w:rPr>
      <w:i/>
      <w:iCs/>
    </w:rPr>
  </w:style>
  <w:style w:type="character" w:customStyle="1" w:styleId="UnresolvedMention1">
    <w:name w:val="Unresolved Mention1"/>
    <w:basedOn w:val="DefaultParagraphFont"/>
    <w:uiPriority w:val="99"/>
    <w:semiHidden/>
    <w:unhideWhenUsed/>
    <w:rsid w:val="005A0EEB"/>
    <w:rPr>
      <w:color w:val="605E5C"/>
      <w:shd w:val="clear" w:color="auto" w:fill="E1DFDD"/>
    </w:rPr>
  </w:style>
  <w:style w:type="paragraph" w:customStyle="1" w:styleId="yiv5243829675msonormal">
    <w:name w:val="yiv5243829675msonormal"/>
    <w:basedOn w:val="Normal"/>
    <w:rsid w:val="00634965"/>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722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8564">
      <w:bodyDiv w:val="1"/>
      <w:marLeft w:val="0"/>
      <w:marRight w:val="0"/>
      <w:marTop w:val="0"/>
      <w:marBottom w:val="0"/>
      <w:divBdr>
        <w:top w:val="none" w:sz="0" w:space="0" w:color="auto"/>
        <w:left w:val="none" w:sz="0" w:space="0" w:color="auto"/>
        <w:bottom w:val="none" w:sz="0" w:space="0" w:color="auto"/>
        <w:right w:val="none" w:sz="0" w:space="0" w:color="auto"/>
      </w:divBdr>
    </w:div>
    <w:div w:id="84158088">
      <w:bodyDiv w:val="1"/>
      <w:marLeft w:val="0"/>
      <w:marRight w:val="0"/>
      <w:marTop w:val="0"/>
      <w:marBottom w:val="0"/>
      <w:divBdr>
        <w:top w:val="none" w:sz="0" w:space="0" w:color="auto"/>
        <w:left w:val="none" w:sz="0" w:space="0" w:color="auto"/>
        <w:bottom w:val="none" w:sz="0" w:space="0" w:color="auto"/>
        <w:right w:val="none" w:sz="0" w:space="0" w:color="auto"/>
      </w:divBdr>
      <w:divsChild>
        <w:div w:id="1650403661">
          <w:marLeft w:val="0"/>
          <w:marRight w:val="0"/>
          <w:marTop w:val="0"/>
          <w:marBottom w:val="0"/>
          <w:divBdr>
            <w:top w:val="none" w:sz="0" w:space="0" w:color="auto"/>
            <w:left w:val="none" w:sz="0" w:space="0" w:color="auto"/>
            <w:bottom w:val="none" w:sz="0" w:space="0" w:color="auto"/>
            <w:right w:val="none" w:sz="0" w:space="0" w:color="auto"/>
          </w:divBdr>
        </w:div>
      </w:divsChild>
    </w:div>
    <w:div w:id="126050602">
      <w:bodyDiv w:val="1"/>
      <w:marLeft w:val="0"/>
      <w:marRight w:val="0"/>
      <w:marTop w:val="0"/>
      <w:marBottom w:val="0"/>
      <w:divBdr>
        <w:top w:val="none" w:sz="0" w:space="0" w:color="auto"/>
        <w:left w:val="none" w:sz="0" w:space="0" w:color="auto"/>
        <w:bottom w:val="none" w:sz="0" w:space="0" w:color="auto"/>
        <w:right w:val="none" w:sz="0" w:space="0" w:color="auto"/>
      </w:divBdr>
      <w:divsChild>
        <w:div w:id="1775856698">
          <w:marLeft w:val="0"/>
          <w:marRight w:val="0"/>
          <w:marTop w:val="0"/>
          <w:marBottom w:val="0"/>
          <w:divBdr>
            <w:top w:val="none" w:sz="0" w:space="0" w:color="auto"/>
            <w:left w:val="none" w:sz="0" w:space="0" w:color="auto"/>
            <w:bottom w:val="none" w:sz="0" w:space="0" w:color="auto"/>
            <w:right w:val="none" w:sz="0" w:space="0" w:color="auto"/>
          </w:divBdr>
          <w:divsChild>
            <w:div w:id="11324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706">
      <w:bodyDiv w:val="1"/>
      <w:marLeft w:val="0"/>
      <w:marRight w:val="0"/>
      <w:marTop w:val="0"/>
      <w:marBottom w:val="0"/>
      <w:divBdr>
        <w:top w:val="none" w:sz="0" w:space="0" w:color="auto"/>
        <w:left w:val="none" w:sz="0" w:space="0" w:color="auto"/>
        <w:bottom w:val="none" w:sz="0" w:space="0" w:color="auto"/>
        <w:right w:val="none" w:sz="0" w:space="0" w:color="auto"/>
      </w:divBdr>
      <w:divsChild>
        <w:div w:id="1448164410">
          <w:marLeft w:val="0"/>
          <w:marRight w:val="0"/>
          <w:marTop w:val="0"/>
          <w:marBottom w:val="0"/>
          <w:divBdr>
            <w:top w:val="none" w:sz="0" w:space="0" w:color="auto"/>
            <w:left w:val="none" w:sz="0" w:space="0" w:color="auto"/>
            <w:bottom w:val="none" w:sz="0" w:space="0" w:color="auto"/>
            <w:right w:val="none" w:sz="0" w:space="0" w:color="auto"/>
          </w:divBdr>
          <w:divsChild>
            <w:div w:id="2852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692">
      <w:bodyDiv w:val="1"/>
      <w:marLeft w:val="0"/>
      <w:marRight w:val="0"/>
      <w:marTop w:val="0"/>
      <w:marBottom w:val="0"/>
      <w:divBdr>
        <w:top w:val="none" w:sz="0" w:space="0" w:color="auto"/>
        <w:left w:val="none" w:sz="0" w:space="0" w:color="auto"/>
        <w:bottom w:val="none" w:sz="0" w:space="0" w:color="auto"/>
        <w:right w:val="none" w:sz="0" w:space="0" w:color="auto"/>
      </w:divBdr>
      <w:divsChild>
        <w:div w:id="1286814190">
          <w:marLeft w:val="0"/>
          <w:marRight w:val="0"/>
          <w:marTop w:val="0"/>
          <w:marBottom w:val="0"/>
          <w:divBdr>
            <w:top w:val="none" w:sz="0" w:space="0" w:color="auto"/>
            <w:left w:val="none" w:sz="0" w:space="0" w:color="auto"/>
            <w:bottom w:val="none" w:sz="0" w:space="0" w:color="auto"/>
            <w:right w:val="none" w:sz="0" w:space="0" w:color="auto"/>
          </w:divBdr>
        </w:div>
      </w:divsChild>
    </w:div>
    <w:div w:id="195967194">
      <w:bodyDiv w:val="1"/>
      <w:marLeft w:val="0"/>
      <w:marRight w:val="0"/>
      <w:marTop w:val="0"/>
      <w:marBottom w:val="0"/>
      <w:divBdr>
        <w:top w:val="none" w:sz="0" w:space="0" w:color="auto"/>
        <w:left w:val="none" w:sz="0" w:space="0" w:color="auto"/>
        <w:bottom w:val="none" w:sz="0" w:space="0" w:color="auto"/>
        <w:right w:val="none" w:sz="0" w:space="0" w:color="auto"/>
      </w:divBdr>
    </w:div>
    <w:div w:id="237054856">
      <w:bodyDiv w:val="1"/>
      <w:marLeft w:val="0"/>
      <w:marRight w:val="0"/>
      <w:marTop w:val="0"/>
      <w:marBottom w:val="0"/>
      <w:divBdr>
        <w:top w:val="none" w:sz="0" w:space="0" w:color="auto"/>
        <w:left w:val="none" w:sz="0" w:space="0" w:color="auto"/>
        <w:bottom w:val="none" w:sz="0" w:space="0" w:color="auto"/>
        <w:right w:val="none" w:sz="0" w:space="0" w:color="auto"/>
      </w:divBdr>
      <w:divsChild>
        <w:div w:id="1889296021">
          <w:marLeft w:val="0"/>
          <w:marRight w:val="0"/>
          <w:marTop w:val="0"/>
          <w:marBottom w:val="0"/>
          <w:divBdr>
            <w:top w:val="none" w:sz="0" w:space="0" w:color="auto"/>
            <w:left w:val="none" w:sz="0" w:space="0" w:color="auto"/>
            <w:bottom w:val="none" w:sz="0" w:space="0" w:color="auto"/>
            <w:right w:val="none" w:sz="0" w:space="0" w:color="auto"/>
          </w:divBdr>
        </w:div>
      </w:divsChild>
    </w:div>
    <w:div w:id="328142889">
      <w:bodyDiv w:val="1"/>
      <w:marLeft w:val="0"/>
      <w:marRight w:val="0"/>
      <w:marTop w:val="0"/>
      <w:marBottom w:val="0"/>
      <w:divBdr>
        <w:top w:val="none" w:sz="0" w:space="0" w:color="auto"/>
        <w:left w:val="none" w:sz="0" w:space="0" w:color="auto"/>
        <w:bottom w:val="none" w:sz="0" w:space="0" w:color="auto"/>
        <w:right w:val="none" w:sz="0" w:space="0" w:color="auto"/>
      </w:divBdr>
    </w:div>
    <w:div w:id="334722808">
      <w:bodyDiv w:val="1"/>
      <w:marLeft w:val="0"/>
      <w:marRight w:val="0"/>
      <w:marTop w:val="0"/>
      <w:marBottom w:val="0"/>
      <w:divBdr>
        <w:top w:val="none" w:sz="0" w:space="0" w:color="auto"/>
        <w:left w:val="none" w:sz="0" w:space="0" w:color="auto"/>
        <w:bottom w:val="none" w:sz="0" w:space="0" w:color="auto"/>
        <w:right w:val="none" w:sz="0" w:space="0" w:color="auto"/>
      </w:divBdr>
      <w:divsChild>
        <w:div w:id="1380131216">
          <w:marLeft w:val="0"/>
          <w:marRight w:val="0"/>
          <w:marTop w:val="0"/>
          <w:marBottom w:val="0"/>
          <w:divBdr>
            <w:top w:val="none" w:sz="0" w:space="0" w:color="auto"/>
            <w:left w:val="none" w:sz="0" w:space="0" w:color="auto"/>
            <w:bottom w:val="none" w:sz="0" w:space="0" w:color="auto"/>
            <w:right w:val="none" w:sz="0" w:space="0" w:color="auto"/>
          </w:divBdr>
        </w:div>
      </w:divsChild>
    </w:div>
    <w:div w:id="478041830">
      <w:bodyDiv w:val="1"/>
      <w:marLeft w:val="0"/>
      <w:marRight w:val="0"/>
      <w:marTop w:val="0"/>
      <w:marBottom w:val="0"/>
      <w:divBdr>
        <w:top w:val="none" w:sz="0" w:space="0" w:color="auto"/>
        <w:left w:val="none" w:sz="0" w:space="0" w:color="auto"/>
        <w:bottom w:val="none" w:sz="0" w:space="0" w:color="auto"/>
        <w:right w:val="none" w:sz="0" w:space="0" w:color="auto"/>
      </w:divBdr>
    </w:div>
    <w:div w:id="512456462">
      <w:bodyDiv w:val="1"/>
      <w:marLeft w:val="0"/>
      <w:marRight w:val="0"/>
      <w:marTop w:val="0"/>
      <w:marBottom w:val="0"/>
      <w:divBdr>
        <w:top w:val="none" w:sz="0" w:space="0" w:color="auto"/>
        <w:left w:val="none" w:sz="0" w:space="0" w:color="auto"/>
        <w:bottom w:val="none" w:sz="0" w:space="0" w:color="auto"/>
        <w:right w:val="none" w:sz="0" w:space="0" w:color="auto"/>
      </w:divBdr>
    </w:div>
    <w:div w:id="703213637">
      <w:bodyDiv w:val="1"/>
      <w:marLeft w:val="0"/>
      <w:marRight w:val="0"/>
      <w:marTop w:val="0"/>
      <w:marBottom w:val="0"/>
      <w:divBdr>
        <w:top w:val="none" w:sz="0" w:space="0" w:color="auto"/>
        <w:left w:val="none" w:sz="0" w:space="0" w:color="auto"/>
        <w:bottom w:val="none" w:sz="0" w:space="0" w:color="auto"/>
        <w:right w:val="none" w:sz="0" w:space="0" w:color="auto"/>
      </w:divBdr>
      <w:divsChild>
        <w:div w:id="160314169">
          <w:marLeft w:val="0"/>
          <w:marRight w:val="0"/>
          <w:marTop w:val="0"/>
          <w:marBottom w:val="0"/>
          <w:divBdr>
            <w:top w:val="none" w:sz="0" w:space="0" w:color="auto"/>
            <w:left w:val="none" w:sz="0" w:space="0" w:color="auto"/>
            <w:bottom w:val="none" w:sz="0" w:space="0" w:color="auto"/>
            <w:right w:val="none" w:sz="0" w:space="0" w:color="auto"/>
          </w:divBdr>
        </w:div>
      </w:divsChild>
    </w:div>
    <w:div w:id="782578702">
      <w:bodyDiv w:val="1"/>
      <w:marLeft w:val="0"/>
      <w:marRight w:val="0"/>
      <w:marTop w:val="0"/>
      <w:marBottom w:val="0"/>
      <w:divBdr>
        <w:top w:val="none" w:sz="0" w:space="0" w:color="auto"/>
        <w:left w:val="none" w:sz="0" w:space="0" w:color="auto"/>
        <w:bottom w:val="none" w:sz="0" w:space="0" w:color="auto"/>
        <w:right w:val="none" w:sz="0" w:space="0" w:color="auto"/>
      </w:divBdr>
      <w:divsChild>
        <w:div w:id="1940329591">
          <w:blockQuote w:val="1"/>
          <w:marLeft w:val="188"/>
          <w:marRight w:val="0"/>
          <w:marTop w:val="100"/>
          <w:marBottom w:val="100"/>
          <w:divBdr>
            <w:top w:val="none" w:sz="0" w:space="0" w:color="auto"/>
            <w:left w:val="none" w:sz="0" w:space="0" w:color="auto"/>
            <w:bottom w:val="none" w:sz="0" w:space="0" w:color="auto"/>
            <w:right w:val="none" w:sz="0" w:space="0" w:color="auto"/>
          </w:divBdr>
        </w:div>
      </w:divsChild>
    </w:div>
    <w:div w:id="956833202">
      <w:bodyDiv w:val="1"/>
      <w:marLeft w:val="0"/>
      <w:marRight w:val="0"/>
      <w:marTop w:val="0"/>
      <w:marBottom w:val="0"/>
      <w:divBdr>
        <w:top w:val="none" w:sz="0" w:space="0" w:color="auto"/>
        <w:left w:val="none" w:sz="0" w:space="0" w:color="auto"/>
        <w:bottom w:val="none" w:sz="0" w:space="0" w:color="auto"/>
        <w:right w:val="none" w:sz="0" w:space="0" w:color="auto"/>
      </w:divBdr>
      <w:divsChild>
        <w:div w:id="218169535">
          <w:marLeft w:val="0"/>
          <w:marRight w:val="0"/>
          <w:marTop w:val="0"/>
          <w:marBottom w:val="0"/>
          <w:divBdr>
            <w:top w:val="none" w:sz="0" w:space="0" w:color="auto"/>
            <w:left w:val="none" w:sz="0" w:space="0" w:color="auto"/>
            <w:bottom w:val="none" w:sz="0" w:space="0" w:color="auto"/>
            <w:right w:val="none" w:sz="0" w:space="0" w:color="auto"/>
          </w:divBdr>
        </w:div>
        <w:div w:id="820998814">
          <w:marLeft w:val="0"/>
          <w:marRight w:val="0"/>
          <w:marTop w:val="0"/>
          <w:marBottom w:val="0"/>
          <w:divBdr>
            <w:top w:val="none" w:sz="0" w:space="0" w:color="auto"/>
            <w:left w:val="none" w:sz="0" w:space="0" w:color="auto"/>
            <w:bottom w:val="none" w:sz="0" w:space="0" w:color="auto"/>
            <w:right w:val="none" w:sz="0" w:space="0" w:color="auto"/>
          </w:divBdr>
        </w:div>
        <w:div w:id="869879798">
          <w:marLeft w:val="0"/>
          <w:marRight w:val="0"/>
          <w:marTop w:val="0"/>
          <w:marBottom w:val="0"/>
          <w:divBdr>
            <w:top w:val="none" w:sz="0" w:space="0" w:color="auto"/>
            <w:left w:val="none" w:sz="0" w:space="0" w:color="auto"/>
            <w:bottom w:val="none" w:sz="0" w:space="0" w:color="auto"/>
            <w:right w:val="none" w:sz="0" w:space="0" w:color="auto"/>
          </w:divBdr>
        </w:div>
      </w:divsChild>
    </w:div>
    <w:div w:id="1037856496">
      <w:bodyDiv w:val="1"/>
      <w:marLeft w:val="0"/>
      <w:marRight w:val="0"/>
      <w:marTop w:val="0"/>
      <w:marBottom w:val="0"/>
      <w:divBdr>
        <w:top w:val="none" w:sz="0" w:space="0" w:color="auto"/>
        <w:left w:val="none" w:sz="0" w:space="0" w:color="auto"/>
        <w:bottom w:val="none" w:sz="0" w:space="0" w:color="auto"/>
        <w:right w:val="none" w:sz="0" w:space="0" w:color="auto"/>
      </w:divBdr>
    </w:div>
    <w:div w:id="1051924433">
      <w:bodyDiv w:val="1"/>
      <w:marLeft w:val="0"/>
      <w:marRight w:val="0"/>
      <w:marTop w:val="0"/>
      <w:marBottom w:val="0"/>
      <w:divBdr>
        <w:top w:val="none" w:sz="0" w:space="0" w:color="auto"/>
        <w:left w:val="none" w:sz="0" w:space="0" w:color="auto"/>
        <w:bottom w:val="none" w:sz="0" w:space="0" w:color="auto"/>
        <w:right w:val="none" w:sz="0" w:space="0" w:color="auto"/>
      </w:divBdr>
      <w:divsChild>
        <w:div w:id="385036289">
          <w:marLeft w:val="0"/>
          <w:marRight w:val="0"/>
          <w:marTop w:val="0"/>
          <w:marBottom w:val="0"/>
          <w:divBdr>
            <w:top w:val="none" w:sz="0" w:space="0" w:color="auto"/>
            <w:left w:val="none" w:sz="0" w:space="0" w:color="auto"/>
            <w:bottom w:val="none" w:sz="0" w:space="0" w:color="auto"/>
            <w:right w:val="none" w:sz="0" w:space="0" w:color="auto"/>
          </w:divBdr>
        </w:div>
      </w:divsChild>
    </w:div>
    <w:div w:id="1057780966">
      <w:bodyDiv w:val="1"/>
      <w:marLeft w:val="0"/>
      <w:marRight w:val="0"/>
      <w:marTop w:val="0"/>
      <w:marBottom w:val="0"/>
      <w:divBdr>
        <w:top w:val="none" w:sz="0" w:space="0" w:color="auto"/>
        <w:left w:val="none" w:sz="0" w:space="0" w:color="auto"/>
        <w:bottom w:val="none" w:sz="0" w:space="0" w:color="auto"/>
        <w:right w:val="none" w:sz="0" w:space="0" w:color="auto"/>
      </w:divBdr>
      <w:divsChild>
        <w:div w:id="1122186484">
          <w:marLeft w:val="0"/>
          <w:marRight w:val="0"/>
          <w:marTop w:val="0"/>
          <w:marBottom w:val="0"/>
          <w:divBdr>
            <w:top w:val="none" w:sz="0" w:space="0" w:color="auto"/>
            <w:left w:val="none" w:sz="0" w:space="0" w:color="auto"/>
            <w:bottom w:val="none" w:sz="0" w:space="0" w:color="auto"/>
            <w:right w:val="none" w:sz="0" w:space="0" w:color="auto"/>
          </w:divBdr>
        </w:div>
        <w:div w:id="2116363894">
          <w:marLeft w:val="0"/>
          <w:marRight w:val="0"/>
          <w:marTop w:val="0"/>
          <w:marBottom w:val="0"/>
          <w:divBdr>
            <w:top w:val="none" w:sz="0" w:space="0" w:color="auto"/>
            <w:left w:val="none" w:sz="0" w:space="0" w:color="auto"/>
            <w:bottom w:val="none" w:sz="0" w:space="0" w:color="auto"/>
            <w:right w:val="none" w:sz="0" w:space="0" w:color="auto"/>
          </w:divBdr>
        </w:div>
        <w:div w:id="2098744989">
          <w:marLeft w:val="0"/>
          <w:marRight w:val="0"/>
          <w:marTop w:val="0"/>
          <w:marBottom w:val="0"/>
          <w:divBdr>
            <w:top w:val="none" w:sz="0" w:space="0" w:color="auto"/>
            <w:left w:val="none" w:sz="0" w:space="0" w:color="auto"/>
            <w:bottom w:val="none" w:sz="0" w:space="0" w:color="auto"/>
            <w:right w:val="none" w:sz="0" w:space="0" w:color="auto"/>
          </w:divBdr>
        </w:div>
        <w:div w:id="208417941">
          <w:marLeft w:val="0"/>
          <w:marRight w:val="0"/>
          <w:marTop w:val="0"/>
          <w:marBottom w:val="0"/>
          <w:divBdr>
            <w:top w:val="none" w:sz="0" w:space="0" w:color="auto"/>
            <w:left w:val="none" w:sz="0" w:space="0" w:color="auto"/>
            <w:bottom w:val="none" w:sz="0" w:space="0" w:color="auto"/>
            <w:right w:val="none" w:sz="0" w:space="0" w:color="auto"/>
          </w:divBdr>
        </w:div>
        <w:div w:id="1355644531">
          <w:marLeft w:val="0"/>
          <w:marRight w:val="0"/>
          <w:marTop w:val="0"/>
          <w:marBottom w:val="0"/>
          <w:divBdr>
            <w:top w:val="none" w:sz="0" w:space="0" w:color="auto"/>
            <w:left w:val="none" w:sz="0" w:space="0" w:color="auto"/>
            <w:bottom w:val="none" w:sz="0" w:space="0" w:color="auto"/>
            <w:right w:val="none" w:sz="0" w:space="0" w:color="auto"/>
          </w:divBdr>
        </w:div>
        <w:div w:id="987245617">
          <w:marLeft w:val="0"/>
          <w:marRight w:val="0"/>
          <w:marTop w:val="0"/>
          <w:marBottom w:val="0"/>
          <w:divBdr>
            <w:top w:val="none" w:sz="0" w:space="0" w:color="auto"/>
            <w:left w:val="none" w:sz="0" w:space="0" w:color="auto"/>
            <w:bottom w:val="none" w:sz="0" w:space="0" w:color="auto"/>
            <w:right w:val="none" w:sz="0" w:space="0" w:color="auto"/>
          </w:divBdr>
        </w:div>
        <w:div w:id="1599218869">
          <w:marLeft w:val="0"/>
          <w:marRight w:val="0"/>
          <w:marTop w:val="0"/>
          <w:marBottom w:val="0"/>
          <w:divBdr>
            <w:top w:val="none" w:sz="0" w:space="0" w:color="auto"/>
            <w:left w:val="none" w:sz="0" w:space="0" w:color="auto"/>
            <w:bottom w:val="none" w:sz="0" w:space="0" w:color="auto"/>
            <w:right w:val="none" w:sz="0" w:space="0" w:color="auto"/>
          </w:divBdr>
        </w:div>
        <w:div w:id="1036855644">
          <w:marLeft w:val="0"/>
          <w:marRight w:val="0"/>
          <w:marTop w:val="0"/>
          <w:marBottom w:val="0"/>
          <w:divBdr>
            <w:top w:val="none" w:sz="0" w:space="0" w:color="auto"/>
            <w:left w:val="none" w:sz="0" w:space="0" w:color="auto"/>
            <w:bottom w:val="none" w:sz="0" w:space="0" w:color="auto"/>
            <w:right w:val="none" w:sz="0" w:space="0" w:color="auto"/>
          </w:divBdr>
        </w:div>
      </w:divsChild>
    </w:div>
    <w:div w:id="1099184556">
      <w:bodyDiv w:val="1"/>
      <w:marLeft w:val="0"/>
      <w:marRight w:val="0"/>
      <w:marTop w:val="0"/>
      <w:marBottom w:val="0"/>
      <w:divBdr>
        <w:top w:val="none" w:sz="0" w:space="0" w:color="auto"/>
        <w:left w:val="none" w:sz="0" w:space="0" w:color="auto"/>
        <w:bottom w:val="none" w:sz="0" w:space="0" w:color="auto"/>
        <w:right w:val="none" w:sz="0" w:space="0" w:color="auto"/>
      </w:divBdr>
    </w:div>
    <w:div w:id="1163623045">
      <w:bodyDiv w:val="1"/>
      <w:marLeft w:val="0"/>
      <w:marRight w:val="0"/>
      <w:marTop w:val="0"/>
      <w:marBottom w:val="0"/>
      <w:divBdr>
        <w:top w:val="none" w:sz="0" w:space="0" w:color="auto"/>
        <w:left w:val="none" w:sz="0" w:space="0" w:color="auto"/>
        <w:bottom w:val="none" w:sz="0" w:space="0" w:color="auto"/>
        <w:right w:val="none" w:sz="0" w:space="0" w:color="auto"/>
      </w:divBdr>
      <w:divsChild>
        <w:div w:id="1550722312">
          <w:marLeft w:val="0"/>
          <w:marRight w:val="0"/>
          <w:marTop w:val="0"/>
          <w:marBottom w:val="0"/>
          <w:divBdr>
            <w:top w:val="none" w:sz="0" w:space="0" w:color="auto"/>
            <w:left w:val="none" w:sz="0" w:space="0" w:color="auto"/>
            <w:bottom w:val="none" w:sz="0" w:space="0" w:color="auto"/>
            <w:right w:val="none" w:sz="0" w:space="0" w:color="auto"/>
          </w:divBdr>
          <w:divsChild>
            <w:div w:id="14214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4593">
      <w:bodyDiv w:val="1"/>
      <w:marLeft w:val="0"/>
      <w:marRight w:val="0"/>
      <w:marTop w:val="0"/>
      <w:marBottom w:val="0"/>
      <w:divBdr>
        <w:top w:val="none" w:sz="0" w:space="0" w:color="auto"/>
        <w:left w:val="none" w:sz="0" w:space="0" w:color="auto"/>
        <w:bottom w:val="none" w:sz="0" w:space="0" w:color="auto"/>
        <w:right w:val="none" w:sz="0" w:space="0" w:color="auto"/>
      </w:divBdr>
      <w:divsChild>
        <w:div w:id="611976631">
          <w:marLeft w:val="0"/>
          <w:marRight w:val="0"/>
          <w:marTop w:val="0"/>
          <w:marBottom w:val="0"/>
          <w:divBdr>
            <w:top w:val="none" w:sz="0" w:space="0" w:color="auto"/>
            <w:left w:val="none" w:sz="0" w:space="0" w:color="auto"/>
            <w:bottom w:val="none" w:sz="0" w:space="0" w:color="auto"/>
            <w:right w:val="none" w:sz="0" w:space="0" w:color="auto"/>
          </w:divBdr>
        </w:div>
        <w:div w:id="1169560309">
          <w:marLeft w:val="0"/>
          <w:marRight w:val="0"/>
          <w:marTop w:val="0"/>
          <w:marBottom w:val="0"/>
          <w:divBdr>
            <w:top w:val="none" w:sz="0" w:space="0" w:color="auto"/>
            <w:left w:val="none" w:sz="0" w:space="0" w:color="auto"/>
            <w:bottom w:val="none" w:sz="0" w:space="0" w:color="auto"/>
            <w:right w:val="none" w:sz="0" w:space="0" w:color="auto"/>
          </w:divBdr>
        </w:div>
        <w:div w:id="1453087347">
          <w:marLeft w:val="0"/>
          <w:marRight w:val="0"/>
          <w:marTop w:val="0"/>
          <w:marBottom w:val="0"/>
          <w:divBdr>
            <w:top w:val="none" w:sz="0" w:space="0" w:color="auto"/>
            <w:left w:val="none" w:sz="0" w:space="0" w:color="auto"/>
            <w:bottom w:val="none" w:sz="0" w:space="0" w:color="auto"/>
            <w:right w:val="none" w:sz="0" w:space="0" w:color="auto"/>
          </w:divBdr>
        </w:div>
        <w:div w:id="21322539">
          <w:marLeft w:val="0"/>
          <w:marRight w:val="0"/>
          <w:marTop w:val="0"/>
          <w:marBottom w:val="0"/>
          <w:divBdr>
            <w:top w:val="none" w:sz="0" w:space="0" w:color="auto"/>
            <w:left w:val="none" w:sz="0" w:space="0" w:color="auto"/>
            <w:bottom w:val="none" w:sz="0" w:space="0" w:color="auto"/>
            <w:right w:val="none" w:sz="0" w:space="0" w:color="auto"/>
          </w:divBdr>
        </w:div>
        <w:div w:id="622928918">
          <w:marLeft w:val="0"/>
          <w:marRight w:val="0"/>
          <w:marTop w:val="0"/>
          <w:marBottom w:val="0"/>
          <w:divBdr>
            <w:top w:val="none" w:sz="0" w:space="0" w:color="auto"/>
            <w:left w:val="none" w:sz="0" w:space="0" w:color="auto"/>
            <w:bottom w:val="none" w:sz="0" w:space="0" w:color="auto"/>
            <w:right w:val="none" w:sz="0" w:space="0" w:color="auto"/>
          </w:divBdr>
        </w:div>
        <w:div w:id="1701472443">
          <w:marLeft w:val="0"/>
          <w:marRight w:val="0"/>
          <w:marTop w:val="0"/>
          <w:marBottom w:val="0"/>
          <w:divBdr>
            <w:top w:val="none" w:sz="0" w:space="0" w:color="auto"/>
            <w:left w:val="none" w:sz="0" w:space="0" w:color="auto"/>
            <w:bottom w:val="none" w:sz="0" w:space="0" w:color="auto"/>
            <w:right w:val="none" w:sz="0" w:space="0" w:color="auto"/>
          </w:divBdr>
        </w:div>
        <w:div w:id="1813869973">
          <w:marLeft w:val="0"/>
          <w:marRight w:val="0"/>
          <w:marTop w:val="0"/>
          <w:marBottom w:val="0"/>
          <w:divBdr>
            <w:top w:val="none" w:sz="0" w:space="0" w:color="auto"/>
            <w:left w:val="none" w:sz="0" w:space="0" w:color="auto"/>
            <w:bottom w:val="none" w:sz="0" w:space="0" w:color="auto"/>
            <w:right w:val="none" w:sz="0" w:space="0" w:color="auto"/>
          </w:divBdr>
        </w:div>
        <w:div w:id="1844317614">
          <w:marLeft w:val="0"/>
          <w:marRight w:val="0"/>
          <w:marTop w:val="0"/>
          <w:marBottom w:val="0"/>
          <w:divBdr>
            <w:top w:val="none" w:sz="0" w:space="0" w:color="auto"/>
            <w:left w:val="none" w:sz="0" w:space="0" w:color="auto"/>
            <w:bottom w:val="none" w:sz="0" w:space="0" w:color="auto"/>
            <w:right w:val="none" w:sz="0" w:space="0" w:color="auto"/>
          </w:divBdr>
        </w:div>
      </w:divsChild>
    </w:div>
    <w:div w:id="1222329502">
      <w:bodyDiv w:val="1"/>
      <w:marLeft w:val="0"/>
      <w:marRight w:val="0"/>
      <w:marTop w:val="0"/>
      <w:marBottom w:val="0"/>
      <w:divBdr>
        <w:top w:val="none" w:sz="0" w:space="0" w:color="auto"/>
        <w:left w:val="none" w:sz="0" w:space="0" w:color="auto"/>
        <w:bottom w:val="none" w:sz="0" w:space="0" w:color="auto"/>
        <w:right w:val="none" w:sz="0" w:space="0" w:color="auto"/>
      </w:divBdr>
      <w:divsChild>
        <w:div w:id="1792624106">
          <w:marLeft w:val="0"/>
          <w:marRight w:val="0"/>
          <w:marTop w:val="0"/>
          <w:marBottom w:val="0"/>
          <w:divBdr>
            <w:top w:val="none" w:sz="0" w:space="0" w:color="auto"/>
            <w:left w:val="none" w:sz="0" w:space="0" w:color="auto"/>
            <w:bottom w:val="none" w:sz="0" w:space="0" w:color="auto"/>
            <w:right w:val="none" w:sz="0" w:space="0" w:color="auto"/>
          </w:divBdr>
        </w:div>
      </w:divsChild>
    </w:div>
    <w:div w:id="1226843535">
      <w:bodyDiv w:val="1"/>
      <w:marLeft w:val="0"/>
      <w:marRight w:val="0"/>
      <w:marTop w:val="0"/>
      <w:marBottom w:val="0"/>
      <w:divBdr>
        <w:top w:val="none" w:sz="0" w:space="0" w:color="auto"/>
        <w:left w:val="none" w:sz="0" w:space="0" w:color="auto"/>
        <w:bottom w:val="none" w:sz="0" w:space="0" w:color="auto"/>
        <w:right w:val="none" w:sz="0" w:space="0" w:color="auto"/>
      </w:divBdr>
      <w:divsChild>
        <w:div w:id="1953436005">
          <w:marLeft w:val="0"/>
          <w:marRight w:val="0"/>
          <w:marTop w:val="0"/>
          <w:marBottom w:val="0"/>
          <w:divBdr>
            <w:top w:val="none" w:sz="0" w:space="0" w:color="auto"/>
            <w:left w:val="none" w:sz="0" w:space="0" w:color="auto"/>
            <w:bottom w:val="none" w:sz="0" w:space="0" w:color="auto"/>
            <w:right w:val="none" w:sz="0" w:space="0" w:color="auto"/>
          </w:divBdr>
        </w:div>
        <w:div w:id="1761293873">
          <w:marLeft w:val="0"/>
          <w:marRight w:val="0"/>
          <w:marTop w:val="0"/>
          <w:marBottom w:val="0"/>
          <w:divBdr>
            <w:top w:val="none" w:sz="0" w:space="0" w:color="auto"/>
            <w:left w:val="none" w:sz="0" w:space="0" w:color="auto"/>
            <w:bottom w:val="none" w:sz="0" w:space="0" w:color="auto"/>
            <w:right w:val="none" w:sz="0" w:space="0" w:color="auto"/>
          </w:divBdr>
        </w:div>
        <w:div w:id="1401556244">
          <w:marLeft w:val="0"/>
          <w:marRight w:val="0"/>
          <w:marTop w:val="0"/>
          <w:marBottom w:val="0"/>
          <w:divBdr>
            <w:top w:val="none" w:sz="0" w:space="0" w:color="auto"/>
            <w:left w:val="none" w:sz="0" w:space="0" w:color="auto"/>
            <w:bottom w:val="none" w:sz="0" w:space="0" w:color="auto"/>
            <w:right w:val="none" w:sz="0" w:space="0" w:color="auto"/>
          </w:divBdr>
          <w:divsChild>
            <w:div w:id="35299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1159">
      <w:bodyDiv w:val="1"/>
      <w:marLeft w:val="0"/>
      <w:marRight w:val="0"/>
      <w:marTop w:val="0"/>
      <w:marBottom w:val="0"/>
      <w:divBdr>
        <w:top w:val="none" w:sz="0" w:space="0" w:color="auto"/>
        <w:left w:val="none" w:sz="0" w:space="0" w:color="auto"/>
        <w:bottom w:val="none" w:sz="0" w:space="0" w:color="auto"/>
        <w:right w:val="none" w:sz="0" w:space="0" w:color="auto"/>
      </w:divBdr>
      <w:divsChild>
        <w:div w:id="1444034008">
          <w:marLeft w:val="0"/>
          <w:marRight w:val="0"/>
          <w:marTop w:val="0"/>
          <w:marBottom w:val="0"/>
          <w:divBdr>
            <w:top w:val="none" w:sz="0" w:space="0" w:color="auto"/>
            <w:left w:val="none" w:sz="0" w:space="0" w:color="auto"/>
            <w:bottom w:val="none" w:sz="0" w:space="0" w:color="auto"/>
            <w:right w:val="none" w:sz="0" w:space="0" w:color="auto"/>
          </w:divBdr>
          <w:divsChild>
            <w:div w:id="170197190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26251943">
                  <w:marLeft w:val="0"/>
                  <w:marRight w:val="0"/>
                  <w:marTop w:val="0"/>
                  <w:marBottom w:val="0"/>
                  <w:divBdr>
                    <w:top w:val="none" w:sz="0" w:space="0" w:color="auto"/>
                    <w:left w:val="none" w:sz="0" w:space="0" w:color="auto"/>
                    <w:bottom w:val="none" w:sz="0" w:space="0" w:color="auto"/>
                    <w:right w:val="none" w:sz="0" w:space="0" w:color="auto"/>
                  </w:divBdr>
                  <w:divsChild>
                    <w:div w:id="7185920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18073368">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sChild>
    </w:div>
    <w:div w:id="1346177305">
      <w:bodyDiv w:val="1"/>
      <w:marLeft w:val="0"/>
      <w:marRight w:val="0"/>
      <w:marTop w:val="0"/>
      <w:marBottom w:val="0"/>
      <w:divBdr>
        <w:top w:val="none" w:sz="0" w:space="0" w:color="auto"/>
        <w:left w:val="none" w:sz="0" w:space="0" w:color="auto"/>
        <w:bottom w:val="none" w:sz="0" w:space="0" w:color="auto"/>
        <w:right w:val="none" w:sz="0" w:space="0" w:color="auto"/>
      </w:divBdr>
      <w:divsChild>
        <w:div w:id="223639729">
          <w:marLeft w:val="0"/>
          <w:marRight w:val="0"/>
          <w:marTop w:val="0"/>
          <w:marBottom w:val="0"/>
          <w:divBdr>
            <w:top w:val="none" w:sz="0" w:space="0" w:color="auto"/>
            <w:left w:val="none" w:sz="0" w:space="0" w:color="auto"/>
            <w:bottom w:val="none" w:sz="0" w:space="0" w:color="auto"/>
            <w:right w:val="none" w:sz="0" w:space="0" w:color="auto"/>
          </w:divBdr>
        </w:div>
      </w:divsChild>
    </w:div>
    <w:div w:id="1417629815">
      <w:bodyDiv w:val="1"/>
      <w:marLeft w:val="0"/>
      <w:marRight w:val="0"/>
      <w:marTop w:val="0"/>
      <w:marBottom w:val="0"/>
      <w:divBdr>
        <w:top w:val="none" w:sz="0" w:space="0" w:color="auto"/>
        <w:left w:val="none" w:sz="0" w:space="0" w:color="auto"/>
        <w:bottom w:val="none" w:sz="0" w:space="0" w:color="auto"/>
        <w:right w:val="none" w:sz="0" w:space="0" w:color="auto"/>
      </w:divBdr>
    </w:div>
    <w:div w:id="1466041820">
      <w:bodyDiv w:val="1"/>
      <w:marLeft w:val="0"/>
      <w:marRight w:val="0"/>
      <w:marTop w:val="0"/>
      <w:marBottom w:val="0"/>
      <w:divBdr>
        <w:top w:val="none" w:sz="0" w:space="0" w:color="auto"/>
        <w:left w:val="none" w:sz="0" w:space="0" w:color="auto"/>
        <w:bottom w:val="none" w:sz="0" w:space="0" w:color="auto"/>
        <w:right w:val="none" w:sz="0" w:space="0" w:color="auto"/>
      </w:divBdr>
      <w:divsChild>
        <w:div w:id="30554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052820">
      <w:bodyDiv w:val="1"/>
      <w:marLeft w:val="0"/>
      <w:marRight w:val="0"/>
      <w:marTop w:val="0"/>
      <w:marBottom w:val="0"/>
      <w:divBdr>
        <w:top w:val="none" w:sz="0" w:space="0" w:color="auto"/>
        <w:left w:val="none" w:sz="0" w:space="0" w:color="auto"/>
        <w:bottom w:val="none" w:sz="0" w:space="0" w:color="auto"/>
        <w:right w:val="none" w:sz="0" w:space="0" w:color="auto"/>
      </w:divBdr>
      <w:divsChild>
        <w:div w:id="554656277">
          <w:marLeft w:val="0"/>
          <w:marRight w:val="0"/>
          <w:marTop w:val="0"/>
          <w:marBottom w:val="0"/>
          <w:divBdr>
            <w:top w:val="none" w:sz="0" w:space="0" w:color="auto"/>
            <w:left w:val="none" w:sz="0" w:space="0" w:color="auto"/>
            <w:bottom w:val="none" w:sz="0" w:space="0" w:color="auto"/>
            <w:right w:val="none" w:sz="0" w:space="0" w:color="auto"/>
          </w:divBdr>
        </w:div>
        <w:div w:id="1567301011">
          <w:marLeft w:val="0"/>
          <w:marRight w:val="0"/>
          <w:marTop w:val="0"/>
          <w:marBottom w:val="0"/>
          <w:divBdr>
            <w:top w:val="none" w:sz="0" w:space="0" w:color="auto"/>
            <w:left w:val="none" w:sz="0" w:space="0" w:color="auto"/>
            <w:bottom w:val="none" w:sz="0" w:space="0" w:color="auto"/>
            <w:right w:val="none" w:sz="0" w:space="0" w:color="auto"/>
          </w:divBdr>
        </w:div>
        <w:div w:id="488516611">
          <w:marLeft w:val="0"/>
          <w:marRight w:val="0"/>
          <w:marTop w:val="0"/>
          <w:marBottom w:val="0"/>
          <w:divBdr>
            <w:top w:val="none" w:sz="0" w:space="0" w:color="auto"/>
            <w:left w:val="none" w:sz="0" w:space="0" w:color="auto"/>
            <w:bottom w:val="none" w:sz="0" w:space="0" w:color="auto"/>
            <w:right w:val="none" w:sz="0" w:space="0" w:color="auto"/>
          </w:divBdr>
        </w:div>
        <w:div w:id="1984845637">
          <w:marLeft w:val="0"/>
          <w:marRight w:val="0"/>
          <w:marTop w:val="0"/>
          <w:marBottom w:val="0"/>
          <w:divBdr>
            <w:top w:val="none" w:sz="0" w:space="0" w:color="auto"/>
            <w:left w:val="none" w:sz="0" w:space="0" w:color="auto"/>
            <w:bottom w:val="none" w:sz="0" w:space="0" w:color="auto"/>
            <w:right w:val="none" w:sz="0" w:space="0" w:color="auto"/>
          </w:divBdr>
        </w:div>
        <w:div w:id="77094440">
          <w:marLeft w:val="0"/>
          <w:marRight w:val="0"/>
          <w:marTop w:val="0"/>
          <w:marBottom w:val="0"/>
          <w:divBdr>
            <w:top w:val="none" w:sz="0" w:space="0" w:color="auto"/>
            <w:left w:val="none" w:sz="0" w:space="0" w:color="auto"/>
            <w:bottom w:val="none" w:sz="0" w:space="0" w:color="auto"/>
            <w:right w:val="none" w:sz="0" w:space="0" w:color="auto"/>
          </w:divBdr>
        </w:div>
        <w:div w:id="1471946844">
          <w:marLeft w:val="0"/>
          <w:marRight w:val="0"/>
          <w:marTop w:val="0"/>
          <w:marBottom w:val="0"/>
          <w:divBdr>
            <w:top w:val="none" w:sz="0" w:space="0" w:color="auto"/>
            <w:left w:val="none" w:sz="0" w:space="0" w:color="auto"/>
            <w:bottom w:val="none" w:sz="0" w:space="0" w:color="auto"/>
            <w:right w:val="none" w:sz="0" w:space="0" w:color="auto"/>
          </w:divBdr>
        </w:div>
        <w:div w:id="71120385">
          <w:marLeft w:val="0"/>
          <w:marRight w:val="0"/>
          <w:marTop w:val="0"/>
          <w:marBottom w:val="0"/>
          <w:divBdr>
            <w:top w:val="none" w:sz="0" w:space="0" w:color="auto"/>
            <w:left w:val="none" w:sz="0" w:space="0" w:color="auto"/>
            <w:bottom w:val="none" w:sz="0" w:space="0" w:color="auto"/>
            <w:right w:val="none" w:sz="0" w:space="0" w:color="auto"/>
          </w:divBdr>
        </w:div>
      </w:divsChild>
    </w:div>
    <w:div w:id="1609123357">
      <w:bodyDiv w:val="1"/>
      <w:marLeft w:val="0"/>
      <w:marRight w:val="0"/>
      <w:marTop w:val="0"/>
      <w:marBottom w:val="0"/>
      <w:divBdr>
        <w:top w:val="none" w:sz="0" w:space="0" w:color="auto"/>
        <w:left w:val="none" w:sz="0" w:space="0" w:color="auto"/>
        <w:bottom w:val="none" w:sz="0" w:space="0" w:color="auto"/>
        <w:right w:val="none" w:sz="0" w:space="0" w:color="auto"/>
      </w:divBdr>
      <w:divsChild>
        <w:div w:id="2016179681">
          <w:marLeft w:val="0"/>
          <w:marRight w:val="0"/>
          <w:marTop w:val="0"/>
          <w:marBottom w:val="0"/>
          <w:divBdr>
            <w:top w:val="none" w:sz="0" w:space="0" w:color="auto"/>
            <w:left w:val="none" w:sz="0" w:space="0" w:color="auto"/>
            <w:bottom w:val="none" w:sz="0" w:space="0" w:color="auto"/>
            <w:right w:val="none" w:sz="0" w:space="0" w:color="auto"/>
          </w:divBdr>
        </w:div>
      </w:divsChild>
    </w:div>
    <w:div w:id="1628007495">
      <w:bodyDiv w:val="1"/>
      <w:marLeft w:val="0"/>
      <w:marRight w:val="0"/>
      <w:marTop w:val="0"/>
      <w:marBottom w:val="0"/>
      <w:divBdr>
        <w:top w:val="none" w:sz="0" w:space="0" w:color="auto"/>
        <w:left w:val="none" w:sz="0" w:space="0" w:color="auto"/>
        <w:bottom w:val="none" w:sz="0" w:space="0" w:color="auto"/>
        <w:right w:val="none" w:sz="0" w:space="0" w:color="auto"/>
      </w:divBdr>
      <w:divsChild>
        <w:div w:id="470562612">
          <w:marLeft w:val="360"/>
          <w:marRight w:val="0"/>
          <w:marTop w:val="0"/>
          <w:marBottom w:val="0"/>
          <w:divBdr>
            <w:top w:val="none" w:sz="0" w:space="0" w:color="auto"/>
            <w:left w:val="none" w:sz="0" w:space="0" w:color="auto"/>
            <w:bottom w:val="none" w:sz="0" w:space="0" w:color="auto"/>
            <w:right w:val="none" w:sz="0" w:space="0" w:color="auto"/>
          </w:divBdr>
        </w:div>
        <w:div w:id="1831023060">
          <w:marLeft w:val="0"/>
          <w:marRight w:val="0"/>
          <w:marTop w:val="0"/>
          <w:marBottom w:val="0"/>
          <w:divBdr>
            <w:top w:val="none" w:sz="0" w:space="0" w:color="auto"/>
            <w:left w:val="none" w:sz="0" w:space="0" w:color="auto"/>
            <w:bottom w:val="none" w:sz="0" w:space="0" w:color="auto"/>
            <w:right w:val="none" w:sz="0" w:space="0" w:color="auto"/>
          </w:divBdr>
        </w:div>
        <w:div w:id="896480213">
          <w:marLeft w:val="360"/>
          <w:marRight w:val="0"/>
          <w:marTop w:val="0"/>
          <w:marBottom w:val="0"/>
          <w:divBdr>
            <w:top w:val="none" w:sz="0" w:space="0" w:color="auto"/>
            <w:left w:val="none" w:sz="0" w:space="0" w:color="auto"/>
            <w:bottom w:val="none" w:sz="0" w:space="0" w:color="auto"/>
            <w:right w:val="none" w:sz="0" w:space="0" w:color="auto"/>
          </w:divBdr>
        </w:div>
        <w:div w:id="2131968665">
          <w:marLeft w:val="0"/>
          <w:marRight w:val="0"/>
          <w:marTop w:val="0"/>
          <w:marBottom w:val="0"/>
          <w:divBdr>
            <w:top w:val="none" w:sz="0" w:space="0" w:color="auto"/>
            <w:left w:val="none" w:sz="0" w:space="0" w:color="auto"/>
            <w:bottom w:val="none" w:sz="0" w:space="0" w:color="auto"/>
            <w:right w:val="none" w:sz="0" w:space="0" w:color="auto"/>
          </w:divBdr>
        </w:div>
        <w:div w:id="469472">
          <w:marLeft w:val="360"/>
          <w:marRight w:val="0"/>
          <w:marTop w:val="0"/>
          <w:marBottom w:val="0"/>
          <w:divBdr>
            <w:top w:val="none" w:sz="0" w:space="0" w:color="auto"/>
            <w:left w:val="none" w:sz="0" w:space="0" w:color="auto"/>
            <w:bottom w:val="none" w:sz="0" w:space="0" w:color="auto"/>
            <w:right w:val="none" w:sz="0" w:space="0" w:color="auto"/>
          </w:divBdr>
        </w:div>
        <w:div w:id="130906362">
          <w:marLeft w:val="720"/>
          <w:marRight w:val="0"/>
          <w:marTop w:val="0"/>
          <w:marBottom w:val="0"/>
          <w:divBdr>
            <w:top w:val="none" w:sz="0" w:space="0" w:color="auto"/>
            <w:left w:val="none" w:sz="0" w:space="0" w:color="auto"/>
            <w:bottom w:val="none" w:sz="0" w:space="0" w:color="auto"/>
            <w:right w:val="none" w:sz="0" w:space="0" w:color="auto"/>
          </w:divBdr>
        </w:div>
        <w:div w:id="752969777">
          <w:marLeft w:val="360"/>
          <w:marRight w:val="0"/>
          <w:marTop w:val="0"/>
          <w:marBottom w:val="0"/>
          <w:divBdr>
            <w:top w:val="none" w:sz="0" w:space="0" w:color="auto"/>
            <w:left w:val="none" w:sz="0" w:space="0" w:color="auto"/>
            <w:bottom w:val="none" w:sz="0" w:space="0" w:color="auto"/>
            <w:right w:val="none" w:sz="0" w:space="0" w:color="auto"/>
          </w:divBdr>
        </w:div>
        <w:div w:id="1118529914">
          <w:marLeft w:val="720"/>
          <w:marRight w:val="0"/>
          <w:marTop w:val="0"/>
          <w:marBottom w:val="0"/>
          <w:divBdr>
            <w:top w:val="none" w:sz="0" w:space="0" w:color="auto"/>
            <w:left w:val="none" w:sz="0" w:space="0" w:color="auto"/>
            <w:bottom w:val="none" w:sz="0" w:space="0" w:color="auto"/>
            <w:right w:val="none" w:sz="0" w:space="0" w:color="auto"/>
          </w:divBdr>
        </w:div>
        <w:div w:id="409428404">
          <w:marLeft w:val="360"/>
          <w:marRight w:val="0"/>
          <w:marTop w:val="0"/>
          <w:marBottom w:val="0"/>
          <w:divBdr>
            <w:top w:val="none" w:sz="0" w:space="0" w:color="auto"/>
            <w:left w:val="none" w:sz="0" w:space="0" w:color="auto"/>
            <w:bottom w:val="none" w:sz="0" w:space="0" w:color="auto"/>
            <w:right w:val="none" w:sz="0" w:space="0" w:color="auto"/>
          </w:divBdr>
        </w:div>
        <w:div w:id="1590121655">
          <w:marLeft w:val="720"/>
          <w:marRight w:val="0"/>
          <w:marTop w:val="0"/>
          <w:marBottom w:val="0"/>
          <w:divBdr>
            <w:top w:val="none" w:sz="0" w:space="0" w:color="auto"/>
            <w:left w:val="none" w:sz="0" w:space="0" w:color="auto"/>
            <w:bottom w:val="none" w:sz="0" w:space="0" w:color="auto"/>
            <w:right w:val="none" w:sz="0" w:space="0" w:color="auto"/>
          </w:divBdr>
        </w:div>
        <w:div w:id="514420758">
          <w:marLeft w:val="0"/>
          <w:marRight w:val="0"/>
          <w:marTop w:val="0"/>
          <w:marBottom w:val="0"/>
          <w:divBdr>
            <w:top w:val="none" w:sz="0" w:space="0" w:color="auto"/>
            <w:left w:val="none" w:sz="0" w:space="0" w:color="auto"/>
            <w:bottom w:val="none" w:sz="0" w:space="0" w:color="auto"/>
            <w:right w:val="none" w:sz="0" w:space="0" w:color="auto"/>
          </w:divBdr>
        </w:div>
        <w:div w:id="576525127">
          <w:marLeft w:val="360"/>
          <w:marRight w:val="0"/>
          <w:marTop w:val="0"/>
          <w:marBottom w:val="0"/>
          <w:divBdr>
            <w:top w:val="none" w:sz="0" w:space="0" w:color="auto"/>
            <w:left w:val="none" w:sz="0" w:space="0" w:color="auto"/>
            <w:bottom w:val="none" w:sz="0" w:space="0" w:color="auto"/>
            <w:right w:val="none" w:sz="0" w:space="0" w:color="auto"/>
          </w:divBdr>
        </w:div>
        <w:div w:id="290013045">
          <w:marLeft w:val="360"/>
          <w:marRight w:val="0"/>
          <w:marTop w:val="0"/>
          <w:marBottom w:val="0"/>
          <w:divBdr>
            <w:top w:val="none" w:sz="0" w:space="0" w:color="auto"/>
            <w:left w:val="none" w:sz="0" w:space="0" w:color="auto"/>
            <w:bottom w:val="none" w:sz="0" w:space="0" w:color="auto"/>
            <w:right w:val="none" w:sz="0" w:space="0" w:color="auto"/>
          </w:divBdr>
        </w:div>
        <w:div w:id="7877059">
          <w:marLeft w:val="360"/>
          <w:marRight w:val="0"/>
          <w:marTop w:val="0"/>
          <w:marBottom w:val="0"/>
          <w:divBdr>
            <w:top w:val="none" w:sz="0" w:space="0" w:color="auto"/>
            <w:left w:val="none" w:sz="0" w:space="0" w:color="auto"/>
            <w:bottom w:val="none" w:sz="0" w:space="0" w:color="auto"/>
            <w:right w:val="none" w:sz="0" w:space="0" w:color="auto"/>
          </w:divBdr>
        </w:div>
        <w:div w:id="467206479">
          <w:marLeft w:val="360"/>
          <w:marRight w:val="0"/>
          <w:marTop w:val="0"/>
          <w:marBottom w:val="0"/>
          <w:divBdr>
            <w:top w:val="none" w:sz="0" w:space="0" w:color="auto"/>
            <w:left w:val="none" w:sz="0" w:space="0" w:color="auto"/>
            <w:bottom w:val="none" w:sz="0" w:space="0" w:color="auto"/>
            <w:right w:val="none" w:sz="0" w:space="0" w:color="auto"/>
          </w:divBdr>
        </w:div>
        <w:div w:id="815223485">
          <w:marLeft w:val="0"/>
          <w:marRight w:val="0"/>
          <w:marTop w:val="0"/>
          <w:marBottom w:val="0"/>
          <w:divBdr>
            <w:top w:val="none" w:sz="0" w:space="0" w:color="auto"/>
            <w:left w:val="none" w:sz="0" w:space="0" w:color="auto"/>
            <w:bottom w:val="none" w:sz="0" w:space="0" w:color="auto"/>
            <w:right w:val="none" w:sz="0" w:space="0" w:color="auto"/>
          </w:divBdr>
        </w:div>
        <w:div w:id="1071776222">
          <w:marLeft w:val="0"/>
          <w:marRight w:val="0"/>
          <w:marTop w:val="0"/>
          <w:marBottom w:val="0"/>
          <w:divBdr>
            <w:top w:val="none" w:sz="0" w:space="0" w:color="auto"/>
            <w:left w:val="none" w:sz="0" w:space="0" w:color="auto"/>
            <w:bottom w:val="none" w:sz="0" w:space="0" w:color="auto"/>
            <w:right w:val="none" w:sz="0" w:space="0" w:color="auto"/>
          </w:divBdr>
        </w:div>
        <w:div w:id="782727595">
          <w:marLeft w:val="0"/>
          <w:marRight w:val="0"/>
          <w:marTop w:val="0"/>
          <w:marBottom w:val="0"/>
          <w:divBdr>
            <w:top w:val="none" w:sz="0" w:space="0" w:color="auto"/>
            <w:left w:val="none" w:sz="0" w:space="0" w:color="auto"/>
            <w:bottom w:val="none" w:sz="0" w:space="0" w:color="auto"/>
            <w:right w:val="none" w:sz="0" w:space="0" w:color="auto"/>
          </w:divBdr>
        </w:div>
        <w:div w:id="817575054">
          <w:marLeft w:val="360"/>
          <w:marRight w:val="0"/>
          <w:marTop w:val="0"/>
          <w:marBottom w:val="0"/>
          <w:divBdr>
            <w:top w:val="none" w:sz="0" w:space="0" w:color="auto"/>
            <w:left w:val="none" w:sz="0" w:space="0" w:color="auto"/>
            <w:bottom w:val="none" w:sz="0" w:space="0" w:color="auto"/>
            <w:right w:val="none" w:sz="0" w:space="0" w:color="auto"/>
          </w:divBdr>
        </w:div>
        <w:div w:id="1069763177">
          <w:marLeft w:val="360"/>
          <w:marRight w:val="0"/>
          <w:marTop w:val="0"/>
          <w:marBottom w:val="0"/>
          <w:divBdr>
            <w:top w:val="none" w:sz="0" w:space="0" w:color="auto"/>
            <w:left w:val="none" w:sz="0" w:space="0" w:color="auto"/>
            <w:bottom w:val="none" w:sz="0" w:space="0" w:color="auto"/>
            <w:right w:val="none" w:sz="0" w:space="0" w:color="auto"/>
          </w:divBdr>
        </w:div>
        <w:div w:id="709496864">
          <w:marLeft w:val="0"/>
          <w:marRight w:val="0"/>
          <w:marTop w:val="0"/>
          <w:marBottom w:val="0"/>
          <w:divBdr>
            <w:top w:val="none" w:sz="0" w:space="0" w:color="auto"/>
            <w:left w:val="none" w:sz="0" w:space="0" w:color="auto"/>
            <w:bottom w:val="none" w:sz="0" w:space="0" w:color="auto"/>
            <w:right w:val="none" w:sz="0" w:space="0" w:color="auto"/>
          </w:divBdr>
        </w:div>
        <w:div w:id="671223067">
          <w:marLeft w:val="360"/>
          <w:marRight w:val="0"/>
          <w:marTop w:val="0"/>
          <w:marBottom w:val="0"/>
          <w:divBdr>
            <w:top w:val="none" w:sz="0" w:space="0" w:color="auto"/>
            <w:left w:val="none" w:sz="0" w:space="0" w:color="auto"/>
            <w:bottom w:val="none" w:sz="0" w:space="0" w:color="auto"/>
            <w:right w:val="none" w:sz="0" w:space="0" w:color="auto"/>
          </w:divBdr>
        </w:div>
      </w:divsChild>
    </w:div>
    <w:div w:id="1696343465">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1">
          <w:marLeft w:val="0"/>
          <w:marRight w:val="0"/>
          <w:marTop w:val="0"/>
          <w:marBottom w:val="0"/>
          <w:divBdr>
            <w:top w:val="none" w:sz="0" w:space="0" w:color="auto"/>
            <w:left w:val="none" w:sz="0" w:space="0" w:color="auto"/>
            <w:bottom w:val="none" w:sz="0" w:space="0" w:color="auto"/>
            <w:right w:val="none" w:sz="0" w:space="0" w:color="auto"/>
          </w:divBdr>
        </w:div>
      </w:divsChild>
    </w:div>
    <w:div w:id="1746951253">
      <w:bodyDiv w:val="1"/>
      <w:marLeft w:val="0"/>
      <w:marRight w:val="0"/>
      <w:marTop w:val="0"/>
      <w:marBottom w:val="0"/>
      <w:divBdr>
        <w:top w:val="none" w:sz="0" w:space="0" w:color="auto"/>
        <w:left w:val="none" w:sz="0" w:space="0" w:color="auto"/>
        <w:bottom w:val="none" w:sz="0" w:space="0" w:color="auto"/>
        <w:right w:val="none" w:sz="0" w:space="0" w:color="auto"/>
      </w:divBdr>
      <w:divsChild>
        <w:div w:id="1907177328">
          <w:marLeft w:val="0"/>
          <w:marRight w:val="0"/>
          <w:marTop w:val="0"/>
          <w:marBottom w:val="0"/>
          <w:divBdr>
            <w:top w:val="none" w:sz="0" w:space="0" w:color="auto"/>
            <w:left w:val="none" w:sz="0" w:space="0" w:color="auto"/>
            <w:bottom w:val="none" w:sz="0" w:space="0" w:color="auto"/>
            <w:right w:val="none" w:sz="0" w:space="0" w:color="auto"/>
          </w:divBdr>
        </w:div>
      </w:divsChild>
    </w:div>
    <w:div w:id="1881697305">
      <w:bodyDiv w:val="1"/>
      <w:marLeft w:val="0"/>
      <w:marRight w:val="0"/>
      <w:marTop w:val="0"/>
      <w:marBottom w:val="0"/>
      <w:divBdr>
        <w:top w:val="none" w:sz="0" w:space="0" w:color="auto"/>
        <w:left w:val="none" w:sz="0" w:space="0" w:color="auto"/>
        <w:bottom w:val="none" w:sz="0" w:space="0" w:color="auto"/>
        <w:right w:val="none" w:sz="0" w:space="0" w:color="auto"/>
      </w:divBdr>
      <w:divsChild>
        <w:div w:id="1806971850">
          <w:marLeft w:val="0"/>
          <w:marRight w:val="0"/>
          <w:marTop w:val="0"/>
          <w:marBottom w:val="0"/>
          <w:divBdr>
            <w:top w:val="none" w:sz="0" w:space="0" w:color="auto"/>
            <w:left w:val="none" w:sz="0" w:space="0" w:color="auto"/>
            <w:bottom w:val="none" w:sz="0" w:space="0" w:color="auto"/>
            <w:right w:val="none" w:sz="0" w:space="0" w:color="auto"/>
          </w:divBdr>
          <w:divsChild>
            <w:div w:id="1032874949">
              <w:marLeft w:val="0"/>
              <w:marRight w:val="0"/>
              <w:marTop w:val="0"/>
              <w:marBottom w:val="0"/>
              <w:divBdr>
                <w:top w:val="none" w:sz="0" w:space="0" w:color="auto"/>
                <w:left w:val="none" w:sz="0" w:space="0" w:color="auto"/>
                <w:bottom w:val="none" w:sz="0" w:space="0" w:color="auto"/>
                <w:right w:val="none" w:sz="0" w:space="0" w:color="auto"/>
              </w:divBdr>
            </w:div>
            <w:div w:id="372583163">
              <w:marLeft w:val="0"/>
              <w:marRight w:val="0"/>
              <w:marTop w:val="0"/>
              <w:marBottom w:val="0"/>
              <w:divBdr>
                <w:top w:val="none" w:sz="0" w:space="0" w:color="auto"/>
                <w:left w:val="none" w:sz="0" w:space="0" w:color="auto"/>
                <w:bottom w:val="none" w:sz="0" w:space="0" w:color="auto"/>
                <w:right w:val="none" w:sz="0" w:space="0" w:color="auto"/>
              </w:divBdr>
            </w:div>
            <w:div w:id="16243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3591">
      <w:bodyDiv w:val="1"/>
      <w:marLeft w:val="0"/>
      <w:marRight w:val="0"/>
      <w:marTop w:val="0"/>
      <w:marBottom w:val="0"/>
      <w:divBdr>
        <w:top w:val="none" w:sz="0" w:space="0" w:color="auto"/>
        <w:left w:val="none" w:sz="0" w:space="0" w:color="auto"/>
        <w:bottom w:val="none" w:sz="0" w:space="0" w:color="auto"/>
        <w:right w:val="none" w:sz="0" w:space="0" w:color="auto"/>
      </w:divBdr>
    </w:div>
    <w:div w:id="2030333602">
      <w:bodyDiv w:val="1"/>
      <w:marLeft w:val="0"/>
      <w:marRight w:val="0"/>
      <w:marTop w:val="0"/>
      <w:marBottom w:val="0"/>
      <w:divBdr>
        <w:top w:val="none" w:sz="0" w:space="0" w:color="auto"/>
        <w:left w:val="none" w:sz="0" w:space="0" w:color="auto"/>
        <w:bottom w:val="none" w:sz="0" w:space="0" w:color="auto"/>
        <w:right w:val="none" w:sz="0" w:space="0" w:color="auto"/>
      </w:divBdr>
      <w:divsChild>
        <w:div w:id="866723128">
          <w:marLeft w:val="0"/>
          <w:marRight w:val="0"/>
          <w:marTop w:val="0"/>
          <w:marBottom w:val="0"/>
          <w:divBdr>
            <w:top w:val="none" w:sz="0" w:space="0" w:color="auto"/>
            <w:left w:val="none" w:sz="0" w:space="0" w:color="auto"/>
            <w:bottom w:val="none" w:sz="0" w:space="0" w:color="auto"/>
            <w:right w:val="none" w:sz="0" w:space="0" w:color="auto"/>
          </w:divBdr>
          <w:divsChild>
            <w:div w:id="940139161">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 w:id="2139687572">
      <w:bodyDiv w:val="1"/>
      <w:marLeft w:val="0"/>
      <w:marRight w:val="0"/>
      <w:marTop w:val="0"/>
      <w:marBottom w:val="0"/>
      <w:divBdr>
        <w:top w:val="none" w:sz="0" w:space="0" w:color="auto"/>
        <w:left w:val="none" w:sz="0" w:space="0" w:color="auto"/>
        <w:bottom w:val="none" w:sz="0" w:space="0" w:color="auto"/>
        <w:right w:val="none" w:sz="0" w:space="0" w:color="auto"/>
      </w:divBdr>
      <w:divsChild>
        <w:div w:id="106032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ndonambulance.nhs.uk/wp-content/uploads/2018/02/Complaints-charter-November-20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ambulance.nhs.uk/wp-content/uploads/2018/04/V6Final-London-Ambulance-Service-Insight-Projec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ATIENTSFORUM.AMB@GMAIL.COM" TargetMode="External"/><Relationship Id="rId4" Type="http://schemas.openxmlformats.org/officeDocument/2006/relationships/settings" Target="settings.xml"/><Relationship Id="rId9" Type="http://schemas.openxmlformats.org/officeDocument/2006/relationships/hyperlink" Target="mailto:PatientsforumLAS@a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E5046-ACAB-4B29-93D8-5FDF9DDD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6723</Words>
  <Characters>38326</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PATIENT FORUM ANNUAL REPORT</vt:lpstr>
    </vt:vector>
  </TitlesOfParts>
  <Company>Microsoft</Company>
  <LinksUpToDate>false</LinksUpToDate>
  <CharactersWithSpaces>44960</CharactersWithSpaces>
  <SharedDoc>false</SharedDoc>
  <HLinks>
    <vt:vector size="444" baseType="variant">
      <vt:variant>
        <vt:i4>6029321</vt:i4>
      </vt:variant>
      <vt:variant>
        <vt:i4>219</vt:i4>
      </vt:variant>
      <vt:variant>
        <vt:i4>0</vt:i4>
      </vt:variant>
      <vt:variant>
        <vt:i4>5</vt:i4>
      </vt:variant>
      <vt:variant>
        <vt:lpwstr>javascript:location.href='ReportRedirectHandler.ashx?Rpt=397&amp;dateFrom=01/02/2015&amp;dateto=28/02/2015&amp;PCTname=Newham&amp;wardname=All&amp;hour=99&amp;DoHcategory=c&amp;TargetHit=2'</vt:lpwstr>
      </vt:variant>
      <vt:variant>
        <vt:lpwstr/>
      </vt:variant>
      <vt:variant>
        <vt:i4>6160393</vt:i4>
      </vt:variant>
      <vt:variant>
        <vt:i4>216</vt:i4>
      </vt:variant>
      <vt:variant>
        <vt:i4>0</vt:i4>
      </vt:variant>
      <vt:variant>
        <vt:i4>5</vt:i4>
      </vt:variant>
      <vt:variant>
        <vt:lpwstr>javascript:location.href='ReportRedirectHandler.ashx?Rpt=397&amp;dateFrom=01/02/2015&amp;dateto=28/02/2015&amp;PCTname=Newham&amp;wardname=All&amp;hour=99&amp;DoHcategory=A&amp;TargetHit=2'</vt:lpwstr>
      </vt:variant>
      <vt:variant>
        <vt:lpwstr/>
      </vt:variant>
      <vt:variant>
        <vt:i4>7536687</vt:i4>
      </vt:variant>
      <vt:variant>
        <vt:i4>213</vt:i4>
      </vt:variant>
      <vt:variant>
        <vt:i4>0</vt:i4>
      </vt:variant>
      <vt:variant>
        <vt:i4>5</vt:i4>
      </vt:variant>
      <vt:variant>
        <vt:lpwstr>javascript:location.href='ReportRedirectHandler.ashx?Rpt=397&amp;dateFrom=01/02/2015&amp;dateto=28/02/2015&amp;PCTname=Tower%20Hamlets&amp;wardname=All&amp;hour=99&amp;DoHcategory=c&amp;TargetHit=2'</vt:lpwstr>
      </vt:variant>
      <vt:variant>
        <vt:lpwstr/>
      </vt:variant>
      <vt:variant>
        <vt:i4>7536685</vt:i4>
      </vt:variant>
      <vt:variant>
        <vt:i4>210</vt:i4>
      </vt:variant>
      <vt:variant>
        <vt:i4>0</vt:i4>
      </vt:variant>
      <vt:variant>
        <vt:i4>5</vt:i4>
      </vt:variant>
      <vt:variant>
        <vt:lpwstr>javascript:location.href='ReportRedirectHandler.ashx?Rpt=397&amp;dateFrom=01/02/2015&amp;dateto=28/02/2015&amp;PCTname=Tower%20Hamlets&amp;wardname=All&amp;hour=99&amp;DoHcategory=A&amp;TargetHit=2'</vt:lpwstr>
      </vt:variant>
      <vt:variant>
        <vt:lpwstr/>
      </vt:variant>
      <vt:variant>
        <vt:i4>7012387</vt:i4>
      </vt:variant>
      <vt:variant>
        <vt:i4>207</vt:i4>
      </vt:variant>
      <vt:variant>
        <vt:i4>0</vt:i4>
      </vt:variant>
      <vt:variant>
        <vt:i4>5</vt:i4>
      </vt:variant>
      <vt:variant>
        <vt:lpwstr>javascript:location.href='ReportRedirectHandler.ashx?Rpt=397&amp;dateFrom=01/02/2015&amp;dateto=28/02/2015&amp;PCTname=City%20%7C%20Hackney&amp;wardname=All&amp;hour=99&amp;DoHcategory=c&amp;TargetHit=2'</vt:lpwstr>
      </vt:variant>
      <vt:variant>
        <vt:lpwstr/>
      </vt:variant>
      <vt:variant>
        <vt:i4>6881315</vt:i4>
      </vt:variant>
      <vt:variant>
        <vt:i4>204</vt:i4>
      </vt:variant>
      <vt:variant>
        <vt:i4>0</vt:i4>
      </vt:variant>
      <vt:variant>
        <vt:i4>5</vt:i4>
      </vt:variant>
      <vt:variant>
        <vt:lpwstr>javascript:location.href='ReportRedirectHandler.ashx?Rpt=397&amp;dateFrom=01/02/2015&amp;dateto=28/02/2015&amp;PCTname=City%20%7C%20Hackney&amp;wardname=All&amp;hour=99&amp;DoHcategory=A&amp;TargetHit=2'</vt:lpwstr>
      </vt:variant>
      <vt:variant>
        <vt:lpwstr/>
      </vt:variant>
      <vt:variant>
        <vt:i4>2228263</vt:i4>
      </vt:variant>
      <vt:variant>
        <vt:i4>201</vt:i4>
      </vt:variant>
      <vt:variant>
        <vt:i4>0</vt:i4>
      </vt:variant>
      <vt:variant>
        <vt:i4>5</vt:i4>
      </vt:variant>
      <vt:variant>
        <vt:lpwstr>javascript:location.href='ReportRedirectHandler.ashx?Rpt=397&amp;dateFrom=01/02/2015&amp;dateto=28/02/2015&amp;PCTname=Westminster&amp;wardname=All&amp;hour=99&amp;DoHcategory=c&amp;TargetHit=2'</vt:lpwstr>
      </vt:variant>
      <vt:variant>
        <vt:lpwstr/>
      </vt:variant>
      <vt:variant>
        <vt:i4>2228261</vt:i4>
      </vt:variant>
      <vt:variant>
        <vt:i4>198</vt:i4>
      </vt:variant>
      <vt:variant>
        <vt:i4>0</vt:i4>
      </vt:variant>
      <vt:variant>
        <vt:i4>5</vt:i4>
      </vt:variant>
      <vt:variant>
        <vt:lpwstr>javascript:location.href='ReportRedirectHandler.ashx?Rpt=397&amp;dateFrom=01/02/2015&amp;dateto=28/02/2015&amp;PCTname=Westminster&amp;wardname=All&amp;hour=99&amp;DoHcategory=A&amp;TargetHit=2'</vt:lpwstr>
      </vt:variant>
      <vt:variant>
        <vt:lpwstr/>
      </vt:variant>
      <vt:variant>
        <vt:i4>1441881</vt:i4>
      </vt:variant>
      <vt:variant>
        <vt:i4>195</vt:i4>
      </vt:variant>
      <vt:variant>
        <vt:i4>0</vt:i4>
      </vt:variant>
      <vt:variant>
        <vt:i4>5</vt:i4>
      </vt:variant>
      <vt:variant>
        <vt:lpwstr>javascript:location.href='ReportRedirectHandler.ashx?Rpt=397&amp;dateFrom=01/02/2015&amp;dateto=28/02/2015&amp;PCTname=Kensington%20%7C%20Chelsea&amp;wardname=All&amp;hour=99&amp;DoHcategory=c&amp;TargetHit=2'</vt:lpwstr>
      </vt:variant>
      <vt:variant>
        <vt:lpwstr/>
      </vt:variant>
      <vt:variant>
        <vt:i4>1310809</vt:i4>
      </vt:variant>
      <vt:variant>
        <vt:i4>192</vt:i4>
      </vt:variant>
      <vt:variant>
        <vt:i4>0</vt:i4>
      </vt:variant>
      <vt:variant>
        <vt:i4>5</vt:i4>
      </vt:variant>
      <vt:variant>
        <vt:lpwstr>javascript:location.href='ReportRedirectHandler.ashx?Rpt=397&amp;dateFrom=01/02/2015&amp;dateto=28/02/2015&amp;PCTname=Kensington%20%7C%20Chelsea&amp;wardname=All&amp;hour=99&amp;DoHcategory=A&amp;TargetHit=2'</vt:lpwstr>
      </vt:variant>
      <vt:variant>
        <vt:lpwstr/>
      </vt:variant>
      <vt:variant>
        <vt:i4>5308429</vt:i4>
      </vt:variant>
      <vt:variant>
        <vt:i4>189</vt:i4>
      </vt:variant>
      <vt:variant>
        <vt:i4>0</vt:i4>
      </vt:variant>
      <vt:variant>
        <vt:i4>5</vt:i4>
      </vt:variant>
      <vt:variant>
        <vt:lpwstr>javascript:location.href='ReportRedirectHandler.ashx?Rpt=397&amp;dateFrom=01/02/2015&amp;dateto=28/02/2015&amp;PCTname=Harrow&amp;wardname=All&amp;hour=99&amp;DoHcategory=c&amp;TargetHit=2'</vt:lpwstr>
      </vt:variant>
      <vt:variant>
        <vt:lpwstr/>
      </vt:variant>
      <vt:variant>
        <vt:i4>5439501</vt:i4>
      </vt:variant>
      <vt:variant>
        <vt:i4>186</vt:i4>
      </vt:variant>
      <vt:variant>
        <vt:i4>0</vt:i4>
      </vt:variant>
      <vt:variant>
        <vt:i4>5</vt:i4>
      </vt:variant>
      <vt:variant>
        <vt:lpwstr>javascript:location.href='ReportRedirectHandler.ashx?Rpt=397&amp;dateFrom=01/02/2015&amp;dateto=28/02/2015&amp;PCTname=Harrow&amp;wardname=All&amp;hour=99&amp;DoHcategory=A&amp;TargetHit=2'</vt:lpwstr>
      </vt:variant>
      <vt:variant>
        <vt:lpwstr/>
      </vt:variant>
      <vt:variant>
        <vt:i4>5242965</vt:i4>
      </vt:variant>
      <vt:variant>
        <vt:i4>183</vt:i4>
      </vt:variant>
      <vt:variant>
        <vt:i4>0</vt:i4>
      </vt:variant>
      <vt:variant>
        <vt:i4>5</vt:i4>
      </vt:variant>
      <vt:variant>
        <vt:lpwstr>javascript:location.href='ReportRedirectHandler.ashx?Rpt=397&amp;dateFrom=01/02/2015&amp;dateto=28/02/2015&amp;PCTname=Brent&amp;wardname=All&amp;hour=99&amp;DoHcategory=c&amp;TargetHit=2'</vt:lpwstr>
      </vt:variant>
      <vt:variant>
        <vt:lpwstr/>
      </vt:variant>
      <vt:variant>
        <vt:i4>5242967</vt:i4>
      </vt:variant>
      <vt:variant>
        <vt:i4>180</vt:i4>
      </vt:variant>
      <vt:variant>
        <vt:i4>0</vt:i4>
      </vt:variant>
      <vt:variant>
        <vt:i4>5</vt:i4>
      </vt:variant>
      <vt:variant>
        <vt:lpwstr>javascript:location.href='ReportRedirectHandler.ashx?Rpt=397&amp;dateFrom=01/02/2015&amp;dateto=28/02/2015&amp;PCTname=Brent&amp;wardname=All&amp;hour=99&amp;DoHcategory=A&amp;TargetHit=2'</vt:lpwstr>
      </vt:variant>
      <vt:variant>
        <vt:lpwstr/>
      </vt:variant>
      <vt:variant>
        <vt:i4>2424947</vt:i4>
      </vt:variant>
      <vt:variant>
        <vt:i4>177</vt:i4>
      </vt:variant>
      <vt:variant>
        <vt:i4>0</vt:i4>
      </vt:variant>
      <vt:variant>
        <vt:i4>5</vt:i4>
      </vt:variant>
      <vt:variant>
        <vt:lpwstr>javascript:location.href='ReportRedirectHandler.ashx?Rpt=397&amp;dateFrom=01/02/2015&amp;dateto=28/02/2015&amp;PCTname=Hounslow&amp;wardname=All&amp;hour=99&amp;DoHcategory=c&amp;TargetHit=2'</vt:lpwstr>
      </vt:variant>
      <vt:variant>
        <vt:lpwstr/>
      </vt:variant>
      <vt:variant>
        <vt:i4>2556019</vt:i4>
      </vt:variant>
      <vt:variant>
        <vt:i4>174</vt:i4>
      </vt:variant>
      <vt:variant>
        <vt:i4>0</vt:i4>
      </vt:variant>
      <vt:variant>
        <vt:i4>5</vt:i4>
      </vt:variant>
      <vt:variant>
        <vt:lpwstr>javascript:location.href='ReportRedirectHandler.ashx?Rpt=397&amp;dateFrom=01/02/2015&amp;dateto=28/02/2015&amp;PCTname=Hounslow&amp;wardname=All&amp;hour=99&amp;DoHcategory=A&amp;TargetHit=2'</vt:lpwstr>
      </vt:variant>
      <vt:variant>
        <vt:lpwstr/>
      </vt:variant>
      <vt:variant>
        <vt:i4>4390918</vt:i4>
      </vt:variant>
      <vt:variant>
        <vt:i4>171</vt:i4>
      </vt:variant>
      <vt:variant>
        <vt:i4>0</vt:i4>
      </vt:variant>
      <vt:variant>
        <vt:i4>5</vt:i4>
      </vt:variant>
      <vt:variant>
        <vt:lpwstr>javascript:location.href='ReportRedirectHandler.ashx?Rpt=397&amp;dateFrom=01/02/2015&amp;dateto=28/02/2015&amp;PCTname=Ealing&amp;wardname=All&amp;hour=99&amp;DoHcategory=c&amp;TargetHit=2'</vt:lpwstr>
      </vt:variant>
      <vt:variant>
        <vt:lpwstr/>
      </vt:variant>
      <vt:variant>
        <vt:i4>4259846</vt:i4>
      </vt:variant>
      <vt:variant>
        <vt:i4>168</vt:i4>
      </vt:variant>
      <vt:variant>
        <vt:i4>0</vt:i4>
      </vt:variant>
      <vt:variant>
        <vt:i4>5</vt:i4>
      </vt:variant>
      <vt:variant>
        <vt:lpwstr>javascript:location.href='ReportRedirectHandler.ashx?Rpt=397&amp;dateFrom=01/02/2015&amp;dateto=28/02/2015&amp;PCTname=Ealing&amp;wardname=All&amp;hour=99&amp;DoHcategory=A&amp;TargetHit=2'</vt:lpwstr>
      </vt:variant>
      <vt:variant>
        <vt:lpwstr/>
      </vt:variant>
      <vt:variant>
        <vt:i4>1769545</vt:i4>
      </vt:variant>
      <vt:variant>
        <vt:i4>165</vt:i4>
      </vt:variant>
      <vt:variant>
        <vt:i4>0</vt:i4>
      </vt:variant>
      <vt:variant>
        <vt:i4>5</vt:i4>
      </vt:variant>
      <vt:variant>
        <vt:lpwstr>javascript:location.href='ReportRedirectHandler.ashx?Rpt=397&amp;dateFrom=01/02/2015&amp;dateto=28/02/2015&amp;PCTname=Hammersmith%20%7C%20Fulham&amp;wardname=All&amp;hour=99&amp;DoHcategory=c&amp;TargetHit=2'</vt:lpwstr>
      </vt:variant>
      <vt:variant>
        <vt:lpwstr/>
      </vt:variant>
      <vt:variant>
        <vt:i4>1638473</vt:i4>
      </vt:variant>
      <vt:variant>
        <vt:i4>162</vt:i4>
      </vt:variant>
      <vt:variant>
        <vt:i4>0</vt:i4>
      </vt:variant>
      <vt:variant>
        <vt:i4>5</vt:i4>
      </vt:variant>
      <vt:variant>
        <vt:lpwstr>javascript:location.href='ReportRedirectHandler.ashx?Rpt=397&amp;dateFrom=01/02/2015&amp;dateto=28/02/2015&amp;PCTname=Hammersmith%20%7C%20Fulham&amp;wardname=All&amp;hour=99&amp;DoHcategory=A&amp;TargetHit=2'</vt:lpwstr>
      </vt:variant>
      <vt:variant>
        <vt:lpwstr/>
      </vt:variant>
      <vt:variant>
        <vt:i4>4259848</vt:i4>
      </vt:variant>
      <vt:variant>
        <vt:i4>159</vt:i4>
      </vt:variant>
      <vt:variant>
        <vt:i4>0</vt:i4>
      </vt:variant>
      <vt:variant>
        <vt:i4>5</vt:i4>
      </vt:variant>
      <vt:variant>
        <vt:lpwstr>javascript:location.href='ReportRedirectHandler.ashx?Rpt=397&amp;dateFrom=01/02/2015&amp;dateto=28/02/2015&amp;PCTname=Hillingdon&amp;wardname=All&amp;hour=99&amp;DoHcategory=c&amp;TargetHit=2'</vt:lpwstr>
      </vt:variant>
      <vt:variant>
        <vt:lpwstr/>
      </vt:variant>
      <vt:variant>
        <vt:i4>4390920</vt:i4>
      </vt:variant>
      <vt:variant>
        <vt:i4>156</vt:i4>
      </vt:variant>
      <vt:variant>
        <vt:i4>0</vt:i4>
      </vt:variant>
      <vt:variant>
        <vt:i4>5</vt:i4>
      </vt:variant>
      <vt:variant>
        <vt:lpwstr>javascript:location.href='ReportRedirectHandler.ashx?Rpt=397&amp;dateFrom=01/02/2015&amp;dateto=28/02/2015&amp;PCTname=Hillingdon&amp;wardname=All&amp;hour=99&amp;DoHcategory=A&amp;TargetHit=2'</vt:lpwstr>
      </vt:variant>
      <vt:variant>
        <vt:lpwstr/>
      </vt:variant>
      <vt:variant>
        <vt:i4>5374043</vt:i4>
      </vt:variant>
      <vt:variant>
        <vt:i4>153</vt:i4>
      </vt:variant>
      <vt:variant>
        <vt:i4>0</vt:i4>
      </vt:variant>
      <vt:variant>
        <vt:i4>5</vt:i4>
      </vt:variant>
      <vt:variant>
        <vt:lpwstr>javascript:location.href='ReportRedirectHandler.ashx?Rpt=397&amp;dateFrom=01/02/2015&amp;dateto=28/02/2015&amp;PCTname=Islington&amp;wardname=All&amp;hour=99&amp;DoHcategory=c&amp;TargetHit=2'</vt:lpwstr>
      </vt:variant>
      <vt:variant>
        <vt:lpwstr/>
      </vt:variant>
      <vt:variant>
        <vt:i4>5374041</vt:i4>
      </vt:variant>
      <vt:variant>
        <vt:i4>150</vt:i4>
      </vt:variant>
      <vt:variant>
        <vt:i4>0</vt:i4>
      </vt:variant>
      <vt:variant>
        <vt:i4>5</vt:i4>
      </vt:variant>
      <vt:variant>
        <vt:lpwstr>javascript:location.href='ReportRedirectHandler.ashx?Rpt=397&amp;dateFrom=01/02/2015&amp;dateto=28/02/2015&amp;PCTname=Islington&amp;wardname=All&amp;hour=99&amp;DoHcategory=A&amp;TargetHit=2'</vt:lpwstr>
      </vt:variant>
      <vt:variant>
        <vt:lpwstr/>
      </vt:variant>
      <vt:variant>
        <vt:i4>5177346</vt:i4>
      </vt:variant>
      <vt:variant>
        <vt:i4>147</vt:i4>
      </vt:variant>
      <vt:variant>
        <vt:i4>0</vt:i4>
      </vt:variant>
      <vt:variant>
        <vt:i4>5</vt:i4>
      </vt:variant>
      <vt:variant>
        <vt:lpwstr>javascript:location.href='ReportRedirectHandler.ashx?Rpt=397&amp;dateFrom=01/02/2015&amp;dateto=28/02/2015&amp;PCTname=Camden&amp;wardname=All&amp;hour=99&amp;DoHcategory=c&amp;TargetHit=2'</vt:lpwstr>
      </vt:variant>
      <vt:variant>
        <vt:lpwstr/>
      </vt:variant>
      <vt:variant>
        <vt:i4>5046274</vt:i4>
      </vt:variant>
      <vt:variant>
        <vt:i4>144</vt:i4>
      </vt:variant>
      <vt:variant>
        <vt:i4>0</vt:i4>
      </vt:variant>
      <vt:variant>
        <vt:i4>5</vt:i4>
      </vt:variant>
      <vt:variant>
        <vt:lpwstr>javascript:location.href='ReportRedirectHandler.ashx?Rpt=397&amp;dateFrom=01/02/2015&amp;dateto=28/02/2015&amp;PCTname=Camden&amp;wardname=All&amp;hour=99&amp;DoHcategory=A&amp;TargetHit=2'</vt:lpwstr>
      </vt:variant>
      <vt:variant>
        <vt:lpwstr/>
      </vt:variant>
      <vt:variant>
        <vt:i4>3473535</vt:i4>
      </vt:variant>
      <vt:variant>
        <vt:i4>141</vt:i4>
      </vt:variant>
      <vt:variant>
        <vt:i4>0</vt:i4>
      </vt:variant>
      <vt:variant>
        <vt:i4>5</vt:i4>
      </vt:variant>
      <vt:variant>
        <vt:lpwstr>javascript:location.href='ReportRedirectHandler.ashx?Rpt=397&amp;dateFrom=01/02/2015&amp;dateto=28/02/2015&amp;PCTname=Haringey&amp;wardname=All&amp;hour=99&amp;DoHcategory=c&amp;TargetHit=2'</vt:lpwstr>
      </vt:variant>
      <vt:variant>
        <vt:lpwstr/>
      </vt:variant>
      <vt:variant>
        <vt:i4>3604607</vt:i4>
      </vt:variant>
      <vt:variant>
        <vt:i4>138</vt:i4>
      </vt:variant>
      <vt:variant>
        <vt:i4>0</vt:i4>
      </vt:variant>
      <vt:variant>
        <vt:i4>5</vt:i4>
      </vt:variant>
      <vt:variant>
        <vt:lpwstr>javascript:location.href='ReportRedirectHandler.ashx?Rpt=397&amp;dateFrom=01/02/2015&amp;dateto=28/02/2015&amp;PCTname=Haringey&amp;wardname=All&amp;hour=99&amp;DoHcategory=A&amp;TargetHit=2'</vt:lpwstr>
      </vt:variant>
      <vt:variant>
        <vt:lpwstr/>
      </vt:variant>
      <vt:variant>
        <vt:i4>2162722</vt:i4>
      </vt:variant>
      <vt:variant>
        <vt:i4>135</vt:i4>
      </vt:variant>
      <vt:variant>
        <vt:i4>0</vt:i4>
      </vt:variant>
      <vt:variant>
        <vt:i4>5</vt:i4>
      </vt:variant>
      <vt:variant>
        <vt:lpwstr>javascript:location.href='ReportRedirectHandler.ashx?Rpt=397&amp;dateFrom=01/02/2015&amp;dateto=28/02/2015&amp;PCTname=Enfield&amp;wardname=All&amp;hour=99&amp;DoHcategory=c&amp;TargetHit=2'</vt:lpwstr>
      </vt:variant>
      <vt:variant>
        <vt:lpwstr/>
      </vt:variant>
      <vt:variant>
        <vt:i4>2162720</vt:i4>
      </vt:variant>
      <vt:variant>
        <vt:i4>132</vt:i4>
      </vt:variant>
      <vt:variant>
        <vt:i4>0</vt:i4>
      </vt:variant>
      <vt:variant>
        <vt:i4>5</vt:i4>
      </vt:variant>
      <vt:variant>
        <vt:lpwstr>javascript:location.href='ReportRedirectHandler.ashx?Rpt=397&amp;dateFrom=01/02/2015&amp;dateto=28/02/2015&amp;PCTname=Enfield&amp;wardname=All&amp;hour=99&amp;DoHcategory=A&amp;TargetHit=2'</vt:lpwstr>
      </vt:variant>
      <vt:variant>
        <vt:lpwstr/>
      </vt:variant>
      <vt:variant>
        <vt:i4>5308434</vt:i4>
      </vt:variant>
      <vt:variant>
        <vt:i4>129</vt:i4>
      </vt:variant>
      <vt:variant>
        <vt:i4>0</vt:i4>
      </vt:variant>
      <vt:variant>
        <vt:i4>5</vt:i4>
      </vt:variant>
      <vt:variant>
        <vt:lpwstr>javascript:location.href='ReportRedirectHandler.ashx?Rpt=397&amp;dateFrom=01/02/2015&amp;dateto=28/02/2015&amp;PCTname=Barnet&amp;wardname=All&amp;hour=99&amp;DoHcategory=c&amp;TargetHit=2'</vt:lpwstr>
      </vt:variant>
      <vt:variant>
        <vt:lpwstr/>
      </vt:variant>
      <vt:variant>
        <vt:i4>5439506</vt:i4>
      </vt:variant>
      <vt:variant>
        <vt:i4>126</vt:i4>
      </vt:variant>
      <vt:variant>
        <vt:i4>0</vt:i4>
      </vt:variant>
      <vt:variant>
        <vt:i4>5</vt:i4>
      </vt:variant>
      <vt:variant>
        <vt:lpwstr>javascript:location.href='ReportRedirectHandler.ashx?Rpt=397&amp;dateFrom=01/02/2015&amp;dateto=28/02/2015&amp;PCTname=Barnet&amp;wardname=All&amp;hour=99&amp;DoHcategory=A&amp;TargetHit=2'</vt:lpwstr>
      </vt:variant>
      <vt:variant>
        <vt:lpwstr/>
      </vt:variant>
      <vt:variant>
        <vt:i4>2949216</vt:i4>
      </vt:variant>
      <vt:variant>
        <vt:i4>123</vt:i4>
      </vt:variant>
      <vt:variant>
        <vt:i4>0</vt:i4>
      </vt:variant>
      <vt:variant>
        <vt:i4>5</vt:i4>
      </vt:variant>
      <vt:variant>
        <vt:lpwstr>javascript:location.href='ReportRedirectHandler.ashx?Rpt=397&amp;dateFrom=01/02/2015&amp;dateto=28/02/2015&amp;PCTname=Lewisham&amp;wardname=All&amp;hour=99&amp;DoHcategory=c&amp;TargetHit=2'</vt:lpwstr>
      </vt:variant>
      <vt:variant>
        <vt:lpwstr/>
      </vt:variant>
      <vt:variant>
        <vt:i4>3080288</vt:i4>
      </vt:variant>
      <vt:variant>
        <vt:i4>120</vt:i4>
      </vt:variant>
      <vt:variant>
        <vt:i4>0</vt:i4>
      </vt:variant>
      <vt:variant>
        <vt:i4>5</vt:i4>
      </vt:variant>
      <vt:variant>
        <vt:lpwstr>javascript:location.href='ReportRedirectHandler.ashx?Rpt=397&amp;dateFrom=01/02/2015&amp;dateto=28/02/2015&amp;PCTname=Lewisham&amp;wardname=All&amp;hour=99&amp;DoHcategory=A&amp;TargetHit=2'</vt:lpwstr>
      </vt:variant>
      <vt:variant>
        <vt:lpwstr/>
      </vt:variant>
      <vt:variant>
        <vt:i4>4653143</vt:i4>
      </vt:variant>
      <vt:variant>
        <vt:i4>117</vt:i4>
      </vt:variant>
      <vt:variant>
        <vt:i4>0</vt:i4>
      </vt:variant>
      <vt:variant>
        <vt:i4>5</vt:i4>
      </vt:variant>
      <vt:variant>
        <vt:lpwstr>javascript:location.href='ReportRedirectHandler.ashx?Rpt=397&amp;dateFrom=01/02/2015&amp;dateto=28/02/2015&amp;PCTname=Southwark&amp;wardname=All&amp;hour=99&amp;DoHcategory=c&amp;TargetHit=2'</vt:lpwstr>
      </vt:variant>
      <vt:variant>
        <vt:lpwstr/>
      </vt:variant>
      <vt:variant>
        <vt:i4>4653141</vt:i4>
      </vt:variant>
      <vt:variant>
        <vt:i4>114</vt:i4>
      </vt:variant>
      <vt:variant>
        <vt:i4>0</vt:i4>
      </vt:variant>
      <vt:variant>
        <vt:i4>5</vt:i4>
      </vt:variant>
      <vt:variant>
        <vt:lpwstr>javascript:location.href='ReportRedirectHandler.ashx?Rpt=397&amp;dateFrom=01/02/2015&amp;dateto=28/02/2015&amp;PCTname=Southwark&amp;wardname=All&amp;hour=99&amp;DoHcategory=A&amp;TargetHit=2'</vt:lpwstr>
      </vt:variant>
      <vt:variant>
        <vt:lpwstr/>
      </vt:variant>
      <vt:variant>
        <vt:i4>3080254</vt:i4>
      </vt:variant>
      <vt:variant>
        <vt:i4>111</vt:i4>
      </vt:variant>
      <vt:variant>
        <vt:i4>0</vt:i4>
      </vt:variant>
      <vt:variant>
        <vt:i4>5</vt:i4>
      </vt:variant>
      <vt:variant>
        <vt:lpwstr>javascript:location.href='ReportRedirectHandler.ashx?Rpt=397&amp;dateFrom=01/02/2015&amp;dateto=28/02/2015&amp;PCTname=Lambeth&amp;wardname=All&amp;hour=99&amp;DoHcategory=c&amp;TargetHit=2'</vt:lpwstr>
      </vt:variant>
      <vt:variant>
        <vt:lpwstr/>
      </vt:variant>
      <vt:variant>
        <vt:i4>3080252</vt:i4>
      </vt:variant>
      <vt:variant>
        <vt:i4>108</vt:i4>
      </vt:variant>
      <vt:variant>
        <vt:i4>0</vt:i4>
      </vt:variant>
      <vt:variant>
        <vt:i4>5</vt:i4>
      </vt:variant>
      <vt:variant>
        <vt:lpwstr>javascript:location.href='ReportRedirectHandler.ashx?Rpt=397&amp;dateFrom=01/02/2015&amp;dateto=28/02/2015&amp;PCTname=Lambeth&amp;wardname=All&amp;hour=99&amp;DoHcategory=A&amp;TargetHit=2'</vt:lpwstr>
      </vt:variant>
      <vt:variant>
        <vt:lpwstr/>
      </vt:variant>
      <vt:variant>
        <vt:i4>5963801</vt:i4>
      </vt:variant>
      <vt:variant>
        <vt:i4>105</vt:i4>
      </vt:variant>
      <vt:variant>
        <vt:i4>0</vt:i4>
      </vt:variant>
      <vt:variant>
        <vt:i4>5</vt:i4>
      </vt:variant>
      <vt:variant>
        <vt:lpwstr>javascript:location.href='ReportRedirectHandler.ashx?Rpt=397&amp;dateFrom=01/02/2015&amp;dateto=28/02/2015&amp;PCTname=Bexley&amp;wardname=All&amp;hour=99&amp;DoHcategory=c&amp;TargetHit=2'</vt:lpwstr>
      </vt:variant>
      <vt:variant>
        <vt:lpwstr/>
      </vt:variant>
      <vt:variant>
        <vt:i4>5832729</vt:i4>
      </vt:variant>
      <vt:variant>
        <vt:i4>102</vt:i4>
      </vt:variant>
      <vt:variant>
        <vt:i4>0</vt:i4>
      </vt:variant>
      <vt:variant>
        <vt:i4>5</vt:i4>
      </vt:variant>
      <vt:variant>
        <vt:lpwstr>javascript:location.href='ReportRedirectHandler.ashx?Rpt=397&amp;dateFrom=01/02/2015&amp;dateto=28/02/2015&amp;PCTname=Bexley&amp;wardname=All&amp;hour=99&amp;DoHcategory=A&amp;TargetHit=2'</vt:lpwstr>
      </vt:variant>
      <vt:variant>
        <vt:lpwstr/>
      </vt:variant>
      <vt:variant>
        <vt:i4>5111882</vt:i4>
      </vt:variant>
      <vt:variant>
        <vt:i4>99</vt:i4>
      </vt:variant>
      <vt:variant>
        <vt:i4>0</vt:i4>
      </vt:variant>
      <vt:variant>
        <vt:i4>5</vt:i4>
      </vt:variant>
      <vt:variant>
        <vt:lpwstr>javascript:location.href='ReportRedirectHandler.ashx?Rpt=397&amp;dateFrom=01/02/2015&amp;dateto=28/02/2015&amp;PCTname=Greenwich&amp;wardname=All&amp;hour=99&amp;DoHcategory=c&amp;TargetHit=2'</vt:lpwstr>
      </vt:variant>
      <vt:variant>
        <vt:lpwstr/>
      </vt:variant>
      <vt:variant>
        <vt:i4>5111880</vt:i4>
      </vt:variant>
      <vt:variant>
        <vt:i4>96</vt:i4>
      </vt:variant>
      <vt:variant>
        <vt:i4>0</vt:i4>
      </vt:variant>
      <vt:variant>
        <vt:i4>5</vt:i4>
      </vt:variant>
      <vt:variant>
        <vt:lpwstr>javascript:location.href='ReportRedirectHandler.ashx?Rpt=397&amp;dateFrom=01/02/2015&amp;dateto=28/02/2015&amp;PCTname=Greenwich&amp;wardname=All&amp;hour=99&amp;DoHcategory=A&amp;TargetHit=2'</vt:lpwstr>
      </vt:variant>
      <vt:variant>
        <vt:lpwstr/>
      </vt:variant>
      <vt:variant>
        <vt:i4>3866675</vt:i4>
      </vt:variant>
      <vt:variant>
        <vt:i4>93</vt:i4>
      </vt:variant>
      <vt:variant>
        <vt:i4>0</vt:i4>
      </vt:variant>
      <vt:variant>
        <vt:i4>5</vt:i4>
      </vt:variant>
      <vt:variant>
        <vt:lpwstr>javascript:location.href='ReportRedirectHandler.ashx?Rpt=397&amp;dateFrom=01/02/2015&amp;dateto=28/02/2015&amp;PCTname=Bromley&amp;wardname=All&amp;hour=99&amp;DoHcategory=c&amp;TargetHit=2'</vt:lpwstr>
      </vt:variant>
      <vt:variant>
        <vt:lpwstr/>
      </vt:variant>
      <vt:variant>
        <vt:i4>3866673</vt:i4>
      </vt:variant>
      <vt:variant>
        <vt:i4>90</vt:i4>
      </vt:variant>
      <vt:variant>
        <vt:i4>0</vt:i4>
      </vt:variant>
      <vt:variant>
        <vt:i4>5</vt:i4>
      </vt:variant>
      <vt:variant>
        <vt:lpwstr>javascript:location.href='ReportRedirectHandler.ashx?Rpt=397&amp;dateFrom=01/02/2015&amp;dateto=28/02/2015&amp;PCTname=Bromley&amp;wardname=All&amp;hour=99&amp;DoHcategory=A&amp;TargetHit=2'</vt:lpwstr>
      </vt:variant>
      <vt:variant>
        <vt:lpwstr/>
      </vt:variant>
      <vt:variant>
        <vt:i4>720920</vt:i4>
      </vt:variant>
      <vt:variant>
        <vt:i4>87</vt:i4>
      </vt:variant>
      <vt:variant>
        <vt:i4>0</vt:i4>
      </vt:variant>
      <vt:variant>
        <vt:i4>5</vt:i4>
      </vt:variant>
      <vt:variant>
        <vt:lpwstr>javascript:location.href='ReportRedirectHandler.ashx?Rpt=397&amp;dateFrom=01/02/2015&amp;dateto=28/02/2015&amp;PCTname=Merton%20%7C%20Sutton&amp;wardname=All&amp;hour=99&amp;DoHcategory=c&amp;TargetHit=2'</vt:lpwstr>
      </vt:variant>
      <vt:variant>
        <vt:lpwstr/>
      </vt:variant>
      <vt:variant>
        <vt:i4>720922</vt:i4>
      </vt:variant>
      <vt:variant>
        <vt:i4>84</vt:i4>
      </vt:variant>
      <vt:variant>
        <vt:i4>0</vt:i4>
      </vt:variant>
      <vt:variant>
        <vt:i4>5</vt:i4>
      </vt:variant>
      <vt:variant>
        <vt:lpwstr>javascript:location.href='ReportRedirectHandler.ashx?Rpt=397&amp;dateFrom=01/02/2015&amp;dateto=28/02/2015&amp;PCTname=Merton%20%7C%20Sutton&amp;wardname=All&amp;hour=99&amp;DoHcategory=A&amp;TargetHit=2'</vt:lpwstr>
      </vt:variant>
      <vt:variant>
        <vt:lpwstr/>
      </vt:variant>
      <vt:variant>
        <vt:i4>7471228</vt:i4>
      </vt:variant>
      <vt:variant>
        <vt:i4>81</vt:i4>
      </vt:variant>
      <vt:variant>
        <vt:i4>0</vt:i4>
      </vt:variant>
      <vt:variant>
        <vt:i4>5</vt:i4>
      </vt:variant>
      <vt:variant>
        <vt:lpwstr>javascript:location.href='ReportRedirectHandler.ashx?Rpt=397&amp;dateFrom=01/02/2015&amp;dateto=28/02/2015&amp;PCTname=Richmond%20%7C%20Twickenham&amp;wardname=All&amp;hour=99&amp;DoHcategory=c&amp;TargetHit=2'</vt:lpwstr>
      </vt:variant>
      <vt:variant>
        <vt:lpwstr/>
      </vt:variant>
      <vt:variant>
        <vt:i4>7471230</vt:i4>
      </vt:variant>
      <vt:variant>
        <vt:i4>78</vt:i4>
      </vt:variant>
      <vt:variant>
        <vt:i4>0</vt:i4>
      </vt:variant>
      <vt:variant>
        <vt:i4>5</vt:i4>
      </vt:variant>
      <vt:variant>
        <vt:lpwstr>javascript:location.href='ReportRedirectHandler.ashx?Rpt=397&amp;dateFrom=01/02/2015&amp;dateto=28/02/2015&amp;PCTname=Richmond%20%7C%20Twickenham&amp;wardname=All&amp;hour=99&amp;DoHcategory=A&amp;TargetHit=2'</vt:lpwstr>
      </vt:variant>
      <vt:variant>
        <vt:lpwstr/>
      </vt:variant>
      <vt:variant>
        <vt:i4>5570561</vt:i4>
      </vt:variant>
      <vt:variant>
        <vt:i4>75</vt:i4>
      </vt:variant>
      <vt:variant>
        <vt:i4>0</vt:i4>
      </vt:variant>
      <vt:variant>
        <vt:i4>5</vt:i4>
      </vt:variant>
      <vt:variant>
        <vt:lpwstr>javascript:location.href='ReportRedirectHandler.ashx?Rpt=397&amp;dateFrom=01/02/2015&amp;dateto=28/02/2015&amp;PCTname=Wandsworth&amp;wardname=All&amp;hour=99&amp;DoHcategory=c&amp;TargetHit=2'</vt:lpwstr>
      </vt:variant>
      <vt:variant>
        <vt:lpwstr/>
      </vt:variant>
      <vt:variant>
        <vt:i4>5701633</vt:i4>
      </vt:variant>
      <vt:variant>
        <vt:i4>72</vt:i4>
      </vt:variant>
      <vt:variant>
        <vt:i4>0</vt:i4>
      </vt:variant>
      <vt:variant>
        <vt:i4>5</vt:i4>
      </vt:variant>
      <vt:variant>
        <vt:lpwstr>javascript:location.href='ReportRedirectHandler.ashx?Rpt=397&amp;dateFrom=01/02/2015&amp;dateto=28/02/2015&amp;PCTname=Wandsworth&amp;wardname=All&amp;hour=99&amp;DoHcategory=A&amp;TargetHit=2'</vt:lpwstr>
      </vt:variant>
      <vt:variant>
        <vt:lpwstr/>
      </vt:variant>
      <vt:variant>
        <vt:i4>2424877</vt:i4>
      </vt:variant>
      <vt:variant>
        <vt:i4>69</vt:i4>
      </vt:variant>
      <vt:variant>
        <vt:i4>0</vt:i4>
      </vt:variant>
      <vt:variant>
        <vt:i4>5</vt:i4>
      </vt:variant>
      <vt:variant>
        <vt:lpwstr>javascript:location.href='ReportRedirectHandler.ashx?Rpt=397&amp;dateFrom=01/02/2015&amp;dateto=28/02/2015&amp;PCTname=Croydon&amp;wardname=All&amp;hour=99&amp;DoHcategory=c&amp;TargetHit=2'</vt:lpwstr>
      </vt:variant>
      <vt:variant>
        <vt:lpwstr/>
      </vt:variant>
      <vt:variant>
        <vt:i4>2424879</vt:i4>
      </vt:variant>
      <vt:variant>
        <vt:i4>66</vt:i4>
      </vt:variant>
      <vt:variant>
        <vt:i4>0</vt:i4>
      </vt:variant>
      <vt:variant>
        <vt:i4>5</vt:i4>
      </vt:variant>
      <vt:variant>
        <vt:lpwstr>javascript:location.href='ReportRedirectHandler.ashx?Rpt=397&amp;dateFrom=01/02/2015&amp;dateto=28/02/2015&amp;PCTname=Croydon&amp;wardname=All&amp;hour=99&amp;DoHcategory=A&amp;TargetHit=2'</vt:lpwstr>
      </vt:variant>
      <vt:variant>
        <vt:lpwstr/>
      </vt:variant>
      <vt:variant>
        <vt:i4>3997821</vt:i4>
      </vt:variant>
      <vt:variant>
        <vt:i4>63</vt:i4>
      </vt:variant>
      <vt:variant>
        <vt:i4>0</vt:i4>
      </vt:variant>
      <vt:variant>
        <vt:i4>5</vt:i4>
      </vt:variant>
      <vt:variant>
        <vt:lpwstr>javascript:location.href='ReportRedirectHandler.ashx?Rpt=397&amp;dateFrom=01/02/2015&amp;dateto=28/02/2015&amp;PCTname=Kingston&amp;wardname=All&amp;hour=99&amp;DoHcategory=c&amp;TargetHit=2'</vt:lpwstr>
      </vt:variant>
      <vt:variant>
        <vt:lpwstr/>
      </vt:variant>
      <vt:variant>
        <vt:i4>4128893</vt:i4>
      </vt:variant>
      <vt:variant>
        <vt:i4>60</vt:i4>
      </vt:variant>
      <vt:variant>
        <vt:i4>0</vt:i4>
      </vt:variant>
      <vt:variant>
        <vt:i4>5</vt:i4>
      </vt:variant>
      <vt:variant>
        <vt:lpwstr>javascript:location.href='ReportRedirectHandler.ashx?Rpt=397&amp;dateFrom=01/02/2015&amp;dateto=28/02/2015&amp;PCTname=Kingston&amp;wardname=All&amp;hour=99&amp;DoHcategory=A&amp;TargetHit=2'</vt:lpwstr>
      </vt:variant>
      <vt:variant>
        <vt:lpwstr/>
      </vt:variant>
      <vt:variant>
        <vt:i4>7274614</vt:i4>
      </vt:variant>
      <vt:variant>
        <vt:i4>57</vt:i4>
      </vt:variant>
      <vt:variant>
        <vt:i4>0</vt:i4>
      </vt:variant>
      <vt:variant>
        <vt:i4>5</vt:i4>
      </vt:variant>
      <vt:variant>
        <vt:lpwstr>javascript:location.href='ReportRedirectHandler.ashx?Rpt=397&amp;dateFrom=01/02/2015&amp;dateto=28/02/2015&amp;PCTname=Waltham%20Forest&amp;wardname=All&amp;hour=99&amp;DoHcategory=c&amp;TargetHit=2'</vt:lpwstr>
      </vt:variant>
      <vt:variant>
        <vt:lpwstr/>
      </vt:variant>
      <vt:variant>
        <vt:i4>7143542</vt:i4>
      </vt:variant>
      <vt:variant>
        <vt:i4>54</vt:i4>
      </vt:variant>
      <vt:variant>
        <vt:i4>0</vt:i4>
      </vt:variant>
      <vt:variant>
        <vt:i4>5</vt:i4>
      </vt:variant>
      <vt:variant>
        <vt:lpwstr>javascript:location.href='ReportRedirectHandler.ashx?Rpt=397&amp;dateFrom=01/02/2015&amp;dateto=28/02/2015&amp;PCTname=Waltham%20Forest&amp;wardname=All&amp;hour=99&amp;DoHcategory=A&amp;TargetHit=2'</vt:lpwstr>
      </vt:variant>
      <vt:variant>
        <vt:lpwstr/>
      </vt:variant>
      <vt:variant>
        <vt:i4>4587584</vt:i4>
      </vt:variant>
      <vt:variant>
        <vt:i4>51</vt:i4>
      </vt:variant>
      <vt:variant>
        <vt:i4>0</vt:i4>
      </vt:variant>
      <vt:variant>
        <vt:i4>5</vt:i4>
      </vt:variant>
      <vt:variant>
        <vt:lpwstr>javascript:location.href='ReportRedirectHandler.ashx?Rpt=397&amp;dateFrom=01/02/2015&amp;dateto=28/02/2015&amp;PCTname=Redbridge&amp;wardname=All&amp;hour=99&amp;DoHcategory=c&amp;TargetHit=2'</vt:lpwstr>
      </vt:variant>
      <vt:variant>
        <vt:lpwstr/>
      </vt:variant>
      <vt:variant>
        <vt:i4>4587586</vt:i4>
      </vt:variant>
      <vt:variant>
        <vt:i4>48</vt:i4>
      </vt:variant>
      <vt:variant>
        <vt:i4>0</vt:i4>
      </vt:variant>
      <vt:variant>
        <vt:i4>5</vt:i4>
      </vt:variant>
      <vt:variant>
        <vt:lpwstr>javascript:location.href='ReportRedirectHandler.ashx?Rpt=397&amp;dateFrom=01/02/2015&amp;dateto=28/02/2015&amp;PCTname=Redbridge&amp;wardname=All&amp;hour=99&amp;DoHcategory=A&amp;TargetHit=2'</vt:lpwstr>
      </vt:variant>
      <vt:variant>
        <vt:lpwstr/>
      </vt:variant>
      <vt:variant>
        <vt:i4>7340091</vt:i4>
      </vt:variant>
      <vt:variant>
        <vt:i4>45</vt:i4>
      </vt:variant>
      <vt:variant>
        <vt:i4>0</vt:i4>
      </vt:variant>
      <vt:variant>
        <vt:i4>5</vt:i4>
      </vt:variant>
      <vt:variant>
        <vt:lpwstr>javascript:location.href='ReportRedirectHandler.ashx?Rpt=397&amp;dateFrom=01/02/2015&amp;dateto=28/02/2015&amp;PCTname=Barking%20%7C%20Dagenham&amp;wardname=All&amp;hour=99&amp;DoHcategory=c&amp;TargetHit=2'</vt:lpwstr>
      </vt:variant>
      <vt:variant>
        <vt:lpwstr/>
      </vt:variant>
      <vt:variant>
        <vt:i4>7471163</vt:i4>
      </vt:variant>
      <vt:variant>
        <vt:i4>42</vt:i4>
      </vt:variant>
      <vt:variant>
        <vt:i4>0</vt:i4>
      </vt:variant>
      <vt:variant>
        <vt:i4>5</vt:i4>
      </vt:variant>
      <vt:variant>
        <vt:lpwstr>javascript:location.href='ReportRedirectHandler.ashx?Rpt=397&amp;dateFrom=01/02/2015&amp;dateto=28/02/2015&amp;PCTname=Barking%20%7C%20Dagenham&amp;wardname=All&amp;hour=99&amp;DoHcategory=A&amp;TargetHit=2'</vt:lpwstr>
      </vt:variant>
      <vt:variant>
        <vt:lpwstr/>
      </vt:variant>
      <vt:variant>
        <vt:i4>2490467</vt:i4>
      </vt:variant>
      <vt:variant>
        <vt:i4>39</vt:i4>
      </vt:variant>
      <vt:variant>
        <vt:i4>0</vt:i4>
      </vt:variant>
      <vt:variant>
        <vt:i4>5</vt:i4>
      </vt:variant>
      <vt:variant>
        <vt:lpwstr>javascript:location.href='ReportRedirectHandler.ashx?Rpt=397&amp;dateFrom=01/02/2015&amp;dateto=28/02/2015&amp;PCTname=Havering&amp;wardname=All&amp;hour=99&amp;DoHcategory=c&amp;TargetHit=2'</vt:lpwstr>
      </vt:variant>
      <vt:variant>
        <vt:lpwstr/>
      </vt:variant>
      <vt:variant>
        <vt:i4>2359395</vt:i4>
      </vt:variant>
      <vt:variant>
        <vt:i4>36</vt:i4>
      </vt:variant>
      <vt:variant>
        <vt:i4>0</vt:i4>
      </vt:variant>
      <vt:variant>
        <vt:i4>5</vt:i4>
      </vt:variant>
      <vt:variant>
        <vt:lpwstr>javascript:location.href='ReportRedirectHandler.ashx?Rpt=397&amp;dateFrom=01/02/2015&amp;dateto=28/02/2015&amp;PCTname=Havering&amp;wardname=All&amp;hour=99&amp;DoHcategory=A&amp;TargetHit=2'</vt:lpwstr>
      </vt:variant>
      <vt:variant>
        <vt:lpwstr/>
      </vt:variant>
      <vt:variant>
        <vt:i4>3211383</vt:i4>
      </vt:variant>
      <vt:variant>
        <vt:i4>33</vt:i4>
      </vt:variant>
      <vt:variant>
        <vt:i4>0</vt:i4>
      </vt:variant>
      <vt:variant>
        <vt:i4>5</vt:i4>
      </vt:variant>
      <vt:variant>
        <vt:lpwstr>javascript:void(window.open(%22../helpdocs/BIPhelp.htm</vt:lpwstr>
      </vt:variant>
      <vt:variant>
        <vt:lpwstr>catB19%22,%22subwind%22,%22menubar=no,scrollbars=yes,%20resizable,%20height=600,width=400,top=200,left=600%22,%22BIPhelp%22))</vt:lpwstr>
      </vt:variant>
      <vt:variant>
        <vt:i4>8323177</vt:i4>
      </vt:variant>
      <vt:variant>
        <vt:i4>30</vt:i4>
      </vt:variant>
      <vt:variant>
        <vt:i4>0</vt:i4>
      </vt:variant>
      <vt:variant>
        <vt:i4>5</vt:i4>
      </vt:variant>
      <vt:variant>
        <vt:lpwstr>javascript:void(window.open(%22../helpdocs/BIPhelp.htm</vt:lpwstr>
      </vt:variant>
      <vt:variant>
        <vt:lpwstr>incidents%22,%22subwind%22,%22menubar=no,scrollbars=yes,%20resizable,%20height=600,width=400,top=200,left=600%22,%22BIPhelp%22))</vt:lpwstr>
      </vt:variant>
      <vt:variant>
        <vt:i4>3276919</vt:i4>
      </vt:variant>
      <vt:variant>
        <vt:i4>27</vt:i4>
      </vt:variant>
      <vt:variant>
        <vt:i4>0</vt:i4>
      </vt:variant>
      <vt:variant>
        <vt:i4>5</vt:i4>
      </vt:variant>
      <vt:variant>
        <vt:lpwstr>javascript:void(window.open(%22../helpdocs/BIPhelp.htm</vt:lpwstr>
      </vt:variant>
      <vt:variant>
        <vt:lpwstr>catA19%22,%22subwind%22,%22menubar=no,scrollbars=yes,%20resizable,%20height=600,width=400,top=200,left=600%22,%22BIPhelp%22))</vt:lpwstr>
      </vt:variant>
      <vt:variant>
        <vt:i4>6881333</vt:i4>
      </vt:variant>
      <vt:variant>
        <vt:i4>24</vt:i4>
      </vt:variant>
      <vt:variant>
        <vt:i4>0</vt:i4>
      </vt:variant>
      <vt:variant>
        <vt:i4>5</vt:i4>
      </vt:variant>
      <vt:variant>
        <vt:lpwstr>javascript:void(window.open(%22../helpdocs/BIPhelp.htm</vt:lpwstr>
      </vt:variant>
      <vt:variant>
        <vt:lpwstr>catA8%22,%22subwind%22,%22menubar=no,scrollbars=yes,%20resizable,%20height=600,width=400,top=200,left=600%22,%22BIPhelp%22))</vt:lpwstr>
      </vt:variant>
      <vt:variant>
        <vt:i4>8323177</vt:i4>
      </vt:variant>
      <vt:variant>
        <vt:i4>21</vt:i4>
      </vt:variant>
      <vt:variant>
        <vt:i4>0</vt:i4>
      </vt:variant>
      <vt:variant>
        <vt:i4>5</vt:i4>
      </vt:variant>
      <vt:variant>
        <vt:lpwstr>javascript:void(window.open(%22../helpdocs/BIPhelp.htm</vt:lpwstr>
      </vt:variant>
      <vt:variant>
        <vt:lpwstr>incidents%22,%22subwind%22,%22menubar=no,scrollbars=yes,%20resizable,%20height=600,width=400,top=200,left=600%22,%22BIPhelp%22))</vt:lpwstr>
      </vt:variant>
      <vt:variant>
        <vt:i4>393301</vt:i4>
      </vt:variant>
      <vt:variant>
        <vt:i4>18</vt:i4>
      </vt:variant>
      <vt:variant>
        <vt:i4>0</vt:i4>
      </vt:variant>
      <vt:variant>
        <vt:i4>5</vt:i4>
      </vt:variant>
      <vt:variant>
        <vt:lpwstr>http://guidance.nice.org.uk/CG161</vt:lpwstr>
      </vt:variant>
      <vt:variant>
        <vt:lpwstr/>
      </vt:variant>
      <vt:variant>
        <vt:i4>1048614</vt:i4>
      </vt:variant>
      <vt:variant>
        <vt:i4>15</vt:i4>
      </vt:variant>
      <vt:variant>
        <vt:i4>0</vt:i4>
      </vt:variant>
      <vt:variant>
        <vt:i4>5</vt:i4>
      </vt:variant>
      <vt:variant>
        <vt:lpwstr>mailto:rjhealy@yahoo.com</vt:lpwstr>
      </vt:variant>
      <vt:variant>
        <vt:lpwstr/>
      </vt:variant>
      <vt:variant>
        <vt:i4>196655</vt:i4>
      </vt:variant>
      <vt:variant>
        <vt:i4>12</vt:i4>
      </vt:variant>
      <vt:variant>
        <vt:i4>0</vt:i4>
      </vt:variant>
      <vt:variant>
        <vt:i4>5</vt:i4>
      </vt:variant>
      <vt:variant>
        <vt:lpwstr>mailto:Leslie.robertson607@btinternet.com</vt:lpwstr>
      </vt:variant>
      <vt:variant>
        <vt:lpwstr/>
      </vt:variant>
      <vt:variant>
        <vt:i4>7864343</vt:i4>
      </vt:variant>
      <vt:variant>
        <vt:i4>9</vt:i4>
      </vt:variant>
      <vt:variant>
        <vt:i4>0</vt:i4>
      </vt:variant>
      <vt:variant>
        <vt:i4>5</vt:i4>
      </vt:variant>
      <vt:variant>
        <vt:lpwstr>mailto:Lstrother@ageuklondon.org.uk</vt:lpwstr>
      </vt:variant>
      <vt:variant>
        <vt:lpwstr/>
      </vt:variant>
      <vt:variant>
        <vt:i4>5832742</vt:i4>
      </vt:variant>
      <vt:variant>
        <vt:i4>6</vt:i4>
      </vt:variant>
      <vt:variant>
        <vt:i4>0</vt:i4>
      </vt:variant>
      <vt:variant>
        <vt:i4>5</vt:i4>
      </vt:variant>
      <vt:variant>
        <vt:lpwstr>mailto:Acrossdurrant@yahoo.co.uk</vt:lpwstr>
      </vt:variant>
      <vt:variant>
        <vt:lpwstr/>
      </vt:variant>
      <vt:variant>
        <vt:i4>6815827</vt:i4>
      </vt:variant>
      <vt:variant>
        <vt:i4>3</vt:i4>
      </vt:variant>
      <vt:variant>
        <vt:i4>0</vt:i4>
      </vt:variant>
      <vt:variant>
        <vt:i4>5</vt:i4>
      </vt:variant>
      <vt:variant>
        <vt:lpwstr>mailto:Sisterjossi@hotmail.com</vt:lpwstr>
      </vt:variant>
      <vt:variant>
        <vt:lpwstr/>
      </vt:variant>
      <vt:variant>
        <vt:i4>65588</vt:i4>
      </vt:variant>
      <vt:variant>
        <vt:i4>0</vt:i4>
      </vt:variant>
      <vt:variant>
        <vt:i4>0</vt:i4>
      </vt:variant>
      <vt:variant>
        <vt:i4>5</vt:i4>
      </vt:variant>
      <vt:variant>
        <vt:lpwstr>mailto:PatientsforumLAS@aol.com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FORUM ANNUAL REPORT</dc:title>
  <dc:subject>2012</dc:subject>
  <dc:creator>MALCOLM ALEXANDER</dc:creator>
  <cp:lastModifiedBy>Polly Healy</cp:lastModifiedBy>
  <cp:revision>2</cp:revision>
  <cp:lastPrinted>2020-03-09T11:22:00Z</cp:lastPrinted>
  <dcterms:created xsi:type="dcterms:W3CDTF">2023-03-08T10:28:00Z</dcterms:created>
  <dcterms:modified xsi:type="dcterms:W3CDTF">2023-03-08T10:28:00Z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IENTS FORUM ANNUAL REPORT" linkTarget="_MailAutoSig">
    <vt:lpwstr>.Patients who fall, whose clinical needs are designated as requiring a category C response, are clearly not a high level priority for the LAS compared to patients requiring a Cat A response. .Falls can happen at home, in the street and we include people </vt:lpwstr>
  </property>
</Properties>
</file>