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D593" w14:textId="6BEA5206" w:rsidR="000E0E91" w:rsidRPr="00371061" w:rsidRDefault="0046096B">
      <w:r w:rsidRPr="00371061">
        <w:rPr>
          <w:b/>
          <w:noProof/>
        </w:rPr>
        <w:drawing>
          <wp:anchor distT="0" distB="0" distL="114300" distR="114300" simplePos="0" relativeHeight="251661312" behindDoc="0" locked="0" layoutInCell="1" allowOverlap="1" wp14:anchorId="6E14D8C9" wp14:editId="7F6216AB">
            <wp:simplePos x="0" y="0"/>
            <wp:positionH relativeFrom="column">
              <wp:posOffset>0</wp:posOffset>
            </wp:positionH>
            <wp:positionV relativeFrom="paragraph">
              <wp:posOffset>352425</wp:posOffset>
            </wp:positionV>
            <wp:extent cx="2314575" cy="628650"/>
            <wp:effectExtent l="0" t="0" r="9525" b="0"/>
            <wp:wrapSquare wrapText="bothSides"/>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C47BD" w14:textId="710C9973" w:rsidR="00A57863" w:rsidRPr="00371061" w:rsidRDefault="00A57863">
      <w:pPr>
        <w:rPr>
          <w:b/>
        </w:rPr>
      </w:pPr>
      <w:r w:rsidRPr="00371061">
        <w:rPr>
          <w:noProof/>
        </w:rPr>
        <w:drawing>
          <wp:inline distT="0" distB="0" distL="0" distR="0" wp14:anchorId="5F34221B" wp14:editId="71D70DF5">
            <wp:extent cx="2667000" cy="571500"/>
            <wp:effectExtent l="0" t="0" r="0" b="0"/>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571500"/>
                    </a:xfrm>
                    <a:prstGeom prst="rect">
                      <a:avLst/>
                    </a:prstGeom>
                    <a:noFill/>
                    <a:ln>
                      <a:noFill/>
                    </a:ln>
                  </pic:spPr>
                </pic:pic>
              </a:graphicData>
            </a:graphic>
          </wp:inline>
        </w:drawing>
      </w:r>
    </w:p>
    <w:p w14:paraId="32510603" w14:textId="77777777" w:rsidR="002173E7" w:rsidRDefault="002173E7">
      <w:pPr>
        <w:rPr>
          <w:b/>
        </w:rPr>
      </w:pPr>
    </w:p>
    <w:p w14:paraId="01F8B4B8" w14:textId="3203148B" w:rsidR="00AE5764" w:rsidRPr="00371061" w:rsidRDefault="00796FFD">
      <w:pPr>
        <w:rPr>
          <w:b/>
        </w:rPr>
      </w:pPr>
      <w:r w:rsidRPr="00371061">
        <w:rPr>
          <w:b/>
        </w:rPr>
        <w:t>April 25</w:t>
      </w:r>
      <w:r w:rsidRPr="00371061">
        <w:rPr>
          <w:b/>
          <w:vertAlign w:val="superscript"/>
        </w:rPr>
        <w:t>th</w:t>
      </w:r>
      <w:proofErr w:type="gramStart"/>
      <w:r w:rsidR="002173E7">
        <w:rPr>
          <w:b/>
        </w:rPr>
        <w:t xml:space="preserve"> </w:t>
      </w:r>
      <w:r w:rsidR="00A2363A" w:rsidRPr="00371061">
        <w:rPr>
          <w:b/>
        </w:rPr>
        <w:t>2022</w:t>
      </w:r>
      <w:proofErr w:type="gramEnd"/>
    </w:p>
    <w:p w14:paraId="15798DC1" w14:textId="46F3F0B0" w:rsidR="002B261D" w:rsidRPr="00371061" w:rsidRDefault="00796FFD" w:rsidP="002B261D">
      <w:pPr>
        <w:rPr>
          <w:b/>
        </w:rPr>
      </w:pPr>
      <w:r w:rsidRPr="00371061">
        <w:rPr>
          <w:b/>
        </w:rPr>
        <w:t xml:space="preserve">Meeting </w:t>
      </w:r>
      <w:r w:rsidR="00AE5764" w:rsidRPr="00371061">
        <w:rPr>
          <w:b/>
        </w:rPr>
        <w:t>Chaire</w:t>
      </w:r>
      <w:r w:rsidR="0032524D" w:rsidRPr="00371061">
        <w:rPr>
          <w:b/>
        </w:rPr>
        <w:t xml:space="preserve">d by Sister Josephine Udie, </w:t>
      </w:r>
      <w:r w:rsidR="00AE5764" w:rsidRPr="00371061">
        <w:rPr>
          <w:b/>
        </w:rPr>
        <w:t>Forum</w:t>
      </w:r>
      <w:r w:rsidR="00112549" w:rsidRPr="00371061">
        <w:rPr>
          <w:b/>
        </w:rPr>
        <w:t>’s</w:t>
      </w:r>
      <w:r w:rsidR="00AE5764" w:rsidRPr="00371061">
        <w:rPr>
          <w:b/>
        </w:rPr>
        <w:t xml:space="preserve"> Vice Chair</w:t>
      </w:r>
    </w:p>
    <w:p w14:paraId="54DCDBD6" w14:textId="7B5B9B8E" w:rsidR="002B261D" w:rsidRPr="00371061" w:rsidRDefault="004E778B" w:rsidP="002B261D">
      <w:pPr>
        <w:rPr>
          <w:b/>
          <w:bCs/>
        </w:rPr>
      </w:pPr>
      <w:r w:rsidRPr="00371061">
        <w:rPr>
          <w:b/>
          <w:bCs/>
        </w:rPr>
        <w:t>Speaker: Dr Doug Green, Clinical Lead for Paradoc</w:t>
      </w:r>
    </w:p>
    <w:p w14:paraId="7870B503" w14:textId="33B2C33D" w:rsidR="009B4A3D" w:rsidRPr="00371061" w:rsidRDefault="004E778B" w:rsidP="00112549">
      <w:pPr>
        <w:pBdr>
          <w:top w:val="single" w:sz="4" w:space="1" w:color="auto"/>
          <w:left w:val="single" w:sz="4" w:space="4" w:color="auto"/>
          <w:bottom w:val="single" w:sz="4" w:space="1" w:color="auto"/>
          <w:right w:val="single" w:sz="4" w:space="4" w:color="auto"/>
        </w:pBdr>
        <w:rPr>
          <w:b/>
        </w:rPr>
      </w:pPr>
      <w:r w:rsidRPr="00371061">
        <w:rPr>
          <w:b/>
        </w:rPr>
        <w:t>A</w:t>
      </w:r>
      <w:r w:rsidR="0083639B" w:rsidRPr="00371061">
        <w:rPr>
          <w:b/>
        </w:rPr>
        <w:t>ttendance: 22</w:t>
      </w:r>
      <w:r w:rsidR="00E04208" w:rsidRPr="00371061">
        <w:rPr>
          <w:b/>
        </w:rPr>
        <w:t>+1</w:t>
      </w:r>
      <w:r w:rsidR="00796FFD" w:rsidRPr="00371061">
        <w:rPr>
          <w:b/>
        </w:rPr>
        <w:t xml:space="preserve"> people –</w:t>
      </w:r>
    </w:p>
    <w:p w14:paraId="16DD3B30" w14:textId="77777777" w:rsidR="004E778B" w:rsidRPr="00371061" w:rsidRDefault="009B4A3D" w:rsidP="00112549">
      <w:pPr>
        <w:pStyle w:val="NoSpacing"/>
        <w:pBdr>
          <w:top w:val="single" w:sz="4" w:space="1" w:color="auto"/>
          <w:left w:val="single" w:sz="4" w:space="4" w:color="auto"/>
          <w:bottom w:val="single" w:sz="4" w:space="1" w:color="auto"/>
          <w:right w:val="single" w:sz="4" w:space="4" w:color="auto"/>
        </w:pBdr>
      </w:pPr>
      <w:r w:rsidRPr="00371061">
        <w:t>Sister Josephine</w:t>
      </w:r>
      <w:r w:rsidR="00192B69" w:rsidRPr="00371061">
        <w:t xml:space="preserve"> – Vice Chair, Patients’ Forum LAS</w:t>
      </w:r>
    </w:p>
    <w:p w14:paraId="40346718" w14:textId="09C1A8DA" w:rsidR="0032524D" w:rsidRPr="00371061" w:rsidRDefault="0032524D" w:rsidP="00112549">
      <w:pPr>
        <w:pStyle w:val="NoSpacing"/>
        <w:pBdr>
          <w:top w:val="single" w:sz="4" w:space="1" w:color="auto"/>
          <w:left w:val="single" w:sz="4" w:space="4" w:color="auto"/>
          <w:bottom w:val="single" w:sz="4" w:space="1" w:color="auto"/>
          <w:right w:val="single" w:sz="4" w:space="4" w:color="auto"/>
        </w:pBdr>
        <w:rPr>
          <w:rStyle w:val="Strong"/>
          <w:b w:val="0"/>
          <w:shd w:val="clear" w:color="auto" w:fill="FFFFFF"/>
        </w:rPr>
      </w:pPr>
      <w:r w:rsidRPr="00371061">
        <w:rPr>
          <w:rStyle w:val="Strong"/>
          <w:b w:val="0"/>
          <w:shd w:val="clear" w:color="auto" w:fill="FFFFFF"/>
        </w:rPr>
        <w:t xml:space="preserve">Briony Sloper – Dep Director, </w:t>
      </w:r>
      <w:proofErr w:type="gramStart"/>
      <w:r w:rsidRPr="00371061">
        <w:rPr>
          <w:rStyle w:val="Strong"/>
          <w:b w:val="0"/>
          <w:shd w:val="clear" w:color="auto" w:fill="FFFFFF"/>
        </w:rPr>
        <w:t>Health</w:t>
      </w:r>
      <w:proofErr w:type="gramEnd"/>
      <w:r w:rsidRPr="00371061">
        <w:rPr>
          <w:rStyle w:val="Strong"/>
          <w:b w:val="0"/>
          <w:shd w:val="clear" w:color="auto" w:fill="FFFFFF"/>
        </w:rPr>
        <w:t xml:space="preserve"> and Care in the Community – NHS</w:t>
      </w:r>
    </w:p>
    <w:p w14:paraId="3563E893" w14:textId="77777777" w:rsidR="0032524D" w:rsidRPr="00371061" w:rsidRDefault="0032524D" w:rsidP="00112549">
      <w:pPr>
        <w:pStyle w:val="NoSpacing"/>
        <w:pBdr>
          <w:top w:val="single" w:sz="4" w:space="1" w:color="auto"/>
          <w:left w:val="single" w:sz="4" w:space="4" w:color="auto"/>
          <w:bottom w:val="single" w:sz="4" w:space="1" w:color="auto"/>
          <w:right w:val="single" w:sz="4" w:space="4" w:color="auto"/>
        </w:pBdr>
        <w:rPr>
          <w:rStyle w:val="Strong"/>
          <w:b w:val="0"/>
          <w:shd w:val="clear" w:color="auto" w:fill="FFFFFF"/>
        </w:rPr>
      </w:pPr>
      <w:r w:rsidRPr="00371061">
        <w:rPr>
          <w:rStyle w:val="Strong"/>
          <w:b w:val="0"/>
          <w:shd w:val="clear" w:color="auto" w:fill="FFFFFF"/>
        </w:rPr>
        <w:t>Carol Ackroyd – Keep Our NHS Public – Hackney</w:t>
      </w:r>
    </w:p>
    <w:p w14:paraId="54DE159C" w14:textId="77777777" w:rsidR="0032524D" w:rsidRPr="00371061" w:rsidRDefault="0032524D" w:rsidP="00112549">
      <w:pPr>
        <w:pStyle w:val="NoSpacing"/>
        <w:pBdr>
          <w:top w:val="single" w:sz="4" w:space="1" w:color="auto"/>
          <w:left w:val="single" w:sz="4" w:space="4" w:color="auto"/>
          <w:bottom w:val="single" w:sz="4" w:space="1" w:color="auto"/>
          <w:right w:val="single" w:sz="4" w:space="4" w:color="auto"/>
        </w:pBdr>
        <w:rPr>
          <w:rStyle w:val="Strong"/>
          <w:b w:val="0"/>
          <w:shd w:val="clear" w:color="auto" w:fill="FFFFFF"/>
        </w:rPr>
      </w:pPr>
      <w:r w:rsidRPr="00371061">
        <w:rPr>
          <w:rStyle w:val="Strong"/>
          <w:b w:val="0"/>
          <w:shd w:val="clear" w:color="auto" w:fill="FFFFFF"/>
        </w:rPr>
        <w:t>Chelliah Lohendran – Healthwatch Merton</w:t>
      </w:r>
    </w:p>
    <w:p w14:paraId="66EFE314" w14:textId="77777777" w:rsidR="0032524D" w:rsidRPr="00371061" w:rsidRDefault="0032524D" w:rsidP="00112549">
      <w:pPr>
        <w:pStyle w:val="NoSpacing"/>
        <w:pBdr>
          <w:top w:val="single" w:sz="4" w:space="1" w:color="auto"/>
          <w:left w:val="single" w:sz="4" w:space="4" w:color="auto"/>
          <w:bottom w:val="single" w:sz="4" w:space="1" w:color="auto"/>
          <w:right w:val="single" w:sz="4" w:space="4" w:color="auto"/>
        </w:pBdr>
      </w:pPr>
      <w:r w:rsidRPr="00371061">
        <w:t>Chris W</w:t>
      </w:r>
      <w:r w:rsidR="00DA788D" w:rsidRPr="00371061">
        <w:t xml:space="preserve">hite - </w:t>
      </w:r>
    </w:p>
    <w:p w14:paraId="1BE75534" w14:textId="77777777" w:rsidR="0032524D" w:rsidRPr="00371061" w:rsidRDefault="0032524D" w:rsidP="00112549">
      <w:pPr>
        <w:pStyle w:val="NoSpacing"/>
        <w:pBdr>
          <w:top w:val="single" w:sz="4" w:space="1" w:color="auto"/>
          <w:left w:val="single" w:sz="4" w:space="4" w:color="auto"/>
          <w:bottom w:val="single" w:sz="4" w:space="1" w:color="auto"/>
          <w:right w:val="single" w:sz="4" w:space="4" w:color="auto"/>
        </w:pBdr>
      </w:pPr>
      <w:r w:rsidRPr="00371061">
        <w:t>Coral Jones – Chair,</w:t>
      </w:r>
      <w:r w:rsidR="00C21BF0" w:rsidRPr="00371061">
        <w:t xml:space="preserve"> Soc</w:t>
      </w:r>
      <w:r w:rsidRPr="00371061">
        <w:t xml:space="preserve"> Health </w:t>
      </w:r>
      <w:r w:rsidR="00C21BF0" w:rsidRPr="00371061">
        <w:t xml:space="preserve">Assoc, </w:t>
      </w:r>
      <w:r w:rsidR="00E81FA0" w:rsidRPr="00371061">
        <w:t xml:space="preserve">&amp; </w:t>
      </w:r>
      <w:r w:rsidR="00C21BF0" w:rsidRPr="00371061">
        <w:t>Homerton</w:t>
      </w:r>
      <w:r w:rsidRPr="00371061">
        <w:t xml:space="preserve"> </w:t>
      </w:r>
      <w:r w:rsidR="00C21BF0" w:rsidRPr="00371061">
        <w:t xml:space="preserve">Hospital </w:t>
      </w:r>
      <w:r w:rsidRPr="00371061">
        <w:t>Governor</w:t>
      </w:r>
    </w:p>
    <w:p w14:paraId="14BC64B0" w14:textId="77777777" w:rsidR="0032524D" w:rsidRPr="00371061" w:rsidRDefault="0032524D" w:rsidP="00112549">
      <w:pPr>
        <w:pStyle w:val="NoSpacing"/>
        <w:pBdr>
          <w:top w:val="single" w:sz="4" w:space="1" w:color="auto"/>
          <w:left w:val="single" w:sz="4" w:space="4" w:color="auto"/>
          <w:bottom w:val="single" w:sz="4" w:space="1" w:color="auto"/>
          <w:right w:val="single" w:sz="4" w:space="4" w:color="auto"/>
        </w:pBdr>
        <w:rPr>
          <w:rStyle w:val="Strong"/>
          <w:b w:val="0"/>
          <w:shd w:val="clear" w:color="auto" w:fill="FFFFFF"/>
        </w:rPr>
      </w:pPr>
      <w:r w:rsidRPr="00371061">
        <w:rPr>
          <w:rStyle w:val="Strong"/>
          <w:b w:val="0"/>
          <w:shd w:val="clear" w:color="auto" w:fill="FFFFFF"/>
        </w:rPr>
        <w:t xml:space="preserve">Elaina </w:t>
      </w:r>
      <w:r w:rsidR="00CE08FB" w:rsidRPr="00371061">
        <w:rPr>
          <w:rStyle w:val="Strong"/>
          <w:b w:val="0"/>
          <w:shd w:val="clear" w:color="auto" w:fill="FFFFFF"/>
        </w:rPr>
        <w:t>Ark</w:t>
      </w:r>
      <w:r w:rsidR="00225FF7" w:rsidRPr="00371061">
        <w:rPr>
          <w:rStyle w:val="Strong"/>
          <w:b w:val="0"/>
          <w:shd w:val="clear" w:color="auto" w:fill="FFFFFF"/>
        </w:rPr>
        <w:t>eoo</w:t>
      </w:r>
      <w:r w:rsidR="00CE08FB" w:rsidRPr="00371061">
        <w:rPr>
          <w:rStyle w:val="Strong"/>
          <w:b w:val="0"/>
          <w:shd w:val="clear" w:color="auto" w:fill="FFFFFF"/>
        </w:rPr>
        <w:t>ll – Hammersmith and Fulham</w:t>
      </w:r>
    </w:p>
    <w:p w14:paraId="1A6F81A4" w14:textId="77777777" w:rsidR="0032524D" w:rsidRPr="00371061" w:rsidRDefault="0090289A" w:rsidP="00112549">
      <w:pPr>
        <w:pStyle w:val="NoSpacing"/>
        <w:pBdr>
          <w:top w:val="single" w:sz="4" w:space="1" w:color="auto"/>
          <w:left w:val="single" w:sz="4" w:space="4" w:color="auto"/>
          <w:bottom w:val="single" w:sz="4" w:space="1" w:color="auto"/>
          <w:right w:val="single" w:sz="4" w:space="4" w:color="auto"/>
        </w:pBdr>
        <w:rPr>
          <w:rStyle w:val="Strong"/>
          <w:b w:val="0"/>
          <w:shd w:val="clear" w:color="auto" w:fill="FFFFFF"/>
        </w:rPr>
      </w:pPr>
      <w:r w:rsidRPr="00371061">
        <w:rPr>
          <w:rStyle w:val="Strong"/>
          <w:b w:val="0"/>
          <w:shd w:val="clear" w:color="auto" w:fill="FFFFFF"/>
        </w:rPr>
        <w:t xml:space="preserve">Inez </w:t>
      </w:r>
      <w:r w:rsidR="0032524D" w:rsidRPr="00371061">
        <w:rPr>
          <w:rStyle w:val="Strong"/>
          <w:b w:val="0"/>
          <w:shd w:val="clear" w:color="auto" w:fill="FFFFFF"/>
        </w:rPr>
        <w:t>Taylor – Lewisham</w:t>
      </w:r>
    </w:p>
    <w:p w14:paraId="42CD31EA" w14:textId="77777777" w:rsidR="0032524D" w:rsidRPr="00371061" w:rsidRDefault="0032524D" w:rsidP="00112549">
      <w:pPr>
        <w:pStyle w:val="NoSpacing"/>
        <w:pBdr>
          <w:top w:val="single" w:sz="4" w:space="1" w:color="auto"/>
          <w:left w:val="single" w:sz="4" w:space="4" w:color="auto"/>
          <w:bottom w:val="single" w:sz="4" w:space="1" w:color="auto"/>
          <w:right w:val="single" w:sz="4" w:space="4" w:color="auto"/>
        </w:pBdr>
        <w:rPr>
          <w:rStyle w:val="Strong"/>
          <w:b w:val="0"/>
          <w:shd w:val="clear" w:color="auto" w:fill="FFFFFF"/>
        </w:rPr>
      </w:pPr>
      <w:r w:rsidRPr="00371061">
        <w:rPr>
          <w:rStyle w:val="Strong"/>
          <w:b w:val="0"/>
          <w:shd w:val="clear" w:color="auto" w:fill="FFFFFF"/>
        </w:rPr>
        <w:t xml:space="preserve">James Guest – </w:t>
      </w:r>
      <w:r w:rsidR="00956159" w:rsidRPr="00371061">
        <w:rPr>
          <w:rStyle w:val="Strong"/>
          <w:b w:val="0"/>
          <w:shd w:val="clear" w:color="auto" w:fill="FFFFFF"/>
        </w:rPr>
        <w:t>Ealing</w:t>
      </w:r>
    </w:p>
    <w:p w14:paraId="5500C6D5" w14:textId="77777777" w:rsidR="0032524D" w:rsidRPr="00371061" w:rsidRDefault="0032524D" w:rsidP="00112549">
      <w:pPr>
        <w:pStyle w:val="NoSpacing"/>
        <w:pBdr>
          <w:top w:val="single" w:sz="4" w:space="1" w:color="auto"/>
          <w:left w:val="single" w:sz="4" w:space="4" w:color="auto"/>
          <w:bottom w:val="single" w:sz="4" w:space="1" w:color="auto"/>
          <w:right w:val="single" w:sz="4" w:space="4" w:color="auto"/>
        </w:pBdr>
      </w:pPr>
      <w:r w:rsidRPr="00371061">
        <w:t>Jon Williams – Director, Healthwatch Hackney – Host</w:t>
      </w:r>
    </w:p>
    <w:p w14:paraId="19D8B7A4" w14:textId="77777777" w:rsidR="0032524D" w:rsidRPr="00371061" w:rsidRDefault="0032524D" w:rsidP="00112549">
      <w:pPr>
        <w:pStyle w:val="NoSpacing"/>
        <w:pBdr>
          <w:top w:val="single" w:sz="4" w:space="1" w:color="auto"/>
          <w:left w:val="single" w:sz="4" w:space="4" w:color="auto"/>
          <w:bottom w:val="single" w:sz="4" w:space="1" w:color="auto"/>
          <w:right w:val="single" w:sz="4" w:space="4" w:color="auto"/>
        </w:pBdr>
        <w:rPr>
          <w:rStyle w:val="Strong"/>
          <w:b w:val="0"/>
          <w:shd w:val="clear" w:color="auto" w:fill="FFFFFF"/>
        </w:rPr>
      </w:pPr>
      <w:r w:rsidRPr="00371061">
        <w:rPr>
          <w:rStyle w:val="Strong"/>
          <w:b w:val="0"/>
          <w:shd w:val="clear" w:color="auto" w:fill="FFFFFF"/>
        </w:rPr>
        <w:t>Joseph Healey –</w:t>
      </w:r>
      <w:r w:rsidR="00E81FA0" w:rsidRPr="00371061">
        <w:rPr>
          <w:rStyle w:val="Strong"/>
          <w:b w:val="0"/>
          <w:shd w:val="clear" w:color="auto" w:fill="FFFFFF"/>
        </w:rPr>
        <w:t xml:space="preserve"> Southwark</w:t>
      </w:r>
      <w:r w:rsidRPr="00371061">
        <w:rPr>
          <w:rStyle w:val="Strong"/>
          <w:b w:val="0"/>
          <w:shd w:val="clear" w:color="auto" w:fill="FFFFFF"/>
        </w:rPr>
        <w:t xml:space="preserve"> </w:t>
      </w:r>
    </w:p>
    <w:p w14:paraId="2A09D563" w14:textId="77777777" w:rsidR="0032524D" w:rsidRPr="00371061" w:rsidRDefault="0032524D" w:rsidP="00112549">
      <w:pPr>
        <w:pStyle w:val="NoSpacing"/>
        <w:pBdr>
          <w:top w:val="single" w:sz="4" w:space="1" w:color="auto"/>
          <w:left w:val="single" w:sz="4" w:space="4" w:color="auto"/>
          <w:bottom w:val="single" w:sz="4" w:space="1" w:color="auto"/>
          <w:right w:val="single" w:sz="4" w:space="4" w:color="auto"/>
        </w:pBdr>
      </w:pPr>
      <w:r w:rsidRPr="00371061">
        <w:t>Lorraine Silver – Chair, Healthwatch Redbridge</w:t>
      </w:r>
    </w:p>
    <w:p w14:paraId="564C0364" w14:textId="77777777" w:rsidR="0032524D" w:rsidRPr="00371061" w:rsidRDefault="0032524D" w:rsidP="00112549">
      <w:pPr>
        <w:pStyle w:val="NoSpacing"/>
        <w:pBdr>
          <w:top w:val="single" w:sz="4" w:space="1" w:color="auto"/>
          <w:left w:val="single" w:sz="4" w:space="4" w:color="auto"/>
          <w:bottom w:val="single" w:sz="4" w:space="1" w:color="auto"/>
          <w:right w:val="single" w:sz="4" w:space="4" w:color="auto"/>
        </w:pBdr>
        <w:rPr>
          <w:rStyle w:val="Strong"/>
          <w:b w:val="0"/>
          <w:shd w:val="clear" w:color="auto" w:fill="FFFFFF"/>
        </w:rPr>
      </w:pPr>
      <w:r w:rsidRPr="00371061">
        <w:rPr>
          <w:rStyle w:val="Strong"/>
          <w:b w:val="0"/>
          <w:shd w:val="clear" w:color="auto" w:fill="FFFFFF"/>
        </w:rPr>
        <w:t xml:space="preserve">Maggie Andrews – </w:t>
      </w:r>
    </w:p>
    <w:p w14:paraId="3D2AF7A8" w14:textId="77777777" w:rsidR="0032524D" w:rsidRPr="00371061" w:rsidRDefault="0032524D" w:rsidP="00112549">
      <w:pPr>
        <w:pStyle w:val="NoSpacing"/>
        <w:pBdr>
          <w:top w:val="single" w:sz="4" w:space="1" w:color="auto"/>
          <w:left w:val="single" w:sz="4" w:space="4" w:color="auto"/>
          <w:bottom w:val="single" w:sz="4" w:space="1" w:color="auto"/>
          <w:right w:val="single" w:sz="4" w:space="4" w:color="auto"/>
        </w:pBdr>
      </w:pPr>
      <w:r w:rsidRPr="00371061">
        <w:t>Malcolm Alexander – Chair, Patients’ Forum LAS</w:t>
      </w:r>
    </w:p>
    <w:p w14:paraId="346BCA30" w14:textId="77777777" w:rsidR="0032524D" w:rsidRPr="00371061" w:rsidRDefault="0032524D" w:rsidP="00112549">
      <w:pPr>
        <w:pStyle w:val="NoSpacing"/>
        <w:pBdr>
          <w:top w:val="single" w:sz="4" w:space="1" w:color="auto"/>
          <w:left w:val="single" w:sz="4" w:space="4" w:color="auto"/>
          <w:bottom w:val="single" w:sz="4" w:space="1" w:color="auto"/>
          <w:right w:val="single" w:sz="4" w:space="4" w:color="auto"/>
        </w:pBdr>
        <w:rPr>
          <w:rStyle w:val="Strong"/>
          <w:b w:val="0"/>
          <w:shd w:val="clear" w:color="auto" w:fill="FFFFFF"/>
        </w:rPr>
      </w:pPr>
      <w:r w:rsidRPr="00371061">
        <w:rPr>
          <w:rStyle w:val="Strong"/>
          <w:b w:val="0"/>
          <w:shd w:val="clear" w:color="auto" w:fill="FFFFFF"/>
        </w:rPr>
        <w:t xml:space="preserve">Mark Scott – Paramedic </w:t>
      </w:r>
      <w:r w:rsidR="00E81FA0" w:rsidRPr="00371061">
        <w:rPr>
          <w:rStyle w:val="Strong"/>
          <w:b w:val="0"/>
          <w:shd w:val="clear" w:color="auto" w:fill="FFFFFF"/>
        </w:rPr>
        <w:t>L</w:t>
      </w:r>
      <w:r w:rsidRPr="00371061">
        <w:rPr>
          <w:rStyle w:val="Strong"/>
          <w:b w:val="0"/>
          <w:shd w:val="clear" w:color="auto" w:fill="FFFFFF"/>
        </w:rPr>
        <w:t>ead for Paradoc</w:t>
      </w:r>
    </w:p>
    <w:p w14:paraId="26386B55" w14:textId="77777777" w:rsidR="0032524D" w:rsidRPr="00371061" w:rsidRDefault="0032524D" w:rsidP="00112549">
      <w:pPr>
        <w:pStyle w:val="NoSpacing"/>
        <w:pBdr>
          <w:top w:val="single" w:sz="4" w:space="1" w:color="auto"/>
          <w:left w:val="single" w:sz="4" w:space="4" w:color="auto"/>
          <w:bottom w:val="single" w:sz="4" w:space="1" w:color="auto"/>
          <w:right w:val="single" w:sz="4" w:space="4" w:color="auto"/>
        </w:pBdr>
        <w:rPr>
          <w:rStyle w:val="Strong"/>
          <w:b w:val="0"/>
          <w:shd w:val="clear" w:color="auto" w:fill="FFFFFF"/>
        </w:rPr>
      </w:pPr>
      <w:r w:rsidRPr="00371061">
        <w:rPr>
          <w:rStyle w:val="Strong"/>
          <w:b w:val="0"/>
          <w:shd w:val="clear" w:color="auto" w:fill="FFFFFF"/>
        </w:rPr>
        <w:t>Polly Healy – Patients’ Forum – Data Lead</w:t>
      </w:r>
    </w:p>
    <w:p w14:paraId="5D7A51D3" w14:textId="7147A1A7" w:rsidR="0032524D" w:rsidRPr="00371061" w:rsidRDefault="0032524D" w:rsidP="00112549">
      <w:pPr>
        <w:pStyle w:val="NoSpacing"/>
        <w:pBdr>
          <w:top w:val="single" w:sz="4" w:space="1" w:color="auto"/>
          <w:left w:val="single" w:sz="4" w:space="4" w:color="auto"/>
          <w:bottom w:val="single" w:sz="4" w:space="1" w:color="auto"/>
          <w:right w:val="single" w:sz="4" w:space="4" w:color="auto"/>
        </w:pBdr>
        <w:rPr>
          <w:rStyle w:val="Strong"/>
          <w:bCs w:val="0"/>
          <w:shd w:val="clear" w:color="auto" w:fill="FFFFFF"/>
        </w:rPr>
      </w:pPr>
      <w:r w:rsidRPr="00371061">
        <w:rPr>
          <w:rStyle w:val="Strong"/>
          <w:b w:val="0"/>
          <w:shd w:val="clear" w:color="auto" w:fill="FFFFFF"/>
        </w:rPr>
        <w:t xml:space="preserve">Rita Lewis </w:t>
      </w:r>
      <w:r w:rsidR="00A2363A" w:rsidRPr="00371061">
        <w:rPr>
          <w:rStyle w:val="Strong"/>
          <w:b w:val="0"/>
          <w:shd w:val="clear" w:color="auto" w:fill="FFFFFF"/>
        </w:rPr>
        <w:t>–</w:t>
      </w:r>
      <w:r w:rsidR="00A2363A" w:rsidRPr="00371061">
        <w:rPr>
          <w:rStyle w:val="Strong"/>
          <w:bCs w:val="0"/>
          <w:shd w:val="clear" w:color="auto" w:fill="FFFFFF"/>
        </w:rPr>
        <w:t xml:space="preserve"> </w:t>
      </w:r>
      <w:r w:rsidR="00A2363A" w:rsidRPr="00371061">
        <w:rPr>
          <w:bCs/>
          <w:shd w:val="clear" w:color="auto" w:fill="FFFFFF"/>
        </w:rPr>
        <w:t>Coulsdon</w:t>
      </w:r>
      <w:r w:rsidR="005C26E5" w:rsidRPr="00371061">
        <w:rPr>
          <w:bCs/>
          <w:shd w:val="clear" w:color="auto" w:fill="FFFFFF"/>
        </w:rPr>
        <w:t>, Surrey</w:t>
      </w:r>
    </w:p>
    <w:p w14:paraId="38A20377" w14:textId="77777777" w:rsidR="0032524D" w:rsidRPr="00371061" w:rsidRDefault="0032524D" w:rsidP="00112549">
      <w:pPr>
        <w:pStyle w:val="NoSpacing"/>
        <w:pBdr>
          <w:top w:val="single" w:sz="4" w:space="1" w:color="auto"/>
          <w:left w:val="single" w:sz="4" w:space="4" w:color="auto"/>
          <w:bottom w:val="single" w:sz="4" w:space="1" w:color="auto"/>
          <w:right w:val="single" w:sz="4" w:space="4" w:color="auto"/>
        </w:pBdr>
        <w:rPr>
          <w:rStyle w:val="Strong"/>
          <w:b w:val="0"/>
          <w:shd w:val="clear" w:color="auto" w:fill="FFFFFF"/>
        </w:rPr>
      </w:pPr>
      <w:r w:rsidRPr="00371061">
        <w:rPr>
          <w:rStyle w:val="Strong"/>
          <w:b w:val="0"/>
          <w:shd w:val="clear" w:color="auto" w:fill="FFFFFF"/>
        </w:rPr>
        <w:t>Robin Kenworthy – Kent</w:t>
      </w:r>
    </w:p>
    <w:p w14:paraId="3A6BB0B7" w14:textId="77777777" w:rsidR="0032524D" w:rsidRPr="00371061" w:rsidRDefault="0032524D" w:rsidP="00112549">
      <w:pPr>
        <w:pStyle w:val="NoSpacing"/>
        <w:pBdr>
          <w:top w:val="single" w:sz="4" w:space="1" w:color="auto"/>
          <w:left w:val="single" w:sz="4" w:space="4" w:color="auto"/>
          <w:bottom w:val="single" w:sz="4" w:space="1" w:color="auto"/>
          <w:right w:val="single" w:sz="4" w:space="4" w:color="auto"/>
        </w:pBdr>
        <w:rPr>
          <w:rStyle w:val="Strong"/>
          <w:b w:val="0"/>
          <w:shd w:val="clear" w:color="auto" w:fill="FFFFFF"/>
        </w:rPr>
      </w:pPr>
      <w:r w:rsidRPr="00371061">
        <w:rPr>
          <w:rStyle w:val="Strong"/>
          <w:b w:val="0"/>
          <w:shd w:val="clear" w:color="auto" w:fill="FFFFFF"/>
        </w:rPr>
        <w:t xml:space="preserve">Sally Easterbrook </w:t>
      </w:r>
      <w:r w:rsidR="00CE08FB" w:rsidRPr="00371061">
        <w:rPr>
          <w:rStyle w:val="Strong"/>
          <w:b w:val="0"/>
          <w:shd w:val="clear" w:color="auto" w:fill="FFFFFF"/>
        </w:rPr>
        <w:t>– African Advocacy Foundation</w:t>
      </w:r>
    </w:p>
    <w:p w14:paraId="50673711" w14:textId="77777777" w:rsidR="0032524D" w:rsidRPr="00371061" w:rsidRDefault="0032524D" w:rsidP="00112549">
      <w:pPr>
        <w:pStyle w:val="NoSpacing"/>
        <w:pBdr>
          <w:top w:val="single" w:sz="4" w:space="1" w:color="auto"/>
          <w:left w:val="single" w:sz="4" w:space="4" w:color="auto"/>
          <w:bottom w:val="single" w:sz="4" w:space="1" w:color="auto"/>
          <w:right w:val="single" w:sz="4" w:space="4" w:color="auto"/>
        </w:pBdr>
        <w:rPr>
          <w:rStyle w:val="Strong"/>
          <w:b w:val="0"/>
          <w:shd w:val="clear" w:color="auto" w:fill="FFFFFF"/>
        </w:rPr>
      </w:pPr>
      <w:r w:rsidRPr="00371061">
        <w:rPr>
          <w:rStyle w:val="Strong"/>
          <w:b w:val="0"/>
          <w:shd w:val="clear" w:color="auto" w:fill="FFFFFF"/>
        </w:rPr>
        <w:t xml:space="preserve">Sheila Burston </w:t>
      </w:r>
      <w:r w:rsidR="0083639B" w:rsidRPr="00371061">
        <w:rPr>
          <w:rStyle w:val="Strong"/>
          <w:b w:val="0"/>
          <w:shd w:val="clear" w:color="auto" w:fill="FFFFFF"/>
        </w:rPr>
        <w:t>–</w:t>
      </w:r>
      <w:r w:rsidRPr="00371061">
        <w:rPr>
          <w:rStyle w:val="Strong"/>
          <w:b w:val="0"/>
          <w:shd w:val="clear" w:color="auto" w:fill="FFFFFF"/>
        </w:rPr>
        <w:t xml:space="preserve"> </w:t>
      </w:r>
    </w:p>
    <w:p w14:paraId="1C6B08BB" w14:textId="55627BDF" w:rsidR="0022206D" w:rsidRPr="00371061" w:rsidRDefault="00997242" w:rsidP="00112549">
      <w:pPr>
        <w:pStyle w:val="NoSpacing"/>
        <w:pBdr>
          <w:top w:val="single" w:sz="4" w:space="1" w:color="auto"/>
          <w:left w:val="single" w:sz="4" w:space="4" w:color="auto"/>
          <w:bottom w:val="single" w:sz="4" w:space="1" w:color="auto"/>
          <w:right w:val="single" w:sz="4" w:space="4" w:color="auto"/>
        </w:pBdr>
        <w:spacing w:line="276" w:lineRule="auto"/>
      </w:pPr>
      <w:r w:rsidRPr="00371061">
        <w:t>Shivakuru Selvathurai – South Harrow</w:t>
      </w:r>
    </w:p>
    <w:p w14:paraId="11DA2E8B" w14:textId="77777777" w:rsidR="00112549" w:rsidRPr="00371061" w:rsidRDefault="00112549" w:rsidP="00112549">
      <w:pPr>
        <w:rPr>
          <w:b/>
        </w:rPr>
      </w:pPr>
    </w:p>
    <w:p w14:paraId="5AC829F7" w14:textId="77777777" w:rsidR="00112549" w:rsidRPr="00371061" w:rsidRDefault="00112549" w:rsidP="00112549">
      <w:pPr>
        <w:rPr>
          <w:b/>
        </w:rPr>
      </w:pPr>
    </w:p>
    <w:p w14:paraId="079DAB2A" w14:textId="77777777" w:rsidR="00112549" w:rsidRPr="00371061" w:rsidRDefault="00112549" w:rsidP="00112549">
      <w:pPr>
        <w:rPr>
          <w:b/>
        </w:rPr>
      </w:pPr>
    </w:p>
    <w:p w14:paraId="3812DAE3" w14:textId="77777777" w:rsidR="00112549" w:rsidRPr="00371061" w:rsidRDefault="00112549" w:rsidP="00112549">
      <w:pPr>
        <w:rPr>
          <w:b/>
        </w:rPr>
      </w:pPr>
    </w:p>
    <w:p w14:paraId="0520710D" w14:textId="6B54DC37" w:rsidR="00112549" w:rsidRDefault="00112549" w:rsidP="00112549">
      <w:pPr>
        <w:rPr>
          <w:b/>
        </w:rPr>
      </w:pPr>
    </w:p>
    <w:p w14:paraId="31911CD9" w14:textId="270C75D8" w:rsidR="00707944" w:rsidRDefault="00707944" w:rsidP="00112549">
      <w:pPr>
        <w:rPr>
          <w:b/>
        </w:rPr>
      </w:pPr>
    </w:p>
    <w:p w14:paraId="24119E1C" w14:textId="77777777" w:rsidR="00707944" w:rsidRPr="00371061" w:rsidRDefault="00707944" w:rsidP="00112549">
      <w:pPr>
        <w:rPr>
          <w:b/>
        </w:rPr>
      </w:pPr>
    </w:p>
    <w:p w14:paraId="49327D3B" w14:textId="4663FE52" w:rsidR="005C2118" w:rsidRPr="00371061" w:rsidRDefault="005C2118" w:rsidP="00112549">
      <w:pPr>
        <w:pBdr>
          <w:top w:val="single" w:sz="4" w:space="1" w:color="auto"/>
          <w:left w:val="single" w:sz="4" w:space="4" w:color="auto"/>
          <w:bottom w:val="single" w:sz="4" w:space="1" w:color="auto"/>
          <w:right w:val="single" w:sz="4" w:space="4" w:color="auto"/>
        </w:pBdr>
        <w:rPr>
          <w:b/>
        </w:rPr>
      </w:pPr>
      <w:r w:rsidRPr="00371061">
        <w:rPr>
          <w:b/>
        </w:rPr>
        <w:t>Apologies</w:t>
      </w:r>
      <w:r w:rsidR="002B6A3D" w:rsidRPr="00371061">
        <w:rPr>
          <w:b/>
        </w:rPr>
        <w:t>:</w:t>
      </w:r>
    </w:p>
    <w:p w14:paraId="30FB0F56" w14:textId="77777777" w:rsidR="00BA575C" w:rsidRPr="00371061" w:rsidRDefault="00BA575C" w:rsidP="00112549">
      <w:pPr>
        <w:pStyle w:val="NoSpacing"/>
        <w:pBdr>
          <w:top w:val="single" w:sz="4" w:space="1" w:color="auto"/>
          <w:left w:val="single" w:sz="4" w:space="4" w:color="auto"/>
          <w:bottom w:val="single" w:sz="4" w:space="1" w:color="auto"/>
          <w:right w:val="single" w:sz="4" w:space="4" w:color="auto"/>
        </w:pBdr>
      </w:pPr>
      <w:r w:rsidRPr="00371061">
        <w:t>Archie Drake</w:t>
      </w:r>
    </w:p>
    <w:p w14:paraId="2A8813FC" w14:textId="77777777" w:rsidR="00CE08FB" w:rsidRPr="00371061" w:rsidRDefault="00CE08FB" w:rsidP="00112549">
      <w:pPr>
        <w:pStyle w:val="NoSpacing"/>
        <w:pBdr>
          <w:top w:val="single" w:sz="4" w:space="1" w:color="auto"/>
          <w:left w:val="single" w:sz="4" w:space="4" w:color="auto"/>
          <w:bottom w:val="single" w:sz="4" w:space="1" w:color="auto"/>
          <w:right w:val="single" w:sz="4" w:space="4" w:color="auto"/>
        </w:pBdr>
      </w:pPr>
      <w:r w:rsidRPr="00371061">
        <w:t>Catherine Gustaffe - Southwark</w:t>
      </w:r>
    </w:p>
    <w:p w14:paraId="417377CC" w14:textId="77777777" w:rsidR="005C2118" w:rsidRPr="00371061" w:rsidRDefault="005C2118" w:rsidP="00112549">
      <w:pPr>
        <w:pStyle w:val="NoSpacing"/>
        <w:pBdr>
          <w:top w:val="single" w:sz="4" w:space="1" w:color="auto"/>
          <w:left w:val="single" w:sz="4" w:space="4" w:color="auto"/>
          <w:bottom w:val="single" w:sz="4" w:space="1" w:color="auto"/>
          <w:right w:val="single" w:sz="4" w:space="4" w:color="auto"/>
        </w:pBdr>
      </w:pPr>
      <w:r w:rsidRPr="00371061">
        <w:t xml:space="preserve">Courtney Grant - Bromley </w:t>
      </w:r>
    </w:p>
    <w:p w14:paraId="05C7B15E" w14:textId="77777777" w:rsidR="0090289A" w:rsidRPr="00371061" w:rsidRDefault="0090289A" w:rsidP="00112549">
      <w:pPr>
        <w:pStyle w:val="NoSpacing"/>
        <w:pBdr>
          <w:top w:val="single" w:sz="4" w:space="1" w:color="auto"/>
          <w:left w:val="single" w:sz="4" w:space="4" w:color="auto"/>
          <w:bottom w:val="single" w:sz="4" w:space="1" w:color="auto"/>
          <w:right w:val="single" w:sz="4" w:space="4" w:color="auto"/>
        </w:pBdr>
      </w:pPr>
      <w:r w:rsidRPr="00371061">
        <w:t xml:space="preserve">Dave Payne </w:t>
      </w:r>
      <w:r w:rsidR="00225FF7" w:rsidRPr="00371061">
        <w:t>–</w:t>
      </w:r>
      <w:r w:rsidRPr="00371061">
        <w:t xml:space="preserve"> Southwark</w:t>
      </w:r>
    </w:p>
    <w:p w14:paraId="58EC17F9" w14:textId="77777777" w:rsidR="00225FF7" w:rsidRPr="00371061" w:rsidRDefault="00225FF7" w:rsidP="00112549">
      <w:pPr>
        <w:pStyle w:val="NoSpacing"/>
        <w:pBdr>
          <w:top w:val="single" w:sz="4" w:space="1" w:color="auto"/>
          <w:left w:val="single" w:sz="4" w:space="4" w:color="auto"/>
          <w:bottom w:val="single" w:sz="4" w:space="1" w:color="auto"/>
          <w:right w:val="single" w:sz="4" w:space="4" w:color="auto"/>
        </w:pBdr>
      </w:pPr>
      <w:r w:rsidRPr="00371061">
        <w:t>Janet Marriot - Richmond</w:t>
      </w:r>
    </w:p>
    <w:p w14:paraId="74608777" w14:textId="77777777" w:rsidR="005C2118" w:rsidRPr="00371061" w:rsidRDefault="005C2118" w:rsidP="00112549">
      <w:pPr>
        <w:pStyle w:val="NoSpacing"/>
        <w:pBdr>
          <w:top w:val="single" w:sz="4" w:space="1" w:color="auto"/>
          <w:left w:val="single" w:sz="4" w:space="4" w:color="auto"/>
          <w:bottom w:val="single" w:sz="4" w:space="1" w:color="auto"/>
          <w:right w:val="single" w:sz="4" w:space="4" w:color="auto"/>
        </w:pBdr>
      </w:pPr>
      <w:r w:rsidRPr="00371061">
        <w:t xml:space="preserve">Janine Thompson - Southwark </w:t>
      </w:r>
    </w:p>
    <w:p w14:paraId="3639E288" w14:textId="77777777" w:rsidR="0090289A" w:rsidRPr="00371061" w:rsidRDefault="0090289A" w:rsidP="00112549">
      <w:pPr>
        <w:pStyle w:val="NoSpacing"/>
        <w:pBdr>
          <w:top w:val="single" w:sz="4" w:space="1" w:color="auto"/>
          <w:left w:val="single" w:sz="4" w:space="4" w:color="auto"/>
          <w:bottom w:val="single" w:sz="4" w:space="1" w:color="auto"/>
          <w:right w:val="single" w:sz="4" w:space="4" w:color="auto"/>
        </w:pBdr>
      </w:pPr>
      <w:r w:rsidRPr="00371061">
        <w:t>John Larkin – Company Secretary</w:t>
      </w:r>
    </w:p>
    <w:p w14:paraId="65B45073" w14:textId="77777777" w:rsidR="005C2118" w:rsidRPr="00371061" w:rsidRDefault="005C2118" w:rsidP="00112549">
      <w:pPr>
        <w:pStyle w:val="NoSpacing"/>
        <w:pBdr>
          <w:top w:val="single" w:sz="4" w:space="1" w:color="auto"/>
          <w:left w:val="single" w:sz="4" w:space="4" w:color="auto"/>
          <w:bottom w:val="single" w:sz="4" w:space="1" w:color="auto"/>
          <w:right w:val="single" w:sz="4" w:space="4" w:color="auto"/>
        </w:pBdr>
      </w:pPr>
      <w:r w:rsidRPr="00371061">
        <w:t xml:space="preserve">Joseph Healy - Lambeth </w:t>
      </w:r>
    </w:p>
    <w:p w14:paraId="517F2BD6" w14:textId="77777777" w:rsidR="00BA575C" w:rsidRPr="00371061" w:rsidRDefault="005C2118" w:rsidP="00112549">
      <w:pPr>
        <w:pStyle w:val="NoSpacing"/>
        <w:pBdr>
          <w:top w:val="single" w:sz="4" w:space="1" w:color="auto"/>
          <w:left w:val="single" w:sz="4" w:space="4" w:color="auto"/>
          <w:bottom w:val="single" w:sz="4" w:space="1" w:color="auto"/>
          <w:right w:val="single" w:sz="4" w:space="4" w:color="auto"/>
        </w:pBdr>
      </w:pPr>
      <w:r w:rsidRPr="00371061">
        <w:t>L</w:t>
      </w:r>
      <w:r w:rsidR="00BA575C" w:rsidRPr="00371061">
        <w:t>iya Takie – Hackney Healthwatch</w:t>
      </w:r>
    </w:p>
    <w:p w14:paraId="16C18557" w14:textId="77777777" w:rsidR="0090289A" w:rsidRPr="00371061" w:rsidRDefault="0090289A" w:rsidP="00112549">
      <w:pPr>
        <w:pStyle w:val="NoSpacing"/>
        <w:pBdr>
          <w:top w:val="single" w:sz="4" w:space="1" w:color="auto"/>
          <w:left w:val="single" w:sz="4" w:space="4" w:color="auto"/>
          <w:bottom w:val="single" w:sz="4" w:space="1" w:color="auto"/>
          <w:right w:val="single" w:sz="4" w:space="4" w:color="auto"/>
        </w:pBdr>
      </w:pPr>
      <w:r w:rsidRPr="00371061">
        <w:t>Louisa Roberts - Board Member – Tower Hamlets</w:t>
      </w:r>
    </w:p>
    <w:p w14:paraId="192510DB" w14:textId="77777777" w:rsidR="005C2118" w:rsidRPr="00371061" w:rsidRDefault="005C2118" w:rsidP="00112549">
      <w:pPr>
        <w:pStyle w:val="NoSpacing"/>
        <w:pBdr>
          <w:top w:val="single" w:sz="4" w:space="1" w:color="auto"/>
          <w:left w:val="single" w:sz="4" w:space="4" w:color="auto"/>
          <w:bottom w:val="single" w:sz="4" w:space="1" w:color="auto"/>
          <w:right w:val="single" w:sz="4" w:space="4" w:color="auto"/>
        </w:pBdr>
      </w:pPr>
      <w:r w:rsidRPr="00371061">
        <w:t xml:space="preserve">Mike Roberts - Hampshire </w:t>
      </w:r>
      <w:r w:rsidR="00BA575C" w:rsidRPr="00371061">
        <w:t>– Local Authority Lead</w:t>
      </w:r>
    </w:p>
    <w:p w14:paraId="3E046884" w14:textId="77777777" w:rsidR="00BA575C" w:rsidRPr="00371061" w:rsidRDefault="00BA575C" w:rsidP="00112549">
      <w:pPr>
        <w:pStyle w:val="NoSpacing"/>
        <w:pBdr>
          <w:top w:val="single" w:sz="4" w:space="1" w:color="auto"/>
          <w:left w:val="single" w:sz="4" w:space="4" w:color="auto"/>
          <w:bottom w:val="single" w:sz="4" w:space="1" w:color="auto"/>
          <w:right w:val="single" w:sz="4" w:space="4" w:color="auto"/>
        </w:pBdr>
      </w:pPr>
      <w:r w:rsidRPr="00371061">
        <w:t xml:space="preserve">Sean Hamilton </w:t>
      </w:r>
      <w:r w:rsidR="00981D71" w:rsidRPr="00371061">
        <w:t>–</w:t>
      </w:r>
      <w:r w:rsidRPr="00371061">
        <w:t xml:space="preserve"> </w:t>
      </w:r>
      <w:r w:rsidR="00981D71" w:rsidRPr="00371061">
        <w:t>Forum</w:t>
      </w:r>
      <w:r w:rsidR="003E179E" w:rsidRPr="00371061">
        <w:t>’s</w:t>
      </w:r>
      <w:r w:rsidR="00981D71" w:rsidRPr="00371061">
        <w:t xml:space="preserve"> Epilepsy Lead</w:t>
      </w:r>
    </w:p>
    <w:p w14:paraId="4A2A6A51" w14:textId="77777777" w:rsidR="00BA575C" w:rsidRPr="00371061" w:rsidRDefault="00BA575C" w:rsidP="00112549">
      <w:pPr>
        <w:pStyle w:val="NoSpacing"/>
        <w:pBdr>
          <w:top w:val="single" w:sz="4" w:space="1" w:color="auto"/>
          <w:left w:val="single" w:sz="4" w:space="4" w:color="auto"/>
          <w:bottom w:val="single" w:sz="4" w:space="1" w:color="auto"/>
          <w:right w:val="single" w:sz="4" w:space="4" w:color="auto"/>
        </w:pBdr>
      </w:pPr>
      <w:r w:rsidRPr="00371061">
        <w:t xml:space="preserve">Vic Hamilton </w:t>
      </w:r>
      <w:r w:rsidR="00981D71" w:rsidRPr="00371061">
        <w:t>–</w:t>
      </w:r>
      <w:r w:rsidRPr="00371061">
        <w:t xml:space="preserve"> </w:t>
      </w:r>
      <w:r w:rsidR="00981D71" w:rsidRPr="00371061">
        <w:t>Forum</w:t>
      </w:r>
      <w:r w:rsidR="003E179E" w:rsidRPr="00371061">
        <w:t>’s</w:t>
      </w:r>
      <w:r w:rsidR="00981D71" w:rsidRPr="00371061">
        <w:t xml:space="preserve"> Epilepsy Carer Lead</w:t>
      </w:r>
    </w:p>
    <w:p w14:paraId="313289EB" w14:textId="77777777" w:rsidR="0022206D" w:rsidRPr="00371061" w:rsidRDefault="0022206D">
      <w:pPr>
        <w:rPr>
          <w:b/>
        </w:rPr>
      </w:pPr>
    </w:p>
    <w:p w14:paraId="2C30C508" w14:textId="7AE1BF47" w:rsidR="0022206D" w:rsidRPr="00371061" w:rsidRDefault="00C75ECB" w:rsidP="0022206D">
      <w:pPr>
        <w:rPr>
          <w:b/>
        </w:rPr>
      </w:pPr>
      <w:r w:rsidRPr="00371061">
        <w:rPr>
          <w:b/>
        </w:rPr>
        <w:t>Paradoc s</w:t>
      </w:r>
      <w:r w:rsidR="00645D1A" w:rsidRPr="00371061">
        <w:rPr>
          <w:b/>
        </w:rPr>
        <w:t>lides on website</w:t>
      </w:r>
      <w:r w:rsidRPr="00371061">
        <w:rPr>
          <w:b/>
        </w:rPr>
        <w:t xml:space="preserve"> - </w:t>
      </w:r>
      <w:r w:rsidR="0022206D" w:rsidRPr="00371061">
        <w:rPr>
          <w:b/>
        </w:rPr>
        <w:t>www.patientsforumlas.net/uploads/6/6/0/6/6606397/healthwatch_3_pdf-4.pdf</w:t>
      </w:r>
    </w:p>
    <w:p w14:paraId="3072138F" w14:textId="77777777" w:rsidR="0022206D" w:rsidRPr="00371061" w:rsidRDefault="0022206D" w:rsidP="00C75ECB">
      <w:pPr>
        <w:pStyle w:val="NoSpacing"/>
        <w:rPr>
          <w:b/>
        </w:rPr>
      </w:pPr>
    </w:p>
    <w:p w14:paraId="35F8ECD2" w14:textId="03496646" w:rsidR="00AB4B90" w:rsidRPr="00371061" w:rsidRDefault="00C75ECB" w:rsidP="00C75ECB">
      <w:pPr>
        <w:pStyle w:val="NoSpacing"/>
      </w:pPr>
      <w:r w:rsidRPr="00371061">
        <w:rPr>
          <w:b/>
        </w:rPr>
        <w:t xml:space="preserve">1.1 </w:t>
      </w:r>
      <w:r w:rsidR="004E778B" w:rsidRPr="00371061">
        <w:rPr>
          <w:b/>
        </w:rPr>
        <w:t>Dr Doug Green</w:t>
      </w:r>
      <w:r w:rsidR="00D82BC9" w:rsidRPr="00371061">
        <w:rPr>
          <w:b/>
        </w:rPr>
        <w:t xml:space="preserve"> (DG)</w:t>
      </w:r>
      <w:r w:rsidR="004E778B" w:rsidRPr="00371061">
        <w:t xml:space="preserve"> described the his</w:t>
      </w:r>
      <w:r w:rsidR="002D0ED7" w:rsidRPr="00371061">
        <w:t>tory of Paradoc and the reasons</w:t>
      </w:r>
      <w:r w:rsidR="00D82BC9" w:rsidRPr="00371061">
        <w:t xml:space="preserve"> </w:t>
      </w:r>
      <w:r w:rsidR="004E778B" w:rsidRPr="00371061">
        <w:t>for its development, e.g. the tendency for care homes to call 999 for an ambulance</w:t>
      </w:r>
      <w:r w:rsidR="00AB4B90" w:rsidRPr="00371061">
        <w:t>,</w:t>
      </w:r>
      <w:r w:rsidR="004E778B" w:rsidRPr="00371061">
        <w:t xml:space="preserve"> when patients </w:t>
      </w:r>
      <w:r w:rsidR="00AB4B90" w:rsidRPr="00371061">
        <w:t>were</w:t>
      </w:r>
      <w:r w:rsidR="004E778B" w:rsidRPr="00371061">
        <w:t xml:space="preserve"> unwell</w:t>
      </w:r>
      <w:r w:rsidRPr="00371061">
        <w:t>,</w:t>
      </w:r>
      <w:r w:rsidR="004E778B" w:rsidRPr="00371061">
        <w:t xml:space="preserve"> even though they did not meet the threshold for emergency care. He described the clinical value of GPs and Paramedics working together and with community GPs to </w:t>
      </w:r>
      <w:r w:rsidR="00DA2F81" w:rsidRPr="00371061">
        <w:t>provide</w:t>
      </w:r>
      <w:r w:rsidR="004E778B" w:rsidRPr="00371061">
        <w:t xml:space="preserve"> the right level </w:t>
      </w:r>
      <w:r w:rsidR="005123F7" w:rsidRPr="00371061">
        <w:t xml:space="preserve">of clinical care for patients. </w:t>
      </w:r>
      <w:r w:rsidR="004E778B" w:rsidRPr="00371061">
        <w:t>Amongst the developments from the original Para</w:t>
      </w:r>
      <w:r w:rsidR="00707944">
        <w:t>D</w:t>
      </w:r>
      <w:r w:rsidR="004E778B" w:rsidRPr="00371061">
        <w:t>oc model</w:t>
      </w:r>
      <w:r w:rsidRPr="00371061">
        <w:t>,</w:t>
      </w:r>
      <w:r w:rsidR="004E778B" w:rsidRPr="00371061">
        <w:t xml:space="preserve"> is the introduction of occupational therapists and other clinicians</w:t>
      </w:r>
      <w:r w:rsidRPr="00371061">
        <w:t xml:space="preserve">. </w:t>
      </w:r>
    </w:p>
    <w:p w14:paraId="4502A7D4" w14:textId="77777777" w:rsidR="00AB4B90" w:rsidRPr="00371061" w:rsidRDefault="00AB4B90" w:rsidP="00C75ECB">
      <w:pPr>
        <w:pStyle w:val="NoSpacing"/>
      </w:pPr>
    </w:p>
    <w:p w14:paraId="1A16CE49" w14:textId="20C8A42C" w:rsidR="002D0ED7" w:rsidRPr="00371061" w:rsidRDefault="00AB4B90" w:rsidP="00AB4B90">
      <w:pPr>
        <w:pStyle w:val="NoSpacing"/>
      </w:pPr>
      <w:r w:rsidRPr="00371061">
        <w:t xml:space="preserve">1.2 </w:t>
      </w:r>
      <w:r w:rsidR="00C75ECB" w:rsidRPr="00371061">
        <w:t>Paradoc</w:t>
      </w:r>
      <w:r w:rsidR="005123F7" w:rsidRPr="00371061">
        <w:t xml:space="preserve"> does </w:t>
      </w:r>
      <w:r w:rsidR="00DA2F81" w:rsidRPr="00371061">
        <w:t>its</w:t>
      </w:r>
      <w:r w:rsidR="005123F7" w:rsidRPr="00371061">
        <w:t xml:space="preserve"> own </w:t>
      </w:r>
      <w:r w:rsidR="00C75ECB" w:rsidRPr="00371061">
        <w:t xml:space="preserve">administration </w:t>
      </w:r>
      <w:r w:rsidR="00DA2F81" w:rsidRPr="00371061">
        <w:t>and</w:t>
      </w:r>
      <w:r w:rsidR="00C75ECB" w:rsidRPr="00371061">
        <w:t xml:space="preserve"> its</w:t>
      </w:r>
      <w:r w:rsidR="005123F7" w:rsidRPr="00371061">
        <w:t xml:space="preserve"> own</w:t>
      </w:r>
      <w:r w:rsidR="00C75ECB" w:rsidRPr="00371061">
        <w:t xml:space="preserve"> patient</w:t>
      </w:r>
      <w:r w:rsidR="005123F7" w:rsidRPr="00371061">
        <w:t xml:space="preserve"> triage. </w:t>
      </w:r>
      <w:r w:rsidR="006C0589" w:rsidRPr="00371061">
        <w:t>The lead paramedic is Mark Scott.</w:t>
      </w:r>
      <w:r w:rsidR="00407C84" w:rsidRPr="00371061">
        <w:t xml:space="preserve"> </w:t>
      </w:r>
      <w:r w:rsidR="002D0ED7" w:rsidRPr="00371061">
        <w:t>Patients referre</w:t>
      </w:r>
      <w:r w:rsidR="00C75ECB" w:rsidRPr="00371061">
        <w:t>d to Paradoc are mostly elderly, often</w:t>
      </w:r>
      <w:r w:rsidR="002D0ED7" w:rsidRPr="00371061">
        <w:t xml:space="preserve"> have co-morbidities</w:t>
      </w:r>
      <w:r w:rsidR="00C75ECB" w:rsidRPr="00371061">
        <w:t>,</w:t>
      </w:r>
      <w:r w:rsidR="002D0ED7" w:rsidRPr="00371061">
        <w:t xml:space="preserve"> are at risk of </w:t>
      </w:r>
      <w:r w:rsidR="00DA2F81" w:rsidRPr="00371061">
        <w:t>hospital-acquired</w:t>
      </w:r>
      <w:r w:rsidR="002D0ED7" w:rsidRPr="00371061">
        <w:t xml:space="preserve"> infection</w:t>
      </w:r>
      <w:r w:rsidR="00DA2F81" w:rsidRPr="00371061">
        <w:t>,</w:t>
      </w:r>
      <w:r w:rsidR="002D0ED7" w:rsidRPr="00371061">
        <w:t xml:space="preserve"> and</w:t>
      </w:r>
      <w:r w:rsidR="00C75ECB" w:rsidRPr="00371061">
        <w:t xml:space="preserve"> experience</w:t>
      </w:r>
      <w:r w:rsidR="002D0ED7" w:rsidRPr="00371061">
        <w:t xml:space="preserve"> long periods of </w:t>
      </w:r>
      <w:r w:rsidR="00C75ECB" w:rsidRPr="00371061">
        <w:t xml:space="preserve">hospital </w:t>
      </w:r>
      <w:r w:rsidR="002D0ED7" w:rsidRPr="00371061">
        <w:t>admission if they are treated in hospital w</w:t>
      </w:r>
      <w:r w:rsidR="00C75ECB" w:rsidRPr="00371061">
        <w:t>ards. Patients who are not admitted</w:t>
      </w:r>
      <w:r w:rsidR="002D0ED7" w:rsidRPr="00371061">
        <w:t xml:space="preserve"> to ho</w:t>
      </w:r>
      <w:r w:rsidR="00C75ECB" w:rsidRPr="00371061">
        <w:t>spital remain</w:t>
      </w:r>
      <w:r w:rsidR="00D82BC9" w:rsidRPr="00371061">
        <w:t xml:space="preserve"> in their</w:t>
      </w:r>
      <w:r w:rsidR="00C75ECB" w:rsidRPr="00371061">
        <w:t xml:space="preserve"> home</w:t>
      </w:r>
      <w:r w:rsidR="00D82BC9" w:rsidRPr="00371061">
        <w:t>, having agreed with Paradoc and carers that would be the best solution.</w:t>
      </w:r>
      <w:r w:rsidR="002D0ED7" w:rsidRPr="00371061">
        <w:t xml:space="preserve"> </w:t>
      </w:r>
    </w:p>
    <w:p w14:paraId="0EBD49AB" w14:textId="77777777" w:rsidR="00AB4B90" w:rsidRPr="00371061" w:rsidRDefault="00AB4B90"/>
    <w:p w14:paraId="3594AA47" w14:textId="77777777" w:rsidR="00665709" w:rsidRDefault="00665709"/>
    <w:p w14:paraId="77F48E26" w14:textId="3231A506" w:rsidR="005123F7" w:rsidRPr="00371061" w:rsidRDefault="0082149F">
      <w:r w:rsidRPr="00371061">
        <w:lastRenderedPageBreak/>
        <w:t>1.</w:t>
      </w:r>
      <w:r w:rsidR="00D82BC9" w:rsidRPr="00371061">
        <w:t>3</w:t>
      </w:r>
      <w:r w:rsidRPr="00371061">
        <w:t xml:space="preserve"> </w:t>
      </w:r>
      <w:r w:rsidR="005123F7" w:rsidRPr="00371061">
        <w:t>The Para</w:t>
      </w:r>
      <w:r w:rsidR="00707944">
        <w:t>D</w:t>
      </w:r>
      <w:r w:rsidR="005123F7" w:rsidRPr="00371061">
        <w:t>oc service is now managed by the Homerton Ho</w:t>
      </w:r>
      <w:r w:rsidR="00DA2F81" w:rsidRPr="00371061">
        <w:t>spital and funded by the CCG. It</w:t>
      </w:r>
      <w:r w:rsidR="005123F7" w:rsidRPr="00371061">
        <w:t xml:space="preserve"> was originally part of a collaboration with the LAS. Describing the equipment used by Para</w:t>
      </w:r>
      <w:r w:rsidR="00707944">
        <w:t>D</w:t>
      </w:r>
      <w:r w:rsidR="005123F7" w:rsidRPr="00371061">
        <w:t>oc</w:t>
      </w:r>
      <w:r w:rsidR="00C75ECB" w:rsidRPr="00371061">
        <w:t>,</w:t>
      </w:r>
      <w:r w:rsidR="005123F7" w:rsidRPr="00371061">
        <w:t xml:space="preserve"> DG said that the car used provides similar equipment to LAS ambulances, </w:t>
      </w:r>
      <w:proofErr w:type="gramStart"/>
      <w:r w:rsidR="005123F7" w:rsidRPr="00371061">
        <w:t>e.g.</w:t>
      </w:r>
      <w:proofErr w:type="gramEnd"/>
      <w:r w:rsidR="005123F7" w:rsidRPr="00371061">
        <w:t xml:space="preserve"> defibrillator, lifting equipment, and a variety of medications; but the Para</w:t>
      </w:r>
      <w:r w:rsidR="00707944">
        <w:t>D</w:t>
      </w:r>
      <w:r w:rsidR="005123F7" w:rsidRPr="00371061">
        <w:t xml:space="preserve">oc car cannot </w:t>
      </w:r>
      <w:r w:rsidR="00D82BC9" w:rsidRPr="00371061">
        <w:t xml:space="preserve">be used to </w:t>
      </w:r>
      <w:r w:rsidR="005123F7" w:rsidRPr="00371061">
        <w:t xml:space="preserve">take patients to hospital. </w:t>
      </w:r>
      <w:r w:rsidR="00407C84" w:rsidRPr="00371061">
        <w:t>Para</w:t>
      </w:r>
      <w:r w:rsidR="00707944">
        <w:t>D</w:t>
      </w:r>
      <w:r w:rsidR="00407C84" w:rsidRPr="00371061">
        <w:t xml:space="preserve">oc is dependent upon effective communication and interoperability with other clinical services. </w:t>
      </w:r>
    </w:p>
    <w:p w14:paraId="7BFE3A84" w14:textId="048CDD50" w:rsidR="005123F7" w:rsidRPr="00371061" w:rsidRDefault="0082149F">
      <w:r w:rsidRPr="00371061">
        <w:t>1.</w:t>
      </w:r>
      <w:r w:rsidR="00D82BC9" w:rsidRPr="00371061">
        <w:t>4</w:t>
      </w:r>
      <w:r w:rsidRPr="00371061">
        <w:t xml:space="preserve"> </w:t>
      </w:r>
      <w:r w:rsidR="003B2865" w:rsidRPr="00371061">
        <w:t>The criteria for referral</w:t>
      </w:r>
      <w:r w:rsidR="005123F7" w:rsidRPr="00371061">
        <w:t xml:space="preserve"> to Para</w:t>
      </w:r>
      <w:r w:rsidR="00D60F7B">
        <w:t>D</w:t>
      </w:r>
      <w:r w:rsidR="005123F7" w:rsidRPr="00371061">
        <w:t>oc are narrow and the</w:t>
      </w:r>
      <w:r w:rsidR="003B2865" w:rsidRPr="00371061">
        <w:t xml:space="preserve"> </w:t>
      </w:r>
      <w:r w:rsidR="00D60F7B" w:rsidRPr="00371061">
        <w:t>principal</w:t>
      </w:r>
      <w:r w:rsidR="005123F7" w:rsidRPr="00371061">
        <w:t xml:space="preserve"> target g</w:t>
      </w:r>
      <w:r w:rsidR="003B2865" w:rsidRPr="00371061">
        <w:t>roups are vulnerable adults in</w:t>
      </w:r>
      <w:r w:rsidR="005123F7" w:rsidRPr="00371061">
        <w:t xml:space="preserve"> City and Hackney. </w:t>
      </w:r>
      <w:proofErr w:type="gramStart"/>
      <w:r w:rsidR="005123F7" w:rsidRPr="00371061">
        <w:t>Patients’</w:t>
      </w:r>
      <w:proofErr w:type="gramEnd"/>
      <w:r w:rsidR="005123F7" w:rsidRPr="00371061">
        <w:t xml:space="preserve"> with a mental health diagnosis are not included</w:t>
      </w:r>
      <w:r w:rsidR="00D60F7B">
        <w:t>,</w:t>
      </w:r>
      <w:r w:rsidR="005123F7" w:rsidRPr="00371061">
        <w:t xml:space="preserve"> becaus</w:t>
      </w:r>
      <w:r w:rsidR="003B2865" w:rsidRPr="00371061">
        <w:t>e there is an alternative LAS</w:t>
      </w:r>
      <w:r w:rsidR="005123F7" w:rsidRPr="00371061">
        <w:t xml:space="preserve"> service in City and Hackney fo</w:t>
      </w:r>
      <w:r w:rsidR="003B2865" w:rsidRPr="00371061">
        <w:t>r patients with mental health conditions</w:t>
      </w:r>
      <w:r w:rsidR="005123F7" w:rsidRPr="00371061">
        <w:t xml:space="preserve">. </w:t>
      </w:r>
    </w:p>
    <w:p w14:paraId="6317DDC0" w14:textId="06BC1BB6" w:rsidR="006C0589" w:rsidRPr="00371061" w:rsidRDefault="0082149F">
      <w:r w:rsidRPr="00371061">
        <w:t>1.</w:t>
      </w:r>
      <w:r w:rsidR="00D82BC9" w:rsidRPr="00371061">
        <w:t>5</w:t>
      </w:r>
      <w:r w:rsidRPr="00371061">
        <w:t xml:space="preserve"> </w:t>
      </w:r>
      <w:r w:rsidR="006C0589" w:rsidRPr="00371061">
        <w:t>Patients are referred from a wide variety of sources including telecare, care homes, Homerton Hospital</w:t>
      </w:r>
      <w:r w:rsidR="00407C84" w:rsidRPr="00371061">
        <w:t xml:space="preserve"> ambulatory care</w:t>
      </w:r>
      <w:r w:rsidR="006C0589" w:rsidRPr="00371061">
        <w:t xml:space="preserve">, </w:t>
      </w:r>
      <w:proofErr w:type="gramStart"/>
      <w:r w:rsidR="006C0589" w:rsidRPr="00371061">
        <w:t>GPs</w:t>
      </w:r>
      <w:proofErr w:type="gramEnd"/>
      <w:r w:rsidR="006C0589" w:rsidRPr="00371061">
        <w:t xml:space="preserve"> and a wide range of care providers. The 111 service and other fast response services have direct access to Para</w:t>
      </w:r>
      <w:r w:rsidR="00D60F7B">
        <w:t>D</w:t>
      </w:r>
      <w:r w:rsidR="006C0589" w:rsidRPr="00371061">
        <w:t>oc</w:t>
      </w:r>
      <w:r w:rsidR="00D82BC9" w:rsidRPr="00371061">
        <w:t xml:space="preserve"> but do not use the service often.</w:t>
      </w:r>
    </w:p>
    <w:p w14:paraId="25A2FC13" w14:textId="5B4D4080" w:rsidR="00407C84" w:rsidRPr="00371061" w:rsidRDefault="003E7C7D">
      <w:r w:rsidRPr="00371061">
        <w:t>1.</w:t>
      </w:r>
      <w:r w:rsidR="00D82BC9" w:rsidRPr="00371061">
        <w:t>6</w:t>
      </w:r>
      <w:r w:rsidRPr="00371061">
        <w:t xml:space="preserve"> M</w:t>
      </w:r>
      <w:r w:rsidR="00407C84" w:rsidRPr="00371061">
        <w:t>ajor objective</w:t>
      </w:r>
      <w:r w:rsidRPr="00371061">
        <w:t>s of Para</w:t>
      </w:r>
      <w:r w:rsidR="00707944">
        <w:t>D</w:t>
      </w:r>
      <w:r w:rsidRPr="00371061">
        <w:t xml:space="preserve">oc include </w:t>
      </w:r>
      <w:r w:rsidR="00023C05" w:rsidRPr="00371061">
        <w:t xml:space="preserve">keeping patient in a location where they are safer and well cared for, </w:t>
      </w:r>
      <w:r w:rsidRPr="00371061">
        <w:t xml:space="preserve">reducing </w:t>
      </w:r>
      <w:r w:rsidR="00DA2F81" w:rsidRPr="00371061">
        <w:t>ambulance queuing</w:t>
      </w:r>
      <w:r w:rsidR="00023C05" w:rsidRPr="00371061">
        <w:t>,</w:t>
      </w:r>
      <w:r w:rsidRPr="00371061">
        <w:t xml:space="preserve"> freeing up of acute beds. P</w:t>
      </w:r>
      <w:r w:rsidR="00407C84" w:rsidRPr="00371061">
        <w:t>atients who are discharged</w:t>
      </w:r>
      <w:r w:rsidRPr="00371061">
        <w:t xml:space="preserve"> home from ambulatory care or A&amp;E</w:t>
      </w:r>
      <w:r w:rsidR="00D60F7B">
        <w:t>,</w:t>
      </w:r>
      <w:r w:rsidRPr="00371061">
        <w:t xml:space="preserve"> </w:t>
      </w:r>
      <w:r w:rsidR="00407C84" w:rsidRPr="00371061">
        <w:t>can be followed up by Para</w:t>
      </w:r>
      <w:r w:rsidR="00D60F7B">
        <w:t>D</w:t>
      </w:r>
      <w:r w:rsidR="00407C84" w:rsidRPr="00371061">
        <w:t xml:space="preserve">oc to prevent readmission. </w:t>
      </w:r>
    </w:p>
    <w:p w14:paraId="78AD18E6" w14:textId="0EED7CD3" w:rsidR="00407C84" w:rsidRPr="00371061" w:rsidRDefault="0082149F">
      <w:r w:rsidRPr="00371061">
        <w:t>1.</w:t>
      </w:r>
      <w:r w:rsidR="00023C05" w:rsidRPr="00371061">
        <w:t>7</w:t>
      </w:r>
      <w:r w:rsidRPr="00371061">
        <w:t xml:space="preserve"> </w:t>
      </w:r>
      <w:r w:rsidR="00407C84" w:rsidRPr="00371061">
        <w:t>Referring to Telecare, DG said that they receive a lot of calls which are not appropriate</w:t>
      </w:r>
      <w:r w:rsidR="003E7C7D" w:rsidRPr="00371061">
        <w:t>,</w:t>
      </w:r>
      <w:r w:rsidR="00407C84" w:rsidRPr="00371061">
        <w:t xml:space="preserve"> because when residents press the</w:t>
      </w:r>
      <w:r w:rsidR="00023C05" w:rsidRPr="00371061">
        <w:t>ir</w:t>
      </w:r>
      <w:r w:rsidR="00407C84" w:rsidRPr="00371061">
        <w:t xml:space="preserve"> alarm, the</w:t>
      </w:r>
      <w:r w:rsidR="00023C05" w:rsidRPr="00371061">
        <w:t xml:space="preserve"> alert</w:t>
      </w:r>
      <w:r w:rsidR="00407C84" w:rsidRPr="00371061">
        <w:t xml:space="preserve"> go</w:t>
      </w:r>
      <w:r w:rsidR="00023C05" w:rsidRPr="00371061">
        <w:t>es</w:t>
      </w:r>
      <w:r w:rsidR="00407C84" w:rsidRPr="00371061">
        <w:t xml:space="preserve"> to an office which does no</w:t>
      </w:r>
      <w:r w:rsidR="00104126" w:rsidRPr="00371061">
        <w:t>t have clinical staff – so</w:t>
      </w:r>
      <w:r w:rsidR="003E7C7D" w:rsidRPr="00371061">
        <w:t xml:space="preserve"> the staff</w:t>
      </w:r>
      <w:r w:rsidR="00407C84" w:rsidRPr="00371061">
        <w:t xml:space="preserve"> often call 999. DG suggested that a</w:t>
      </w:r>
      <w:r w:rsidR="00023C05" w:rsidRPr="00371061">
        <w:t>n</w:t>
      </w:r>
      <w:r w:rsidR="00407C84" w:rsidRPr="00371061">
        <w:t xml:space="preserve"> appropriate </w:t>
      </w:r>
      <w:r w:rsidR="00A4374B" w:rsidRPr="00371061">
        <w:t>approach might be</w:t>
      </w:r>
      <w:r w:rsidR="00023C05" w:rsidRPr="00371061">
        <w:t xml:space="preserve"> for Telecare</w:t>
      </w:r>
      <w:r w:rsidR="00A4374B" w:rsidRPr="00371061">
        <w:t xml:space="preserve"> to develo</w:t>
      </w:r>
      <w:r w:rsidR="00023C05" w:rsidRPr="00371061">
        <w:t>p</w:t>
      </w:r>
      <w:r w:rsidR="00A4374B" w:rsidRPr="00371061">
        <w:t xml:space="preserve"> effect</w:t>
      </w:r>
      <w:r w:rsidR="00104126" w:rsidRPr="00371061">
        <w:t>ive triage process</w:t>
      </w:r>
      <w:r w:rsidR="00023C05" w:rsidRPr="00371061">
        <w:t>es</w:t>
      </w:r>
      <w:r w:rsidR="00104126" w:rsidRPr="00371061">
        <w:t>.</w:t>
      </w:r>
    </w:p>
    <w:p w14:paraId="23A13202" w14:textId="35F76420" w:rsidR="00A4374B" w:rsidRPr="00371061" w:rsidRDefault="0082149F">
      <w:r w:rsidRPr="00371061">
        <w:t>1.</w:t>
      </w:r>
      <w:r w:rsidR="00023C05" w:rsidRPr="00371061">
        <w:t>8</w:t>
      </w:r>
      <w:r w:rsidRPr="00371061">
        <w:t xml:space="preserve"> </w:t>
      </w:r>
      <w:r w:rsidR="00A4374B" w:rsidRPr="00371061">
        <w:t>Regarding the outcomes of Para</w:t>
      </w:r>
      <w:r w:rsidR="00D60F7B">
        <w:t>D</w:t>
      </w:r>
      <w:r w:rsidR="00A4374B" w:rsidRPr="00371061">
        <w:t>oc responses, 8</w:t>
      </w:r>
      <w:r w:rsidR="00023C05" w:rsidRPr="00371061">
        <w:t xml:space="preserve"> </w:t>
      </w:r>
      <w:r w:rsidR="00104126" w:rsidRPr="00371061">
        <w:t>-</w:t>
      </w:r>
      <w:r w:rsidR="00A4374B" w:rsidRPr="00371061">
        <w:t>10% of patients go to A</w:t>
      </w:r>
      <w:r w:rsidR="00104126" w:rsidRPr="00371061">
        <w:t>&amp;</w:t>
      </w:r>
      <w:r w:rsidR="00A4374B" w:rsidRPr="00371061">
        <w:t>E and 70-80% of patients remain at home. He added that when older people are admitted to hospital, they often remain in hospital for long periods</w:t>
      </w:r>
      <w:r w:rsidR="00023C05" w:rsidRPr="00371061">
        <w:t>, at higher risk of infection and</w:t>
      </w:r>
      <w:r w:rsidR="00A4374B" w:rsidRPr="00371061">
        <w:t xml:space="preserve"> at high cost. </w:t>
      </w:r>
    </w:p>
    <w:p w14:paraId="7A083357" w14:textId="2D39F15F" w:rsidR="003D60E6" w:rsidRPr="00371061" w:rsidRDefault="0082149F">
      <w:r w:rsidRPr="00371061">
        <w:t>1.</w:t>
      </w:r>
      <w:r w:rsidR="00EB5968" w:rsidRPr="00371061">
        <w:t>9</w:t>
      </w:r>
      <w:r w:rsidRPr="00371061">
        <w:t xml:space="preserve"> </w:t>
      </w:r>
      <w:r w:rsidR="003D60E6" w:rsidRPr="00371061">
        <w:t>With regard to improving the provision of palliative care, a key aspiration of Para</w:t>
      </w:r>
      <w:r w:rsidR="00D60F7B">
        <w:t>D</w:t>
      </w:r>
      <w:r w:rsidR="003D60E6" w:rsidRPr="00371061">
        <w:t xml:space="preserve">oc is to keep people out of hospital and manage their care at home. </w:t>
      </w:r>
      <w:r w:rsidR="00690A13" w:rsidRPr="00371061">
        <w:t xml:space="preserve">This work is done in collaboration with Marie Curie and palliative care consultants. </w:t>
      </w:r>
    </w:p>
    <w:p w14:paraId="3D153161" w14:textId="0A7F30E2" w:rsidR="00384FC8" w:rsidRPr="00371061" w:rsidRDefault="009537CC" w:rsidP="00384FC8">
      <w:pPr>
        <w:rPr>
          <w:b/>
        </w:rPr>
      </w:pPr>
      <w:r>
        <w:rPr>
          <w:b/>
        </w:rPr>
        <w:t>1.10</w:t>
      </w:r>
      <w:r w:rsidR="00707944">
        <w:rPr>
          <w:b/>
        </w:rPr>
        <w:t xml:space="preserve"> </w:t>
      </w:r>
      <w:r w:rsidR="00EF2A46" w:rsidRPr="00371061">
        <w:rPr>
          <w:b/>
        </w:rPr>
        <w:t xml:space="preserve">Dr Doug Green was thanked for his great presentation and </w:t>
      </w:r>
      <w:r w:rsidR="00A34285" w:rsidRPr="00371061">
        <w:rPr>
          <w:b/>
        </w:rPr>
        <w:t xml:space="preserve">the detailed answers he provided to questions. A detailed note of the meeting </w:t>
      </w:r>
      <w:r w:rsidR="00384FC8" w:rsidRPr="00371061">
        <w:rPr>
          <w:b/>
        </w:rPr>
        <w:t xml:space="preserve">can be found on the Forum website: </w:t>
      </w:r>
    </w:p>
    <w:p w14:paraId="22652A74" w14:textId="047ECD55" w:rsidR="00384FC8" w:rsidRPr="00371061" w:rsidRDefault="009B2754" w:rsidP="00384FC8">
      <w:pPr>
        <w:rPr>
          <w:b/>
          <w:bCs/>
          <w:sz w:val="22"/>
          <w:szCs w:val="22"/>
        </w:rPr>
      </w:pPr>
      <w:hyperlink r:id="rId10" w:history="1">
        <w:r w:rsidR="00C568DC" w:rsidRPr="00371061">
          <w:rPr>
            <w:b/>
            <w:bCs/>
            <w:sz w:val="22"/>
            <w:szCs w:val="22"/>
          </w:rPr>
          <w:t>Meeting Papers 2020, 2021 + 2022 - THE PATIENTS' FORUM AMBULANCE SERVICES (LONDON) LTD (patientsforumlas.net)</w:t>
        </w:r>
      </w:hyperlink>
    </w:p>
    <w:p w14:paraId="5F0F15BB" w14:textId="77777777" w:rsidR="00C568DC" w:rsidRPr="00371061" w:rsidRDefault="00C568DC" w:rsidP="00415DB7">
      <w:pPr>
        <w:shd w:val="clear" w:color="auto" w:fill="FFFFFF"/>
        <w:spacing w:after="0" w:line="240" w:lineRule="auto"/>
        <w:rPr>
          <w:b/>
        </w:rPr>
      </w:pPr>
    </w:p>
    <w:p w14:paraId="708C9517" w14:textId="05199AFC" w:rsidR="009537CC" w:rsidRPr="00371061" w:rsidRDefault="009537CC" w:rsidP="009537CC">
      <w:pPr>
        <w:rPr>
          <w:b/>
        </w:rPr>
      </w:pPr>
      <w:r w:rsidRPr="00371061">
        <w:rPr>
          <w:b/>
        </w:rPr>
        <w:t>1.1</w:t>
      </w:r>
      <w:r>
        <w:rPr>
          <w:b/>
        </w:rPr>
        <w:t>1</w:t>
      </w:r>
      <w:r w:rsidRPr="00371061">
        <w:rPr>
          <w:b/>
        </w:rPr>
        <w:t xml:space="preserve"> QUESTIONS</w:t>
      </w:r>
    </w:p>
    <w:p w14:paraId="4F0C7EBD" w14:textId="77777777" w:rsidR="009537CC" w:rsidRDefault="009537CC" w:rsidP="00415DB7">
      <w:pPr>
        <w:shd w:val="clear" w:color="auto" w:fill="FFFFFF"/>
        <w:spacing w:after="0" w:line="240" w:lineRule="auto"/>
        <w:rPr>
          <w:rFonts w:eastAsia="Times New Roman"/>
          <w:b/>
          <w:bCs/>
          <w:lang w:eastAsia="en-GB"/>
        </w:rPr>
      </w:pPr>
    </w:p>
    <w:p w14:paraId="344F8C30" w14:textId="2CCD8F42"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t>A: Does Paradoc provide care for patients with dementia?</w:t>
      </w:r>
    </w:p>
    <w:p w14:paraId="278CC86D" w14:textId="77777777" w:rsidR="00384FC8" w:rsidRPr="00371061" w:rsidRDefault="00415DB7" w:rsidP="00415DB7">
      <w:pPr>
        <w:shd w:val="clear" w:color="auto" w:fill="FFFFFF"/>
        <w:spacing w:after="0" w:line="240" w:lineRule="auto"/>
        <w:rPr>
          <w:rFonts w:eastAsia="Times New Roman"/>
          <w:b/>
          <w:bCs/>
          <w:shd w:val="clear" w:color="auto" w:fill="FFFF00"/>
          <w:lang w:eastAsia="en-GB"/>
        </w:rPr>
      </w:pPr>
      <w:r w:rsidRPr="00371061">
        <w:rPr>
          <w:rFonts w:eastAsia="Times New Roman"/>
          <w:b/>
          <w:bCs/>
          <w:shd w:val="clear" w:color="auto" w:fill="FFFF00"/>
          <w:lang w:eastAsia="en-GB"/>
        </w:rPr>
        <w:t>​</w:t>
      </w:r>
    </w:p>
    <w:p w14:paraId="6AC1E374" w14:textId="2EF27C06"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shd w:val="clear" w:color="auto" w:fill="FFFFFF"/>
          <w:lang w:eastAsia="en-GB"/>
        </w:rPr>
        <w:t xml:space="preserve">Yes.  </w:t>
      </w:r>
      <w:r w:rsidR="00A2363A" w:rsidRPr="00371061">
        <w:rPr>
          <w:rFonts w:eastAsia="Times New Roman"/>
          <w:shd w:val="clear" w:color="auto" w:fill="FFFFFF"/>
          <w:lang w:eastAsia="en-GB"/>
        </w:rPr>
        <w:t>Indeed,</w:t>
      </w:r>
      <w:r w:rsidRPr="00371061">
        <w:rPr>
          <w:rFonts w:eastAsia="Times New Roman"/>
          <w:shd w:val="clear" w:color="auto" w:fill="FFFFFF"/>
          <w:lang w:eastAsia="en-GB"/>
        </w:rPr>
        <w:t xml:space="preserve"> people with dementia form a large cohort of our patients.  We also link into, and accept referrals from, ELFT and the Homerton specialist dementia nurse. </w:t>
      </w:r>
      <w:r w:rsidRPr="00371061">
        <w:rPr>
          <w:rFonts w:eastAsia="Times New Roman"/>
          <w:b/>
          <w:bCs/>
          <w:shd w:val="clear" w:color="auto" w:fill="FFFF00"/>
          <w:lang w:eastAsia="en-GB"/>
        </w:rPr>
        <w:t>​​​​</w:t>
      </w:r>
      <w:r w:rsidRPr="00371061">
        <w:rPr>
          <w:rFonts w:eastAsia="Times New Roman"/>
          <w:b/>
          <w:bCs/>
          <w:shd w:val="clear" w:color="auto" w:fill="FFFFFF"/>
          <w:lang w:eastAsia="en-GB"/>
        </w:rPr>
        <w:t>​</w:t>
      </w:r>
      <w:r w:rsidRPr="00371061">
        <w:rPr>
          <w:rFonts w:eastAsia="Times New Roman"/>
          <w:shd w:val="clear" w:color="auto" w:fill="FFFFFF"/>
          <w:lang w:eastAsia="en-GB"/>
        </w:rPr>
        <w:t>​</w:t>
      </w:r>
    </w:p>
    <w:p w14:paraId="2B3FC710" w14:textId="77777777"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t> </w:t>
      </w:r>
    </w:p>
    <w:p w14:paraId="48C47632" w14:textId="77777777"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t>B: Why is Paradoc more successful than other similar services? Why is the Paradoc model not used in other parts of London using CCG funding?</w:t>
      </w:r>
    </w:p>
    <w:p w14:paraId="7F4A05FD" w14:textId="77777777" w:rsidR="00C568DC" w:rsidRPr="00371061" w:rsidRDefault="00C568DC" w:rsidP="00415DB7">
      <w:pPr>
        <w:shd w:val="clear" w:color="auto" w:fill="FFFFFF"/>
        <w:spacing w:after="0" w:line="240" w:lineRule="auto"/>
        <w:rPr>
          <w:rFonts w:eastAsia="Times New Roman"/>
          <w:b/>
          <w:bCs/>
          <w:lang w:eastAsia="en-GB"/>
        </w:rPr>
      </w:pPr>
    </w:p>
    <w:p w14:paraId="2F04C8D8" w14:textId="21921E6E"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t>Reply: </w:t>
      </w:r>
      <w:r w:rsidR="00C568DC" w:rsidRPr="00371061">
        <w:rPr>
          <w:rFonts w:eastAsia="Times New Roman"/>
          <w:b/>
          <w:bCs/>
          <w:lang w:eastAsia="en-GB"/>
        </w:rPr>
        <w:t>T</w:t>
      </w:r>
      <w:r w:rsidRPr="00371061">
        <w:rPr>
          <w:rFonts w:eastAsia="Times New Roman"/>
          <w:lang w:eastAsia="en-GB"/>
        </w:rPr>
        <w:t>he service has a unique combination of clinical skills, which worked effectively in City and Hackney</w:t>
      </w:r>
      <w:r w:rsidR="00C568DC" w:rsidRPr="00371061">
        <w:rPr>
          <w:rFonts w:eastAsia="Times New Roman"/>
          <w:lang w:eastAsia="en-GB"/>
        </w:rPr>
        <w:t>. O</w:t>
      </w:r>
      <w:r w:rsidRPr="00371061">
        <w:rPr>
          <w:rFonts w:eastAsia="Times New Roman"/>
          <w:lang w:eastAsia="en-GB"/>
        </w:rPr>
        <w:t>ther areas use other approaches, for example, the LAS used a paramedic/nurse model in northeast London and mental health teams in London sectors, comprising of a paramedic and mental health nurse. Paradoc has grown organically and is independent of the LAS and has developed more effectively to meet local need.</w:t>
      </w:r>
      <w:r w:rsidR="00C568DC" w:rsidRPr="00371061">
        <w:rPr>
          <w:rFonts w:eastAsia="Times New Roman"/>
          <w:lang w:eastAsia="en-GB"/>
        </w:rPr>
        <w:t xml:space="preserve"> However, i</w:t>
      </w:r>
      <w:r w:rsidRPr="00371061">
        <w:rPr>
          <w:rFonts w:eastAsia="Times New Roman"/>
          <w:lang w:eastAsia="en-GB"/>
        </w:rPr>
        <w:t>t is not clear why the model hasn't been copied, but possibly the [in my opinion false] belief that a doctor-led service is more expensive to run</w:t>
      </w:r>
      <w:r w:rsidR="00C568DC" w:rsidRPr="00371061">
        <w:rPr>
          <w:rFonts w:eastAsia="Times New Roman"/>
          <w:lang w:eastAsia="en-GB"/>
        </w:rPr>
        <w:t xml:space="preserve"> the service</w:t>
      </w:r>
      <w:r w:rsidRPr="00371061">
        <w:rPr>
          <w:rFonts w:eastAsia="Times New Roman"/>
          <w:lang w:eastAsia="en-GB"/>
        </w:rPr>
        <w:t xml:space="preserve"> is a factor. </w:t>
      </w:r>
    </w:p>
    <w:p w14:paraId="38DBD3E6" w14:textId="77777777" w:rsidR="00EB5968" w:rsidRPr="00371061" w:rsidRDefault="00EB5968" w:rsidP="00415DB7">
      <w:pPr>
        <w:shd w:val="clear" w:color="auto" w:fill="FFFFFF"/>
        <w:spacing w:after="0" w:line="240" w:lineRule="auto"/>
        <w:rPr>
          <w:rFonts w:eastAsia="Times New Roman"/>
          <w:b/>
          <w:bCs/>
          <w:lang w:eastAsia="en-GB"/>
        </w:rPr>
      </w:pPr>
    </w:p>
    <w:p w14:paraId="6599E181" w14:textId="50534844"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t xml:space="preserve">C: </w:t>
      </w:r>
      <w:r w:rsidR="00151EFC" w:rsidRPr="00371061">
        <w:rPr>
          <w:rFonts w:eastAsia="Times New Roman"/>
          <w:b/>
          <w:bCs/>
          <w:lang w:eastAsia="en-GB"/>
        </w:rPr>
        <w:t>I</w:t>
      </w:r>
      <w:r w:rsidRPr="00371061">
        <w:rPr>
          <w:rFonts w:eastAsia="Times New Roman"/>
          <w:b/>
          <w:bCs/>
          <w:lang w:eastAsia="en-GB"/>
        </w:rPr>
        <w:t>s data available comparing the effectiveness of the different response models used across London with Paradoc?</w:t>
      </w:r>
    </w:p>
    <w:p w14:paraId="1CA9007C" w14:textId="77777777" w:rsidR="00C568DC" w:rsidRPr="00371061" w:rsidRDefault="00415DB7" w:rsidP="00415DB7">
      <w:pPr>
        <w:shd w:val="clear" w:color="auto" w:fill="FFFFFF"/>
        <w:spacing w:after="0" w:line="240" w:lineRule="auto"/>
        <w:rPr>
          <w:rFonts w:eastAsia="Times New Roman"/>
          <w:b/>
          <w:bCs/>
          <w:lang w:eastAsia="en-GB"/>
        </w:rPr>
      </w:pPr>
      <w:r w:rsidRPr="00371061">
        <w:rPr>
          <w:rFonts w:eastAsia="Times New Roman"/>
          <w:b/>
          <w:bCs/>
          <w:lang w:eastAsia="en-GB"/>
        </w:rPr>
        <w:t>​</w:t>
      </w:r>
    </w:p>
    <w:p w14:paraId="5B6D064D" w14:textId="7BEF29B0" w:rsidR="00415DB7" w:rsidRPr="00371061" w:rsidRDefault="00C568DC" w:rsidP="00415DB7">
      <w:pPr>
        <w:shd w:val="clear" w:color="auto" w:fill="FFFFFF"/>
        <w:spacing w:after="0" w:line="240" w:lineRule="auto"/>
        <w:rPr>
          <w:rFonts w:eastAsia="Times New Roman"/>
          <w:lang w:eastAsia="en-GB"/>
        </w:rPr>
      </w:pPr>
      <w:r w:rsidRPr="00371061">
        <w:rPr>
          <w:rFonts w:eastAsia="Times New Roman"/>
          <w:b/>
          <w:bCs/>
          <w:lang w:eastAsia="en-GB"/>
        </w:rPr>
        <w:t xml:space="preserve">Reply: </w:t>
      </w:r>
      <w:r w:rsidR="00415DB7" w:rsidRPr="00371061">
        <w:rPr>
          <w:rFonts w:eastAsia="Times New Roman"/>
          <w:lang w:eastAsia="en-GB"/>
        </w:rPr>
        <w:t xml:space="preserve">There is no recent direct comparative data that I am aware of. The LAS has published data in the past that compared </w:t>
      </w:r>
      <w:r w:rsidR="00D60F7B" w:rsidRPr="00371061">
        <w:rPr>
          <w:rFonts w:eastAsia="Times New Roman"/>
          <w:lang w:eastAsia="en-GB"/>
        </w:rPr>
        <w:t>models and</w:t>
      </w:r>
      <w:r w:rsidR="00415DB7" w:rsidRPr="00371061">
        <w:rPr>
          <w:rFonts w:eastAsia="Times New Roman"/>
          <w:lang w:eastAsia="en-GB"/>
        </w:rPr>
        <w:t xml:space="preserve"> showed ParaDoc to have a far lower conveyance-to-hospital rate than others (around 10% compared to ~50% for the PRU) I'm sorry, but I don't have this old report.</w:t>
      </w:r>
    </w:p>
    <w:p w14:paraId="69012ACE" w14:textId="06AB6674" w:rsidR="00C568DC" w:rsidRPr="00665709"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t> </w:t>
      </w:r>
    </w:p>
    <w:p w14:paraId="7FA1AE18" w14:textId="77777777"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t>D: Is data available comparing rates of diversion from A&amp;E/ambulatory services by Paradoc and other services across London? Do these services interact and learn from each other?</w:t>
      </w:r>
    </w:p>
    <w:p w14:paraId="22818C9E" w14:textId="77777777" w:rsidR="00151EFC" w:rsidRPr="00371061" w:rsidRDefault="00415DB7" w:rsidP="00415DB7">
      <w:pPr>
        <w:shd w:val="clear" w:color="auto" w:fill="FFFFFF"/>
        <w:spacing w:after="0" w:line="240" w:lineRule="auto"/>
        <w:rPr>
          <w:rFonts w:eastAsia="Times New Roman"/>
          <w:b/>
          <w:bCs/>
          <w:lang w:eastAsia="en-GB"/>
        </w:rPr>
      </w:pPr>
      <w:r w:rsidRPr="00371061">
        <w:rPr>
          <w:rFonts w:eastAsia="Times New Roman"/>
          <w:b/>
          <w:bCs/>
          <w:lang w:eastAsia="en-GB"/>
        </w:rPr>
        <w:t>​</w:t>
      </w:r>
    </w:p>
    <w:p w14:paraId="65FA4512" w14:textId="78861F91" w:rsidR="00151EFC" w:rsidRPr="00665709" w:rsidRDefault="00151EFC" w:rsidP="00415DB7">
      <w:pPr>
        <w:shd w:val="clear" w:color="auto" w:fill="FFFFFF"/>
        <w:spacing w:after="0" w:line="240" w:lineRule="auto"/>
        <w:rPr>
          <w:rFonts w:eastAsia="Times New Roman"/>
          <w:lang w:eastAsia="en-GB"/>
        </w:rPr>
      </w:pPr>
      <w:r w:rsidRPr="00371061">
        <w:rPr>
          <w:rFonts w:eastAsia="Times New Roman"/>
          <w:b/>
          <w:bCs/>
          <w:lang w:eastAsia="en-GB"/>
        </w:rPr>
        <w:t xml:space="preserve">Response: </w:t>
      </w:r>
      <w:r w:rsidR="00415DB7" w:rsidRPr="00371061">
        <w:rPr>
          <w:rFonts w:eastAsia="Times New Roman"/>
          <w:lang w:eastAsia="en-GB"/>
        </w:rPr>
        <w:t>As above. We have met with and shared models with the PRU and K466 schemes in the past, but cross learning could be better. </w:t>
      </w:r>
    </w:p>
    <w:p w14:paraId="4E28EEB8" w14:textId="4F28A978" w:rsidR="00415DB7" w:rsidRPr="00371061" w:rsidRDefault="009B2754" w:rsidP="00415DB7">
      <w:pPr>
        <w:shd w:val="clear" w:color="auto" w:fill="FFFFFF"/>
        <w:spacing w:after="0" w:line="240" w:lineRule="auto"/>
        <w:rPr>
          <w:rFonts w:eastAsia="Times New Roman"/>
          <w:b/>
          <w:bCs/>
          <w:sz w:val="22"/>
          <w:szCs w:val="22"/>
          <w:lang w:eastAsia="en-GB"/>
        </w:rPr>
      </w:pPr>
      <w:hyperlink r:id="rId11" w:history="1">
        <w:r w:rsidR="00151EFC" w:rsidRPr="00371061">
          <w:rPr>
            <w:b/>
            <w:bCs/>
            <w:sz w:val="22"/>
            <w:szCs w:val="22"/>
            <w:u w:val="single"/>
          </w:rPr>
          <w:t>K466 partnership wins another award | News and events | NELFT NHS Foundation Trust</w:t>
        </w:r>
      </w:hyperlink>
    </w:p>
    <w:p w14:paraId="135AECE0" w14:textId="4D6539FF" w:rsidR="00415DB7" w:rsidRPr="00371061" w:rsidRDefault="00415DB7" w:rsidP="00415DB7">
      <w:pPr>
        <w:shd w:val="clear" w:color="auto" w:fill="FFFFFF"/>
        <w:spacing w:after="0" w:line="240" w:lineRule="auto"/>
        <w:rPr>
          <w:rFonts w:eastAsia="Times New Roman"/>
          <w:lang w:eastAsia="en-GB"/>
        </w:rPr>
      </w:pPr>
    </w:p>
    <w:p w14:paraId="223E13A9" w14:textId="77777777"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lastRenderedPageBreak/>
        <w:t>E: How long do Paradoc consultations last?</w:t>
      </w:r>
    </w:p>
    <w:p w14:paraId="3A3537A1" w14:textId="77777777" w:rsidR="00151EFC" w:rsidRPr="00371061" w:rsidRDefault="00151EFC" w:rsidP="00415DB7">
      <w:pPr>
        <w:shd w:val="clear" w:color="auto" w:fill="FFFFFF"/>
        <w:spacing w:after="0" w:line="240" w:lineRule="auto"/>
        <w:rPr>
          <w:rFonts w:eastAsia="Times New Roman"/>
          <w:b/>
          <w:bCs/>
          <w:lang w:eastAsia="en-GB"/>
        </w:rPr>
      </w:pPr>
    </w:p>
    <w:p w14:paraId="4284FC68" w14:textId="45FDB01E"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t>Re</w:t>
      </w:r>
      <w:r w:rsidR="00151EFC" w:rsidRPr="00371061">
        <w:rPr>
          <w:rFonts w:eastAsia="Times New Roman"/>
          <w:b/>
          <w:bCs/>
          <w:lang w:eastAsia="en-GB"/>
        </w:rPr>
        <w:t>sponse</w:t>
      </w:r>
      <w:r w:rsidRPr="00371061">
        <w:rPr>
          <w:rFonts w:eastAsia="Times New Roman"/>
          <w:b/>
          <w:bCs/>
          <w:lang w:eastAsia="en-GB"/>
        </w:rPr>
        <w:t>:</w:t>
      </w:r>
      <w:r w:rsidRPr="00371061">
        <w:rPr>
          <w:rFonts w:eastAsia="Times New Roman"/>
          <w:lang w:eastAsia="en-GB"/>
        </w:rPr>
        <w:t> </w:t>
      </w:r>
      <w:r w:rsidR="00151EFC" w:rsidRPr="00371061">
        <w:rPr>
          <w:rFonts w:eastAsia="Times New Roman"/>
          <w:lang w:eastAsia="en-GB"/>
        </w:rPr>
        <w:t>T</w:t>
      </w:r>
      <w:r w:rsidRPr="00371061">
        <w:rPr>
          <w:rFonts w:eastAsia="Times New Roman"/>
          <w:lang w:eastAsia="en-GB"/>
        </w:rPr>
        <w:t>he time required for Paradoc to see patients in their own home varie</w:t>
      </w:r>
      <w:r w:rsidR="00151EFC" w:rsidRPr="00371061">
        <w:rPr>
          <w:rFonts w:eastAsia="Times New Roman"/>
          <w:lang w:eastAsia="en-GB"/>
        </w:rPr>
        <w:t>s</w:t>
      </w:r>
      <w:r w:rsidRPr="00371061">
        <w:rPr>
          <w:rFonts w:eastAsia="Times New Roman"/>
          <w:lang w:eastAsia="en-GB"/>
        </w:rPr>
        <w:t xml:space="preserve">, but on average was about </w:t>
      </w:r>
      <w:r w:rsidR="00E40C87" w:rsidRPr="00371061">
        <w:rPr>
          <w:rFonts w:eastAsia="Times New Roman"/>
          <w:lang w:eastAsia="en-GB"/>
        </w:rPr>
        <w:t xml:space="preserve">one to </w:t>
      </w:r>
      <w:r w:rsidRPr="00371061">
        <w:rPr>
          <w:rFonts w:eastAsia="Times New Roman"/>
          <w:lang w:eastAsia="en-GB"/>
        </w:rPr>
        <w:t>two hours</w:t>
      </w:r>
      <w:r w:rsidR="00151EFC" w:rsidRPr="00371061">
        <w:rPr>
          <w:rFonts w:eastAsia="Times New Roman"/>
          <w:lang w:eastAsia="en-GB"/>
        </w:rPr>
        <w:t xml:space="preserve">, but </w:t>
      </w:r>
      <w:r w:rsidRPr="00371061">
        <w:rPr>
          <w:rFonts w:eastAsia="Times New Roman"/>
          <w:lang w:eastAsia="en-GB"/>
        </w:rPr>
        <w:t>can vary hugely</w:t>
      </w:r>
      <w:r w:rsidR="00E40C87" w:rsidRPr="00371061">
        <w:rPr>
          <w:rFonts w:eastAsia="Times New Roman"/>
          <w:lang w:eastAsia="en-GB"/>
        </w:rPr>
        <w:t>.</w:t>
      </w:r>
    </w:p>
    <w:p w14:paraId="02D3FC99" w14:textId="77777777" w:rsidR="00415DB7" w:rsidRPr="00371061" w:rsidRDefault="00415DB7" w:rsidP="00415DB7">
      <w:pPr>
        <w:shd w:val="clear" w:color="auto" w:fill="FFFFFF"/>
        <w:spacing w:after="0" w:line="240" w:lineRule="auto"/>
        <w:rPr>
          <w:rFonts w:eastAsia="Times New Roman"/>
          <w:lang w:eastAsia="en-GB"/>
        </w:rPr>
      </w:pPr>
    </w:p>
    <w:p w14:paraId="198E32C1" w14:textId="77777777"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t>F: Does Paradoc provide its services to asylum seekers? Does Paradoc provide care for people who are homeless living in hostels?</w:t>
      </w:r>
    </w:p>
    <w:p w14:paraId="11E4B500" w14:textId="77777777" w:rsidR="00E40C87" w:rsidRPr="00371061" w:rsidRDefault="00E40C87" w:rsidP="00415DB7">
      <w:pPr>
        <w:shd w:val="clear" w:color="auto" w:fill="FFFFFF"/>
        <w:spacing w:after="0" w:line="240" w:lineRule="auto"/>
        <w:rPr>
          <w:rFonts w:eastAsia="Times New Roman"/>
          <w:b/>
          <w:bCs/>
          <w:lang w:eastAsia="en-GB"/>
        </w:rPr>
      </w:pPr>
    </w:p>
    <w:p w14:paraId="7F3DE04B" w14:textId="50C08D7B"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t>Response</w:t>
      </w:r>
      <w:r w:rsidR="00E40C87" w:rsidRPr="00371061">
        <w:rPr>
          <w:rFonts w:eastAsia="Times New Roman"/>
          <w:b/>
          <w:bCs/>
          <w:lang w:eastAsia="en-GB"/>
        </w:rPr>
        <w:t>:</w:t>
      </w:r>
      <w:r w:rsidRPr="00371061">
        <w:rPr>
          <w:rFonts w:eastAsia="Times New Roman"/>
          <w:lang w:eastAsia="en-GB"/>
        </w:rPr>
        <w:t> </w:t>
      </w:r>
      <w:r w:rsidR="00D60F7B" w:rsidRPr="00371061">
        <w:rPr>
          <w:rFonts w:eastAsia="Times New Roman"/>
          <w:lang w:eastAsia="en-GB"/>
        </w:rPr>
        <w:t>Yes,</w:t>
      </w:r>
      <w:r w:rsidRPr="00371061">
        <w:rPr>
          <w:rFonts w:eastAsia="Times New Roman"/>
          <w:lang w:eastAsia="en-GB"/>
        </w:rPr>
        <w:t xml:space="preserve"> to both. Paradoc concentrates on the needs of complex group of patients including asylum seekers and people who ae homeless.</w:t>
      </w:r>
    </w:p>
    <w:p w14:paraId="3E9F1C9A" w14:textId="77777777" w:rsidR="00415DB7" w:rsidRPr="00371061" w:rsidRDefault="00415DB7" w:rsidP="00415DB7">
      <w:pPr>
        <w:shd w:val="clear" w:color="auto" w:fill="FFFFFF"/>
        <w:spacing w:after="0" w:line="240" w:lineRule="auto"/>
        <w:rPr>
          <w:rFonts w:eastAsia="Times New Roman"/>
          <w:lang w:eastAsia="en-GB"/>
        </w:rPr>
      </w:pPr>
    </w:p>
    <w:p w14:paraId="79190D6B" w14:textId="77777777"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t>G: How many calls do you receive monthly?</w:t>
      </w:r>
    </w:p>
    <w:p w14:paraId="5124BB08" w14:textId="77777777"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t>Response</w:t>
      </w:r>
      <w:r w:rsidRPr="00371061">
        <w:rPr>
          <w:rFonts w:eastAsia="Times New Roman"/>
          <w:lang w:eastAsia="en-GB"/>
        </w:rPr>
        <w:t>: 180-200 and 60-70 of these are prevented from admission to hospital.</w:t>
      </w:r>
    </w:p>
    <w:p w14:paraId="5C4DF2F0" w14:textId="77777777" w:rsidR="00415DB7" w:rsidRPr="00371061" w:rsidRDefault="00415DB7" w:rsidP="00415DB7">
      <w:pPr>
        <w:shd w:val="clear" w:color="auto" w:fill="FFFFFF"/>
        <w:spacing w:after="0" w:line="240" w:lineRule="auto"/>
        <w:rPr>
          <w:rFonts w:eastAsia="Times New Roman"/>
          <w:lang w:eastAsia="en-GB"/>
        </w:rPr>
      </w:pPr>
    </w:p>
    <w:p w14:paraId="356DD4CE" w14:textId="619BCA90"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t xml:space="preserve">H: Considering problems </w:t>
      </w:r>
      <w:r w:rsidR="00A2363A" w:rsidRPr="00371061">
        <w:rPr>
          <w:rFonts w:eastAsia="Times New Roman"/>
          <w:b/>
          <w:bCs/>
          <w:lang w:eastAsia="en-GB"/>
        </w:rPr>
        <w:t>of effectiveness</w:t>
      </w:r>
      <w:r w:rsidRPr="00371061">
        <w:rPr>
          <w:rFonts w:eastAsia="Times New Roman"/>
          <w:b/>
          <w:bCs/>
          <w:lang w:eastAsia="en-GB"/>
        </w:rPr>
        <w:t xml:space="preserve"> with 111 services, could more patients be triaged by Paradoc to prevent admission to A&amp;E and reduce the number of patients queuing to get into A&amp;E?</w:t>
      </w:r>
    </w:p>
    <w:p w14:paraId="5F555E46" w14:textId="77777777" w:rsidR="00E40C87" w:rsidRPr="00371061" w:rsidRDefault="00E40C87" w:rsidP="00415DB7">
      <w:pPr>
        <w:shd w:val="clear" w:color="auto" w:fill="FFFFFF"/>
        <w:spacing w:after="0" w:line="240" w:lineRule="auto"/>
        <w:rPr>
          <w:rFonts w:eastAsia="Times New Roman"/>
          <w:b/>
          <w:bCs/>
          <w:lang w:eastAsia="en-GB"/>
        </w:rPr>
      </w:pPr>
    </w:p>
    <w:p w14:paraId="5189A0BA" w14:textId="439251B5"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t>Response:</w:t>
      </w:r>
    </w:p>
    <w:p w14:paraId="27E7DAC3" w14:textId="77777777"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t>​</w:t>
      </w:r>
      <w:r w:rsidRPr="00371061">
        <w:rPr>
          <w:rFonts w:eastAsia="Times New Roman"/>
          <w:lang w:eastAsia="en-GB"/>
        </w:rPr>
        <w:t>We do not have the staffing capacity to triage for 111!  We welcome clinical discussions and referrals from 111 though.</w:t>
      </w:r>
    </w:p>
    <w:p w14:paraId="04C0207E" w14:textId="690E953E" w:rsidR="00415DB7" w:rsidRPr="00371061" w:rsidRDefault="00415DB7" w:rsidP="00415DB7">
      <w:pPr>
        <w:shd w:val="clear" w:color="auto" w:fill="FFFFFF"/>
        <w:spacing w:after="0" w:line="240" w:lineRule="auto"/>
        <w:rPr>
          <w:rFonts w:eastAsia="Times New Roman"/>
          <w:b/>
          <w:bCs/>
          <w:lang w:eastAsia="en-GB"/>
        </w:rPr>
      </w:pPr>
      <w:r w:rsidRPr="00371061">
        <w:rPr>
          <w:rFonts w:eastAsia="Times New Roman"/>
          <w:b/>
          <w:bCs/>
          <w:lang w:eastAsia="en-GB"/>
        </w:rPr>
        <w:t> </w:t>
      </w:r>
    </w:p>
    <w:p w14:paraId="59AB3759" w14:textId="77777777"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t>I: Does 111 communicate directly with Paradoc?</w:t>
      </w:r>
    </w:p>
    <w:p w14:paraId="53046EC7" w14:textId="77777777" w:rsidR="00E40C87" w:rsidRPr="00371061" w:rsidRDefault="00E40C87" w:rsidP="00415DB7">
      <w:pPr>
        <w:shd w:val="clear" w:color="auto" w:fill="FFFFFF"/>
        <w:spacing w:after="0" w:line="240" w:lineRule="auto"/>
        <w:rPr>
          <w:rFonts w:eastAsia="Times New Roman"/>
          <w:b/>
          <w:bCs/>
          <w:lang w:eastAsia="en-GB"/>
        </w:rPr>
      </w:pPr>
    </w:p>
    <w:p w14:paraId="18380B88" w14:textId="176821DA"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t>Response:</w:t>
      </w:r>
      <w:r w:rsidRPr="00371061">
        <w:rPr>
          <w:rFonts w:eastAsia="Times New Roman"/>
          <w:lang w:eastAsia="en-GB"/>
        </w:rPr>
        <w:t xml:space="preserve"> 111 can refer to </w:t>
      </w:r>
      <w:r w:rsidR="00E40C87" w:rsidRPr="00371061">
        <w:rPr>
          <w:rFonts w:eastAsia="Times New Roman"/>
          <w:lang w:eastAsia="en-GB"/>
        </w:rPr>
        <w:t>Paradoc</w:t>
      </w:r>
      <w:r w:rsidRPr="00371061">
        <w:rPr>
          <w:rFonts w:eastAsia="Times New Roman"/>
          <w:lang w:eastAsia="en-GB"/>
        </w:rPr>
        <w:t xml:space="preserve"> directly by phone, and we also provide one appointment per day that 111 can directly book a patient into without a clinical discussion. 111 can</w:t>
      </w:r>
      <w:r w:rsidR="00E40C87" w:rsidRPr="00371061">
        <w:rPr>
          <w:rFonts w:eastAsia="Times New Roman"/>
          <w:lang w:eastAsia="en-GB"/>
        </w:rPr>
        <w:t xml:space="preserve"> also</w:t>
      </w:r>
      <w:r w:rsidRPr="00371061">
        <w:rPr>
          <w:rFonts w:eastAsia="Times New Roman"/>
          <w:lang w:eastAsia="en-GB"/>
        </w:rPr>
        <w:t xml:space="preserve"> redirect to the GP OOH services, who can also refer onto </w:t>
      </w:r>
      <w:r w:rsidR="00E40C87" w:rsidRPr="00371061">
        <w:rPr>
          <w:rFonts w:eastAsia="Times New Roman"/>
          <w:lang w:eastAsia="en-GB"/>
        </w:rPr>
        <w:t>ParaDoc</w:t>
      </w:r>
      <w:r w:rsidRPr="00371061">
        <w:rPr>
          <w:rFonts w:eastAsia="Times New Roman"/>
          <w:lang w:eastAsia="en-GB"/>
        </w:rPr>
        <w:t>. </w:t>
      </w:r>
    </w:p>
    <w:p w14:paraId="265EBE0B" w14:textId="10E76EDB" w:rsidR="00EB5968" w:rsidRPr="00371061" w:rsidRDefault="00415DB7" w:rsidP="00415DB7">
      <w:pPr>
        <w:shd w:val="clear" w:color="auto" w:fill="FFFFFF"/>
        <w:spacing w:after="0" w:line="240" w:lineRule="auto"/>
        <w:rPr>
          <w:rFonts w:eastAsia="Times New Roman"/>
          <w:lang w:eastAsia="en-GB"/>
        </w:rPr>
      </w:pPr>
      <w:r w:rsidRPr="00371061">
        <w:rPr>
          <w:rFonts w:eastAsia="Times New Roman"/>
          <w:lang w:eastAsia="en-GB"/>
        </w:rPr>
        <w:t> </w:t>
      </w:r>
    </w:p>
    <w:p w14:paraId="78A692A2" w14:textId="75B9C35E"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t>J: "In the view of AACE report - 160,000/12,000 patients are potentially suffering some or serious harm, respectively - is Paradoc experiencing response-time and/or handover delays - and are you aware of patients coming to harm as a result of increasingly extreme conditions across the NHS?" Elaborate if so. </w:t>
      </w:r>
      <w:r w:rsidR="005B6105">
        <w:rPr>
          <w:rFonts w:eastAsia="Times New Roman"/>
          <w:b/>
          <w:bCs/>
          <w:lang w:eastAsia="en-GB"/>
        </w:rPr>
        <w:t xml:space="preserve">  </w:t>
      </w:r>
      <w:hyperlink r:id="rId12" w:history="1">
        <w:r w:rsidR="005B6105" w:rsidRPr="00F93E03">
          <w:rPr>
            <w:rStyle w:val="Hyperlink"/>
            <w:rFonts w:eastAsia="Times New Roman"/>
            <w:b/>
            <w:bCs/>
            <w:lang w:eastAsia="en-GB"/>
          </w:rPr>
          <w:t>https://aace.org.uk/news/handover-harm/</w:t>
        </w:r>
      </w:hyperlink>
    </w:p>
    <w:p w14:paraId="29543FD2" w14:textId="77777777"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t> </w:t>
      </w:r>
    </w:p>
    <w:p w14:paraId="48D89CEF" w14:textId="77777777" w:rsidR="005B6105" w:rsidRDefault="005B6105" w:rsidP="00415DB7">
      <w:pPr>
        <w:shd w:val="clear" w:color="auto" w:fill="FFFFFF"/>
        <w:spacing w:after="0" w:line="240" w:lineRule="auto"/>
        <w:rPr>
          <w:rFonts w:eastAsia="Times New Roman"/>
          <w:b/>
          <w:bCs/>
          <w:lang w:eastAsia="en-GB"/>
        </w:rPr>
      </w:pPr>
    </w:p>
    <w:p w14:paraId="35CD2F40" w14:textId="77777777" w:rsidR="005B6105" w:rsidRDefault="005B6105" w:rsidP="00415DB7">
      <w:pPr>
        <w:shd w:val="clear" w:color="auto" w:fill="FFFFFF"/>
        <w:spacing w:after="0" w:line="240" w:lineRule="auto"/>
        <w:rPr>
          <w:rFonts w:eastAsia="Times New Roman"/>
          <w:b/>
          <w:bCs/>
          <w:lang w:eastAsia="en-GB"/>
        </w:rPr>
      </w:pPr>
    </w:p>
    <w:p w14:paraId="351143E3" w14:textId="3909534B"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lastRenderedPageBreak/>
        <w:t>Respons</w:t>
      </w:r>
      <w:r w:rsidR="00E40C87" w:rsidRPr="00371061">
        <w:rPr>
          <w:rFonts w:eastAsia="Times New Roman"/>
          <w:b/>
          <w:bCs/>
          <w:lang w:eastAsia="en-GB"/>
        </w:rPr>
        <w:t>e:</w:t>
      </w:r>
      <w:r w:rsidRPr="00371061">
        <w:rPr>
          <w:rFonts w:eastAsia="Times New Roman"/>
          <w:lang w:eastAsia="en-GB"/>
        </w:rPr>
        <w:t xml:space="preserve"> ​We are </w:t>
      </w:r>
      <w:proofErr w:type="gramStart"/>
      <w:r w:rsidRPr="00371061">
        <w:rPr>
          <w:rFonts w:eastAsia="Times New Roman"/>
          <w:lang w:eastAsia="en-GB"/>
        </w:rPr>
        <w:t>well aware</w:t>
      </w:r>
      <w:proofErr w:type="gramEnd"/>
      <w:r w:rsidRPr="00371061">
        <w:rPr>
          <w:rFonts w:eastAsia="Times New Roman"/>
          <w:lang w:eastAsia="en-GB"/>
        </w:rPr>
        <w:t xml:space="preserve"> of the extreme pressures on front-line </w:t>
      </w:r>
      <w:r w:rsidR="00A2363A" w:rsidRPr="00371061">
        <w:rPr>
          <w:rFonts w:eastAsia="Times New Roman"/>
          <w:lang w:eastAsia="en-GB"/>
        </w:rPr>
        <w:t>services and</w:t>
      </w:r>
      <w:r w:rsidRPr="00371061">
        <w:rPr>
          <w:rFonts w:eastAsia="Times New Roman"/>
          <w:lang w:eastAsia="en-GB"/>
        </w:rPr>
        <w:t xml:space="preserve"> see evidence in terms of delays for ambulances and over-whelmed GP practices. We do sometimes receive referrals from people who have called us as they have been waiting too long for an ambulance (</w:t>
      </w:r>
      <w:r w:rsidR="003D066B" w:rsidRPr="00371061">
        <w:rPr>
          <w:rFonts w:eastAsia="Times New Roman"/>
          <w:lang w:eastAsia="en-GB"/>
        </w:rPr>
        <w:t>i.e.</w:t>
      </w:r>
      <w:r w:rsidRPr="00371061">
        <w:rPr>
          <w:rFonts w:eastAsia="Times New Roman"/>
          <w:lang w:eastAsia="en-GB"/>
        </w:rPr>
        <w:t xml:space="preserve"> Care homes and Telecare) but we encourage them to call us directly in the first instance. </w:t>
      </w:r>
      <w:r w:rsidR="00A2363A" w:rsidRPr="00371061">
        <w:rPr>
          <w:rFonts w:eastAsia="Times New Roman"/>
          <w:lang w:eastAsia="en-GB"/>
        </w:rPr>
        <w:t>Of course,</w:t>
      </w:r>
      <w:r w:rsidRPr="00371061">
        <w:rPr>
          <w:rFonts w:eastAsia="Times New Roman"/>
          <w:lang w:eastAsia="en-GB"/>
        </w:rPr>
        <w:t xml:space="preserve"> locally ParaDoc is part of the solution by reducing pressure on the LAS and A&amp;E. I am not personally aware of harm </w:t>
      </w:r>
      <w:proofErr w:type="gramStart"/>
      <w:r w:rsidRPr="00371061">
        <w:rPr>
          <w:rFonts w:eastAsia="Times New Roman"/>
          <w:lang w:eastAsia="en-GB"/>
        </w:rPr>
        <w:t>as a result of</w:t>
      </w:r>
      <w:proofErr w:type="gramEnd"/>
      <w:r w:rsidRPr="00371061">
        <w:rPr>
          <w:rFonts w:eastAsia="Times New Roman"/>
          <w:lang w:eastAsia="en-GB"/>
        </w:rPr>
        <w:t xml:space="preserve"> these conditions, but again that is because we operate outside of those </w:t>
      </w:r>
      <w:r w:rsidR="00A2363A" w:rsidRPr="00371061">
        <w:rPr>
          <w:rFonts w:eastAsia="Times New Roman"/>
          <w:lang w:eastAsia="en-GB"/>
        </w:rPr>
        <w:t>front-line</w:t>
      </w:r>
      <w:r w:rsidRPr="00371061">
        <w:rPr>
          <w:rFonts w:eastAsia="Times New Roman"/>
          <w:lang w:eastAsia="en-GB"/>
        </w:rPr>
        <w:t xml:space="preserve"> services.  On the occasions we need to call an ambulance for a patient, that patient tends to be very sick, but will have been fully assessed by our team, and so will generally attract a higher priority call. </w:t>
      </w:r>
    </w:p>
    <w:p w14:paraId="72661C20" w14:textId="77777777" w:rsidR="00415DB7" w:rsidRPr="00371061" w:rsidRDefault="00415DB7" w:rsidP="00415DB7">
      <w:pPr>
        <w:shd w:val="clear" w:color="auto" w:fill="FFFFFF"/>
        <w:spacing w:after="0" w:line="240" w:lineRule="auto"/>
        <w:rPr>
          <w:rFonts w:eastAsia="Times New Roman"/>
          <w:lang w:eastAsia="en-GB"/>
        </w:rPr>
      </w:pPr>
    </w:p>
    <w:p w14:paraId="5251EE76" w14:textId="77777777"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t>K: Does the effectiveness of Paradoc result in differences in outcomes between Homerton and RLH hospitals (and Newham/WXH if Paradoc serves them)?"</w:t>
      </w:r>
    </w:p>
    <w:p w14:paraId="2C360201" w14:textId="77777777"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t> </w:t>
      </w:r>
    </w:p>
    <w:p w14:paraId="2EF7B1BD" w14:textId="77777777"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t>Response:</w:t>
      </w:r>
      <w:r w:rsidRPr="00371061">
        <w:rPr>
          <w:rFonts w:eastAsia="Times New Roman"/>
          <w:lang w:eastAsia="en-GB"/>
        </w:rPr>
        <w:t> Handover at the Homerton is faster, and more effective than at other A&amp;Es. Long waits can cause harm to patients. But there is much variation between different A&amp;Es regarding handover times.</w:t>
      </w:r>
    </w:p>
    <w:p w14:paraId="6F6A5D2C" w14:textId="77777777"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lang w:eastAsia="en-GB"/>
        </w:rPr>
        <w:t>I do not have the data to compare hospitals, but there are numerous variables and services that would contribute to different outcomes. </w:t>
      </w:r>
    </w:p>
    <w:p w14:paraId="5E85660E" w14:textId="33714E64"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lang w:eastAsia="en-GB"/>
        </w:rPr>
        <w:t> </w:t>
      </w:r>
    </w:p>
    <w:p w14:paraId="0AD37C5A" w14:textId="10C4A3CD" w:rsidR="00B218B6" w:rsidRPr="005B6105"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t xml:space="preserve">L: The LAS provides care to so many non-life-threatened patients. Can the quality of triage be improved to reduce the number of </w:t>
      </w:r>
      <w:r w:rsidR="00A2363A" w:rsidRPr="00371061">
        <w:rPr>
          <w:rFonts w:eastAsia="Times New Roman"/>
          <w:b/>
          <w:bCs/>
          <w:lang w:eastAsia="en-GB"/>
        </w:rPr>
        <w:t>ambulances</w:t>
      </w:r>
      <w:r w:rsidRPr="00371061">
        <w:rPr>
          <w:rFonts w:eastAsia="Times New Roman"/>
          <w:b/>
          <w:bCs/>
          <w:lang w:eastAsia="en-GB"/>
        </w:rPr>
        <w:t xml:space="preserve"> taking patients to A&amp;E? ​</w:t>
      </w:r>
    </w:p>
    <w:p w14:paraId="7DD36FB4" w14:textId="77777777" w:rsidR="00B218B6" w:rsidRPr="00371061" w:rsidRDefault="00B218B6" w:rsidP="00415DB7">
      <w:pPr>
        <w:shd w:val="clear" w:color="auto" w:fill="FFFFFF"/>
        <w:spacing w:after="0" w:line="240" w:lineRule="auto"/>
        <w:rPr>
          <w:rFonts w:eastAsia="Times New Roman"/>
          <w:b/>
          <w:bCs/>
          <w:lang w:eastAsia="en-GB"/>
        </w:rPr>
      </w:pPr>
    </w:p>
    <w:p w14:paraId="6229A5F1" w14:textId="4D3C8F32" w:rsidR="00415DB7" w:rsidRPr="00371061" w:rsidRDefault="00B218B6" w:rsidP="00415DB7">
      <w:pPr>
        <w:shd w:val="clear" w:color="auto" w:fill="FFFFFF"/>
        <w:spacing w:after="0" w:line="240" w:lineRule="auto"/>
        <w:rPr>
          <w:rFonts w:eastAsia="Times New Roman"/>
          <w:lang w:eastAsia="en-GB"/>
        </w:rPr>
      </w:pPr>
      <w:r w:rsidRPr="005B6105">
        <w:rPr>
          <w:rFonts w:eastAsia="Times New Roman"/>
          <w:b/>
          <w:bCs/>
          <w:lang w:eastAsia="en-GB"/>
        </w:rPr>
        <w:t>Response:</w:t>
      </w:r>
      <w:r w:rsidRPr="00371061">
        <w:rPr>
          <w:rFonts w:eastAsia="Times New Roman"/>
          <w:lang w:eastAsia="en-GB"/>
        </w:rPr>
        <w:t xml:space="preserve"> </w:t>
      </w:r>
      <w:r w:rsidR="00415DB7" w:rsidRPr="00371061">
        <w:rPr>
          <w:rFonts w:eastAsia="Times New Roman"/>
          <w:lang w:eastAsia="en-GB"/>
        </w:rPr>
        <w:t>Yes, probably! LAS certainly need to improve their use of ACPs at the pre-dispatch stage. </w:t>
      </w:r>
      <w:r w:rsidRPr="00371061">
        <w:rPr>
          <w:rFonts w:eastAsia="Times New Roman"/>
          <w:lang w:eastAsia="en-GB"/>
        </w:rPr>
        <w:t>I</w:t>
      </w:r>
      <w:r w:rsidR="00415DB7" w:rsidRPr="00371061">
        <w:rPr>
          <w:rFonts w:eastAsia="Times New Roman"/>
          <w:lang w:eastAsia="en-GB"/>
        </w:rPr>
        <w:t>n relation to patients who have suffered a fall, Para</w:t>
      </w:r>
      <w:r w:rsidRPr="00371061">
        <w:rPr>
          <w:rFonts w:eastAsia="Times New Roman"/>
          <w:lang w:eastAsia="en-GB"/>
        </w:rPr>
        <w:t>D</w:t>
      </w:r>
      <w:r w:rsidR="00415DB7" w:rsidRPr="00371061">
        <w:rPr>
          <w:rFonts w:eastAsia="Times New Roman"/>
          <w:lang w:eastAsia="en-GB"/>
        </w:rPr>
        <w:t>oc can get to patients much faster than 999 ambulances with specially trained staff. This is part of the solution.</w:t>
      </w:r>
    </w:p>
    <w:p w14:paraId="64231FD7" w14:textId="62CC99E1" w:rsidR="00F95633" w:rsidRPr="005B6105" w:rsidRDefault="00415DB7" w:rsidP="00415DB7">
      <w:pPr>
        <w:shd w:val="clear" w:color="auto" w:fill="FFFFFF"/>
        <w:spacing w:after="0" w:line="240" w:lineRule="auto"/>
        <w:rPr>
          <w:rFonts w:eastAsia="Times New Roman"/>
          <w:lang w:eastAsia="en-GB"/>
        </w:rPr>
      </w:pPr>
      <w:r w:rsidRPr="00371061">
        <w:rPr>
          <w:rFonts w:eastAsia="Times New Roman"/>
          <w:lang w:eastAsia="en-GB"/>
        </w:rPr>
        <w:t> </w:t>
      </w:r>
    </w:p>
    <w:p w14:paraId="1E262EA0" w14:textId="51846F2B"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t>M: How does the Para</w:t>
      </w:r>
      <w:r w:rsidR="00B218B6" w:rsidRPr="00371061">
        <w:rPr>
          <w:rFonts w:eastAsia="Times New Roman"/>
          <w:b/>
          <w:bCs/>
          <w:lang w:eastAsia="en-GB"/>
        </w:rPr>
        <w:t>D</w:t>
      </w:r>
      <w:r w:rsidRPr="00371061">
        <w:rPr>
          <w:rFonts w:eastAsia="Times New Roman"/>
          <w:b/>
          <w:bCs/>
          <w:lang w:eastAsia="en-GB"/>
        </w:rPr>
        <w:t xml:space="preserve">oc service respond to patient and system demand, </w:t>
      </w:r>
      <w:proofErr w:type="gramStart"/>
      <w:r w:rsidRPr="00371061">
        <w:rPr>
          <w:rFonts w:eastAsia="Times New Roman"/>
          <w:b/>
          <w:bCs/>
          <w:lang w:eastAsia="en-GB"/>
        </w:rPr>
        <w:t>e.g.</w:t>
      </w:r>
      <w:proofErr w:type="gramEnd"/>
      <w:r w:rsidRPr="00371061">
        <w:rPr>
          <w:rFonts w:eastAsia="Times New Roman"/>
          <w:b/>
          <w:bCs/>
          <w:lang w:eastAsia="en-GB"/>
        </w:rPr>
        <w:t xml:space="preserve"> pressures on the LAS and general practice? GPs feel swamped </w:t>
      </w:r>
      <w:proofErr w:type="gramStart"/>
      <w:r w:rsidRPr="00371061">
        <w:rPr>
          <w:rFonts w:eastAsia="Times New Roman"/>
          <w:b/>
          <w:bCs/>
          <w:lang w:eastAsia="en-GB"/>
        </w:rPr>
        <w:t>as a result of</w:t>
      </w:r>
      <w:proofErr w:type="gramEnd"/>
      <w:r w:rsidRPr="00371061">
        <w:rPr>
          <w:rFonts w:eastAsia="Times New Roman"/>
          <w:b/>
          <w:bCs/>
          <w:lang w:eastAsia="en-GB"/>
        </w:rPr>
        <w:t xml:space="preserve"> high demand on their services and consequently access to GP care can be difficult.</w:t>
      </w:r>
    </w:p>
    <w:p w14:paraId="39D773B6" w14:textId="77777777"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t> </w:t>
      </w:r>
    </w:p>
    <w:p w14:paraId="5237D934" w14:textId="0519CCA6"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t>Response:</w:t>
      </w:r>
      <w:r w:rsidR="005B6105">
        <w:rPr>
          <w:rFonts w:eastAsia="Times New Roman"/>
          <w:lang w:eastAsia="en-GB"/>
        </w:rPr>
        <w:t xml:space="preserve"> </w:t>
      </w:r>
      <w:r w:rsidRPr="00371061">
        <w:rPr>
          <w:rFonts w:eastAsia="Times New Roman"/>
          <w:lang w:eastAsia="en-GB"/>
        </w:rPr>
        <w:t xml:space="preserve">ParaDoc does accept referrals from GPs instead of them calling 999. Regarding demand, we are a finite service based on one vehicle/team, so on rare occasions may not have 'capacity' to accept further referrals. We can however </w:t>
      </w:r>
      <w:r w:rsidR="00A2363A" w:rsidRPr="00371061">
        <w:rPr>
          <w:rFonts w:eastAsia="Times New Roman"/>
          <w:lang w:eastAsia="en-GB"/>
        </w:rPr>
        <w:t>signpost</w:t>
      </w:r>
      <w:r w:rsidRPr="00371061">
        <w:rPr>
          <w:rFonts w:eastAsia="Times New Roman"/>
          <w:lang w:eastAsia="en-GB"/>
        </w:rPr>
        <w:t xml:space="preserve"> and offer advice in these circumstances. We also triage all calls at the point of contact by the doctor, so are able to accurately prioritise the most appropriate referrals </w:t>
      </w:r>
      <w:r w:rsidRPr="00371061">
        <w:rPr>
          <w:rFonts w:eastAsia="Times New Roman"/>
          <w:lang w:eastAsia="en-GB"/>
        </w:rPr>
        <w:lastRenderedPageBreak/>
        <w:t>(</w:t>
      </w:r>
      <w:proofErr w:type="gramStart"/>
      <w:r w:rsidR="003D066B" w:rsidRPr="00371061">
        <w:rPr>
          <w:rFonts w:eastAsia="Times New Roman"/>
          <w:lang w:eastAsia="en-GB"/>
        </w:rPr>
        <w:t>i.e.</w:t>
      </w:r>
      <w:proofErr w:type="gramEnd"/>
      <w:r w:rsidRPr="00371061">
        <w:rPr>
          <w:rFonts w:eastAsia="Times New Roman"/>
          <w:lang w:eastAsia="en-GB"/>
        </w:rPr>
        <w:t xml:space="preserve"> people who we are likely to be able to prevent from having an emergency admission to hospital)</w:t>
      </w:r>
    </w:p>
    <w:p w14:paraId="1BB6607F" w14:textId="77777777" w:rsidR="008A7211" w:rsidRPr="00371061" w:rsidRDefault="008A7211" w:rsidP="00415DB7">
      <w:pPr>
        <w:shd w:val="clear" w:color="auto" w:fill="FFFFFF"/>
        <w:spacing w:after="0" w:line="240" w:lineRule="auto"/>
        <w:rPr>
          <w:rFonts w:eastAsia="Times New Roman"/>
          <w:lang w:eastAsia="en-GB"/>
        </w:rPr>
      </w:pPr>
    </w:p>
    <w:p w14:paraId="2838437F" w14:textId="4531BE7B"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t>N: What connection does Para</w:t>
      </w:r>
      <w:r w:rsidR="00707944">
        <w:rPr>
          <w:rFonts w:eastAsia="Times New Roman"/>
          <w:b/>
          <w:bCs/>
          <w:lang w:eastAsia="en-GB"/>
        </w:rPr>
        <w:t>D</w:t>
      </w:r>
      <w:r w:rsidRPr="00371061">
        <w:rPr>
          <w:rFonts w:eastAsia="Times New Roman"/>
          <w:b/>
          <w:bCs/>
          <w:lang w:eastAsia="en-GB"/>
        </w:rPr>
        <w:t>oc have with the REACH service in east London?</w:t>
      </w:r>
    </w:p>
    <w:p w14:paraId="11821982" w14:textId="77777777"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t> </w:t>
      </w:r>
    </w:p>
    <w:p w14:paraId="471956CF" w14:textId="6BC1227C"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t>Response:</w:t>
      </w:r>
      <w:r w:rsidRPr="00371061">
        <w:rPr>
          <w:rFonts w:eastAsia="Times New Roman"/>
          <w:lang w:eastAsia="en-GB"/>
        </w:rPr>
        <w:t> REACH can refer directly to Para</w:t>
      </w:r>
      <w:r w:rsidR="00707944">
        <w:rPr>
          <w:rFonts w:eastAsia="Times New Roman"/>
          <w:lang w:eastAsia="en-GB"/>
        </w:rPr>
        <w:t>D</w:t>
      </w:r>
      <w:r w:rsidRPr="00371061">
        <w:rPr>
          <w:rFonts w:eastAsia="Times New Roman"/>
          <w:lang w:eastAsia="en-GB"/>
        </w:rPr>
        <w:t>oc and to consultants at the Royal London Hospital.</w:t>
      </w:r>
    </w:p>
    <w:p w14:paraId="32242116" w14:textId="77777777"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lang w:eastAsia="en-GB"/>
        </w:rPr>
        <w:t> </w:t>
      </w:r>
    </w:p>
    <w:p w14:paraId="2F161353" w14:textId="77777777" w:rsidR="00415DB7" w:rsidRPr="00371061" w:rsidRDefault="00415DB7" w:rsidP="008A7211">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lang w:eastAsia="en-GB"/>
        </w:rPr>
      </w:pPr>
      <w:r w:rsidRPr="00371061">
        <w:rPr>
          <w:rFonts w:eastAsia="Times New Roman"/>
          <w:b/>
          <w:bCs/>
          <w:lang w:eastAsia="en-GB"/>
        </w:rPr>
        <w:t>Remote Access Emergency Coordination Hub (REACH)</w:t>
      </w:r>
    </w:p>
    <w:p w14:paraId="7CF011D1" w14:textId="6F4F8B98" w:rsidR="00415DB7" w:rsidRPr="00371061" w:rsidRDefault="00415DB7" w:rsidP="008A7211">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lang w:eastAsia="en-GB"/>
        </w:rPr>
      </w:pPr>
      <w:r w:rsidRPr="00371061">
        <w:rPr>
          <w:rFonts w:eastAsia="Times New Roman"/>
          <w:lang w:eastAsia="en-GB"/>
        </w:rPr>
        <w:t>REACH has been set up by Bart’s Health NHS Trust, London Ambulance Service, NHS 111 and NEL CCG aim to reduce unnecessary hospital visits by facilitating other appropriate care pathways. LAS paramedics can call The Royal London Hospital A&amp;E directly to get expert clinical advice regarding their</w:t>
      </w:r>
      <w:r w:rsidR="00A2363A" w:rsidRPr="00371061">
        <w:rPr>
          <w:rFonts w:eastAsia="Times New Roman"/>
          <w:lang w:eastAsia="en-GB"/>
        </w:rPr>
        <w:t xml:space="preserve"> patients</w:t>
      </w:r>
      <w:r w:rsidRPr="00371061">
        <w:rPr>
          <w:rFonts w:eastAsia="Times New Roman"/>
          <w:lang w:eastAsia="en-GB"/>
        </w:rPr>
        <w:t>. The service is staffed 12 hours a day by emergency medicine consultants, and is available to NHS 111, so patients can be offered virtual consultations on the most appropriate form of emergency care.</w:t>
      </w:r>
    </w:p>
    <w:p w14:paraId="68BA894F" w14:textId="46B159D0" w:rsidR="00B218B6" w:rsidRPr="005B6105" w:rsidRDefault="00415DB7" w:rsidP="00415DB7">
      <w:pPr>
        <w:shd w:val="clear" w:color="auto" w:fill="FFFFFF"/>
        <w:spacing w:after="0" w:line="240" w:lineRule="auto"/>
        <w:rPr>
          <w:rFonts w:eastAsia="Times New Roman"/>
          <w:lang w:eastAsia="en-GB"/>
        </w:rPr>
      </w:pPr>
      <w:r w:rsidRPr="00371061">
        <w:rPr>
          <w:rFonts w:eastAsia="Times New Roman"/>
          <w:lang w:eastAsia="en-GB"/>
        </w:rPr>
        <w:t> </w:t>
      </w:r>
    </w:p>
    <w:p w14:paraId="5A820BF3" w14:textId="49EA51BB"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t>O: Is Para</w:t>
      </w:r>
      <w:r w:rsidR="00B218B6" w:rsidRPr="00371061">
        <w:rPr>
          <w:rFonts w:eastAsia="Times New Roman"/>
          <w:b/>
          <w:bCs/>
          <w:lang w:eastAsia="en-GB"/>
        </w:rPr>
        <w:t>D</w:t>
      </w:r>
      <w:r w:rsidRPr="00371061">
        <w:rPr>
          <w:rFonts w:eastAsia="Times New Roman"/>
          <w:b/>
          <w:bCs/>
          <w:lang w:eastAsia="en-GB"/>
        </w:rPr>
        <w:t>oc available at night?</w:t>
      </w:r>
    </w:p>
    <w:p w14:paraId="70C304AC" w14:textId="77777777" w:rsidR="00B218B6" w:rsidRPr="00371061" w:rsidRDefault="00B218B6" w:rsidP="00415DB7">
      <w:pPr>
        <w:shd w:val="clear" w:color="auto" w:fill="FFFFFF"/>
        <w:spacing w:after="0" w:line="240" w:lineRule="auto"/>
        <w:rPr>
          <w:rFonts w:eastAsia="Times New Roman"/>
          <w:lang w:eastAsia="en-GB"/>
        </w:rPr>
      </w:pPr>
    </w:p>
    <w:p w14:paraId="16C3BF7B" w14:textId="2F3B09A9" w:rsidR="00415DB7" w:rsidRPr="00371061" w:rsidRDefault="00B218B6" w:rsidP="00415DB7">
      <w:pPr>
        <w:shd w:val="clear" w:color="auto" w:fill="FFFFFF"/>
        <w:spacing w:after="0" w:line="240" w:lineRule="auto"/>
        <w:rPr>
          <w:rFonts w:eastAsia="Times New Roman"/>
          <w:lang w:eastAsia="en-GB"/>
        </w:rPr>
      </w:pPr>
      <w:r w:rsidRPr="00371061">
        <w:rPr>
          <w:rFonts w:eastAsia="Times New Roman"/>
          <w:lang w:eastAsia="en-GB"/>
        </w:rPr>
        <w:t xml:space="preserve">Response: </w:t>
      </w:r>
      <w:r w:rsidR="00415DB7" w:rsidRPr="00371061">
        <w:rPr>
          <w:rFonts w:eastAsia="Times New Roman"/>
          <w:lang w:eastAsia="en-GB"/>
        </w:rPr>
        <w:t>The service is available 16 hours each day, but not during the night</w:t>
      </w:r>
      <w:r w:rsidRPr="00371061">
        <w:rPr>
          <w:rFonts w:eastAsia="Times New Roman"/>
          <w:lang w:eastAsia="en-GB"/>
        </w:rPr>
        <w:t xml:space="preserve">: </w:t>
      </w:r>
      <w:r w:rsidR="00415DB7" w:rsidRPr="00371061">
        <w:rPr>
          <w:rFonts w:eastAsia="Times New Roman"/>
          <w:lang w:eastAsia="en-GB"/>
        </w:rPr>
        <w:t>8am</w:t>
      </w:r>
      <w:r w:rsidRPr="00371061">
        <w:rPr>
          <w:rFonts w:eastAsia="Times New Roman"/>
          <w:lang w:eastAsia="en-GB"/>
        </w:rPr>
        <w:t xml:space="preserve"> </w:t>
      </w:r>
      <w:r w:rsidR="00415DB7" w:rsidRPr="00371061">
        <w:rPr>
          <w:rFonts w:eastAsia="Times New Roman"/>
          <w:lang w:eastAsia="en-GB"/>
        </w:rPr>
        <w:t>-12 midday (paramedic-led)</w:t>
      </w:r>
      <w:r w:rsidR="00A2363A" w:rsidRPr="00371061">
        <w:rPr>
          <w:rFonts w:eastAsia="Times New Roman"/>
          <w:lang w:eastAsia="en-GB"/>
        </w:rPr>
        <w:t>,</w:t>
      </w:r>
      <w:r w:rsidR="00415DB7" w:rsidRPr="00371061">
        <w:rPr>
          <w:rFonts w:eastAsia="Times New Roman"/>
          <w:lang w:eastAsia="en-GB"/>
        </w:rPr>
        <w:t xml:space="preserve"> 12 midday -12 midnight (GP-led)</w:t>
      </w:r>
    </w:p>
    <w:p w14:paraId="6E959F88" w14:textId="77777777"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lang w:eastAsia="en-GB"/>
        </w:rPr>
        <w:t> </w:t>
      </w:r>
    </w:p>
    <w:p w14:paraId="7D161A0A" w14:textId="77777777"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b/>
          <w:bCs/>
          <w:lang w:eastAsia="en-GB"/>
        </w:rPr>
        <w:t>P: How is the service promoted to local care providers?</w:t>
      </w:r>
    </w:p>
    <w:p w14:paraId="00A4DE63" w14:textId="77777777" w:rsidR="00B218B6" w:rsidRPr="00371061" w:rsidRDefault="00B218B6" w:rsidP="00415DB7">
      <w:pPr>
        <w:shd w:val="clear" w:color="auto" w:fill="FFFFFF"/>
        <w:spacing w:after="0" w:line="240" w:lineRule="auto"/>
        <w:rPr>
          <w:rFonts w:eastAsia="Times New Roman"/>
          <w:shd w:val="clear" w:color="auto" w:fill="FFFFFF"/>
          <w:lang w:eastAsia="en-GB"/>
        </w:rPr>
      </w:pPr>
    </w:p>
    <w:p w14:paraId="53F1F8BA" w14:textId="06EE57A4" w:rsidR="00415DB7" w:rsidRPr="00371061" w:rsidRDefault="00415DB7" w:rsidP="00415DB7">
      <w:pPr>
        <w:shd w:val="clear" w:color="auto" w:fill="FFFFFF"/>
        <w:spacing w:after="0" w:line="240" w:lineRule="auto"/>
        <w:rPr>
          <w:rFonts w:eastAsia="Times New Roman"/>
          <w:lang w:eastAsia="en-GB"/>
        </w:rPr>
      </w:pPr>
      <w:r w:rsidRPr="00371061">
        <w:rPr>
          <w:rFonts w:eastAsia="Times New Roman"/>
          <w:shd w:val="clear" w:color="auto" w:fill="FFFFFF"/>
          <w:lang w:eastAsia="en-GB"/>
        </w:rPr>
        <w:t>Response: Paradoc meets with care providers, e.g. care home staff to explain how the service works and its benefits. This creates good interaction with staff and a focus on home care rather than A&amp;E/hospital admission care.</w:t>
      </w:r>
    </w:p>
    <w:p w14:paraId="76C93E08" w14:textId="4A37C138" w:rsidR="00AB4B90" w:rsidRPr="00371061" w:rsidRDefault="00415DB7" w:rsidP="00384FC8">
      <w:pPr>
        <w:shd w:val="clear" w:color="auto" w:fill="FFFFFF"/>
        <w:spacing w:after="0" w:line="240" w:lineRule="auto"/>
        <w:rPr>
          <w:rFonts w:eastAsia="Times New Roman"/>
          <w:lang w:eastAsia="en-GB"/>
        </w:rPr>
      </w:pPr>
      <w:r w:rsidRPr="00371061">
        <w:rPr>
          <w:rFonts w:eastAsia="Times New Roman"/>
          <w:lang w:eastAsia="en-GB"/>
        </w:rPr>
        <w:br/>
      </w:r>
      <w:r w:rsidR="00AB4B90" w:rsidRPr="00371061">
        <w:rPr>
          <w:b/>
          <w:u w:val="single"/>
        </w:rPr>
        <w:t>Paradoc slides on website -</w:t>
      </w:r>
      <w:r w:rsidR="00AB4B90" w:rsidRPr="00371061">
        <w:rPr>
          <w:b/>
        </w:rPr>
        <w:t xml:space="preserve"> www.patientsforumlas.net/uploads/6/6/0/6/6606397/healthwatch_3_pdf-4.pdf</w:t>
      </w:r>
    </w:p>
    <w:p w14:paraId="132867D9" w14:textId="77777777" w:rsidR="00415DB7" w:rsidRPr="00371061" w:rsidRDefault="00415DB7" w:rsidP="003152D8">
      <w:pPr>
        <w:rPr>
          <w:b/>
        </w:rPr>
      </w:pPr>
    </w:p>
    <w:p w14:paraId="06D60C2D" w14:textId="77777777" w:rsidR="005B6105" w:rsidRDefault="005B6105" w:rsidP="00384FC8">
      <w:pPr>
        <w:rPr>
          <w:b/>
        </w:rPr>
      </w:pPr>
    </w:p>
    <w:p w14:paraId="2B167E89" w14:textId="77777777" w:rsidR="005B6105" w:rsidRDefault="005B6105" w:rsidP="00384FC8">
      <w:pPr>
        <w:rPr>
          <w:b/>
        </w:rPr>
      </w:pPr>
    </w:p>
    <w:p w14:paraId="5A14B777" w14:textId="77777777" w:rsidR="005B6105" w:rsidRDefault="005B6105" w:rsidP="00384FC8">
      <w:pPr>
        <w:rPr>
          <w:b/>
        </w:rPr>
      </w:pPr>
    </w:p>
    <w:p w14:paraId="158198B1" w14:textId="77777777" w:rsidR="005B6105" w:rsidRDefault="005B6105" w:rsidP="00384FC8">
      <w:pPr>
        <w:rPr>
          <w:b/>
        </w:rPr>
      </w:pPr>
    </w:p>
    <w:p w14:paraId="08BE5AAE" w14:textId="67CF4471" w:rsidR="00384FC8" w:rsidRPr="00371061" w:rsidRDefault="00384FC8" w:rsidP="00384FC8">
      <w:pPr>
        <w:rPr>
          <w:b/>
        </w:rPr>
      </w:pPr>
      <w:r w:rsidRPr="00371061">
        <w:rPr>
          <w:b/>
        </w:rPr>
        <w:lastRenderedPageBreak/>
        <w:t>2.</w:t>
      </w:r>
      <w:r w:rsidR="00B218B6" w:rsidRPr="00371061">
        <w:rPr>
          <w:b/>
        </w:rPr>
        <w:t>0</w:t>
      </w:r>
      <w:r w:rsidRPr="00371061">
        <w:rPr>
          <w:b/>
        </w:rPr>
        <w:t xml:space="preserve"> LAS M</w:t>
      </w:r>
      <w:r w:rsidR="00371061">
        <w:rPr>
          <w:b/>
        </w:rPr>
        <w:t>ATERNITY CARE</w:t>
      </w:r>
    </w:p>
    <w:p w14:paraId="09A97159" w14:textId="77777777" w:rsidR="00384FC8" w:rsidRPr="00371061" w:rsidRDefault="00384FC8" w:rsidP="00384FC8">
      <w:r w:rsidRPr="00371061">
        <w:t xml:space="preserve">2.1 Noted that E’s Mother had produced a statement about her experience of LAS care. This was read out at the meeting and will be provided to the first meeting of the Black Maternity Care APPG in Parliament – </w:t>
      </w:r>
      <w:r w:rsidRPr="00371061">
        <w:rPr>
          <w:b/>
        </w:rPr>
        <w:t>attached.</w:t>
      </w:r>
    </w:p>
    <w:p w14:paraId="446E1649" w14:textId="6A768E94" w:rsidR="00384FC8" w:rsidRPr="00371061" w:rsidRDefault="00384FC8" w:rsidP="00384FC8">
      <w:pPr>
        <w:rPr>
          <w:b/>
        </w:rPr>
      </w:pPr>
      <w:r w:rsidRPr="00371061">
        <w:rPr>
          <w:b/>
        </w:rPr>
        <w:t xml:space="preserve">3.0 </w:t>
      </w:r>
      <w:r w:rsidR="00371061">
        <w:rPr>
          <w:b/>
        </w:rPr>
        <w:t>FUTURE MEETINGS OF THE FORUM</w:t>
      </w:r>
    </w:p>
    <w:p w14:paraId="4E59B5C7" w14:textId="77777777" w:rsidR="00384FC8" w:rsidRPr="00371061" w:rsidRDefault="00384FC8" w:rsidP="00384FC8">
      <w:r w:rsidRPr="00371061">
        <w:t xml:space="preserve">3.1 Sister Josephine asked members to let Malcolm know if they have ideas for future meeting of the Forum. She reported that Briony Sloper would be addressing the May meeting </w:t>
      </w:r>
      <w:proofErr w:type="gramStart"/>
      <w:r w:rsidRPr="00371061">
        <w:t>on the subject of the</w:t>
      </w:r>
      <w:proofErr w:type="gramEnd"/>
      <w:r w:rsidRPr="00371061">
        <w:t xml:space="preserve"> NHS covid response in the community. The June meeting will be addressed by John James, Chief Executive of the Sickle Cell Society. Agreed to invite the City and Hackney GP Confederation to speak at a future meeting of the Forum. </w:t>
      </w:r>
    </w:p>
    <w:p w14:paraId="629F632A" w14:textId="3D3277C7" w:rsidR="00384FC8" w:rsidRPr="00371061" w:rsidRDefault="00384FC8" w:rsidP="00384FC8">
      <w:pPr>
        <w:rPr>
          <w:b/>
        </w:rPr>
      </w:pPr>
      <w:r w:rsidRPr="00371061">
        <w:rPr>
          <w:b/>
        </w:rPr>
        <w:t xml:space="preserve">4.0 </w:t>
      </w:r>
      <w:r w:rsidR="00371061">
        <w:rPr>
          <w:b/>
        </w:rPr>
        <w:t>ACCESS TO LAS PERFORMANCE DATA</w:t>
      </w:r>
    </w:p>
    <w:p w14:paraId="17AC343A" w14:textId="77777777" w:rsidR="00384FC8" w:rsidRPr="00371061" w:rsidRDefault="00384FC8" w:rsidP="00384FC8">
      <w:r w:rsidRPr="00371061">
        <w:t xml:space="preserve">4.1 Noted that the LAS and LAS commissioners were continuing to conceal their data packs from public scrutiny. James Guest is challenging the commissioner on this issue and Malcolm is continuing to challenge the LAS. JG and MA are working with Archie Drake the Forum’s lead on health inequalities to carry out a detailed analysis of the data, to explore impact of LAS performance on rising health inequalities. </w:t>
      </w:r>
    </w:p>
    <w:p w14:paraId="72FA5CA1" w14:textId="5E46382F" w:rsidR="00415DB7" w:rsidRPr="00371061" w:rsidRDefault="00DA788D" w:rsidP="003152D8">
      <w:r w:rsidRPr="00371061">
        <w:rPr>
          <w:b/>
        </w:rPr>
        <w:t>The meeting finished at 7pm</w:t>
      </w:r>
    </w:p>
    <w:sectPr w:rsidR="00415DB7" w:rsidRPr="0037106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EB83" w14:textId="77777777" w:rsidR="009B2754" w:rsidRDefault="009B2754" w:rsidP="002173E7">
      <w:pPr>
        <w:spacing w:after="0" w:line="240" w:lineRule="auto"/>
      </w:pPr>
      <w:r>
        <w:separator/>
      </w:r>
    </w:p>
  </w:endnote>
  <w:endnote w:type="continuationSeparator" w:id="0">
    <w:p w14:paraId="3D364DEA" w14:textId="77777777" w:rsidR="009B2754" w:rsidRDefault="009B2754" w:rsidP="00217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511214"/>
      <w:docPartObj>
        <w:docPartGallery w:val="Page Numbers (Bottom of Page)"/>
        <w:docPartUnique/>
      </w:docPartObj>
    </w:sdtPr>
    <w:sdtEndPr/>
    <w:sdtContent>
      <w:p w14:paraId="72D83D60" w14:textId="4DA3CBAE" w:rsidR="002173E7" w:rsidRDefault="002173E7">
        <w:pPr>
          <w:pStyle w:val="Footer"/>
          <w:jc w:val="right"/>
        </w:pPr>
        <w:r>
          <w:fldChar w:fldCharType="begin"/>
        </w:r>
        <w:r>
          <w:instrText>PAGE   \* MERGEFORMAT</w:instrText>
        </w:r>
        <w:r>
          <w:fldChar w:fldCharType="separate"/>
        </w:r>
        <w:r>
          <w:t>2</w:t>
        </w:r>
        <w:r>
          <w:fldChar w:fldCharType="end"/>
        </w:r>
      </w:p>
    </w:sdtContent>
  </w:sdt>
  <w:p w14:paraId="24030C00" w14:textId="77777777" w:rsidR="002173E7" w:rsidRDefault="00217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BE9DF" w14:textId="77777777" w:rsidR="009B2754" w:rsidRDefault="009B2754" w:rsidP="002173E7">
      <w:pPr>
        <w:spacing w:after="0" w:line="240" w:lineRule="auto"/>
      </w:pPr>
      <w:r>
        <w:separator/>
      </w:r>
    </w:p>
  </w:footnote>
  <w:footnote w:type="continuationSeparator" w:id="0">
    <w:p w14:paraId="104B59E9" w14:textId="77777777" w:rsidR="009B2754" w:rsidRDefault="009B2754" w:rsidP="00217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818"/>
    <w:multiLevelType w:val="hybridMultilevel"/>
    <w:tmpl w:val="1C96E690"/>
    <w:lvl w:ilvl="0" w:tplc="A34ACC9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FD1811"/>
    <w:multiLevelType w:val="hybridMultilevel"/>
    <w:tmpl w:val="968610FE"/>
    <w:lvl w:ilvl="0" w:tplc="E6863F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1C3CE3"/>
    <w:multiLevelType w:val="hybridMultilevel"/>
    <w:tmpl w:val="FDB48BD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23C77C1"/>
    <w:multiLevelType w:val="hybridMultilevel"/>
    <w:tmpl w:val="E0DE686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2711EE8"/>
    <w:multiLevelType w:val="hybridMultilevel"/>
    <w:tmpl w:val="1A6C17D8"/>
    <w:lvl w:ilvl="0" w:tplc="89A85D48">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44A66082"/>
    <w:multiLevelType w:val="multilevel"/>
    <w:tmpl w:val="C0F89660"/>
    <w:lvl w:ilvl="0">
      <w:start w:val="1"/>
      <w:numFmt w:val="decimal"/>
      <w:lvlText w:val="%1."/>
      <w:lvlJc w:val="left"/>
      <w:pPr>
        <w:ind w:left="720" w:hanging="360"/>
      </w:pPr>
      <w:rPr>
        <w:rFonts w:hint="default"/>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76E36C0"/>
    <w:multiLevelType w:val="hybridMultilevel"/>
    <w:tmpl w:val="6CAC8180"/>
    <w:lvl w:ilvl="0" w:tplc="04070011">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CE19DD"/>
    <w:multiLevelType w:val="multilevel"/>
    <w:tmpl w:val="BE0A2A5E"/>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E083B93"/>
    <w:multiLevelType w:val="hybridMultilevel"/>
    <w:tmpl w:val="8EA271AE"/>
    <w:lvl w:ilvl="0" w:tplc="5FF6E576">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762605922">
    <w:abstractNumId w:val="3"/>
  </w:num>
  <w:num w:numId="2" w16cid:durableId="1526871836">
    <w:abstractNumId w:val="6"/>
  </w:num>
  <w:num w:numId="3" w16cid:durableId="942345021">
    <w:abstractNumId w:val="4"/>
  </w:num>
  <w:num w:numId="4" w16cid:durableId="975337622">
    <w:abstractNumId w:val="0"/>
  </w:num>
  <w:num w:numId="5" w16cid:durableId="25446117">
    <w:abstractNumId w:val="1"/>
  </w:num>
  <w:num w:numId="6" w16cid:durableId="1457137705">
    <w:abstractNumId w:val="8"/>
  </w:num>
  <w:num w:numId="7" w16cid:durableId="1076702580">
    <w:abstractNumId w:val="5"/>
  </w:num>
  <w:num w:numId="8" w16cid:durableId="643310934">
    <w:abstractNumId w:val="7"/>
  </w:num>
  <w:num w:numId="9" w16cid:durableId="445659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266"/>
    <w:rsid w:val="00023C05"/>
    <w:rsid w:val="000A48A0"/>
    <w:rsid w:val="000C4E35"/>
    <w:rsid w:val="000D7803"/>
    <w:rsid w:val="000E0E91"/>
    <w:rsid w:val="00104126"/>
    <w:rsid w:val="00112549"/>
    <w:rsid w:val="00117B27"/>
    <w:rsid w:val="00134432"/>
    <w:rsid w:val="0014038E"/>
    <w:rsid w:val="00151EFC"/>
    <w:rsid w:val="0017477C"/>
    <w:rsid w:val="00192B69"/>
    <w:rsid w:val="001E3C3C"/>
    <w:rsid w:val="001E4439"/>
    <w:rsid w:val="002173E7"/>
    <w:rsid w:val="00217827"/>
    <w:rsid w:val="0022206D"/>
    <w:rsid w:val="00225FF7"/>
    <w:rsid w:val="00230286"/>
    <w:rsid w:val="00245107"/>
    <w:rsid w:val="002A50E4"/>
    <w:rsid w:val="002B261D"/>
    <w:rsid w:val="002B6A3D"/>
    <w:rsid w:val="002C6CFB"/>
    <w:rsid w:val="002D0ED7"/>
    <w:rsid w:val="003152D8"/>
    <w:rsid w:val="00315BFB"/>
    <w:rsid w:val="0032524D"/>
    <w:rsid w:val="00333746"/>
    <w:rsid w:val="00371061"/>
    <w:rsid w:val="00372C02"/>
    <w:rsid w:val="00384FC8"/>
    <w:rsid w:val="003B2865"/>
    <w:rsid w:val="003D066B"/>
    <w:rsid w:val="003D60E6"/>
    <w:rsid w:val="003E179E"/>
    <w:rsid w:val="003E7C7D"/>
    <w:rsid w:val="00407C84"/>
    <w:rsid w:val="00415DB7"/>
    <w:rsid w:val="0046096B"/>
    <w:rsid w:val="004E778B"/>
    <w:rsid w:val="005123F7"/>
    <w:rsid w:val="00541F63"/>
    <w:rsid w:val="00565631"/>
    <w:rsid w:val="00574292"/>
    <w:rsid w:val="005972C9"/>
    <w:rsid w:val="005B6105"/>
    <w:rsid w:val="005C2118"/>
    <w:rsid w:val="005C2266"/>
    <w:rsid w:val="005C26E5"/>
    <w:rsid w:val="005E24FD"/>
    <w:rsid w:val="00645D1A"/>
    <w:rsid w:val="00665709"/>
    <w:rsid w:val="0069050B"/>
    <w:rsid w:val="00690A13"/>
    <w:rsid w:val="006C0589"/>
    <w:rsid w:val="006D7BB4"/>
    <w:rsid w:val="00707944"/>
    <w:rsid w:val="00796FFD"/>
    <w:rsid w:val="007E0A67"/>
    <w:rsid w:val="0082149F"/>
    <w:rsid w:val="0083639B"/>
    <w:rsid w:val="008940E0"/>
    <w:rsid w:val="008A295D"/>
    <w:rsid w:val="008A7211"/>
    <w:rsid w:val="0090289A"/>
    <w:rsid w:val="00951B65"/>
    <w:rsid w:val="009537CC"/>
    <w:rsid w:val="009542E8"/>
    <w:rsid w:val="00956159"/>
    <w:rsid w:val="00972999"/>
    <w:rsid w:val="00981D71"/>
    <w:rsid w:val="009875DD"/>
    <w:rsid w:val="00997242"/>
    <w:rsid w:val="009B2754"/>
    <w:rsid w:val="009B4A3D"/>
    <w:rsid w:val="009D6E6B"/>
    <w:rsid w:val="009F48A4"/>
    <w:rsid w:val="00A2363A"/>
    <w:rsid w:val="00A34285"/>
    <w:rsid w:val="00A4374B"/>
    <w:rsid w:val="00A57863"/>
    <w:rsid w:val="00AB4B90"/>
    <w:rsid w:val="00AE5764"/>
    <w:rsid w:val="00B218B6"/>
    <w:rsid w:val="00B71F69"/>
    <w:rsid w:val="00BA575C"/>
    <w:rsid w:val="00C21BF0"/>
    <w:rsid w:val="00C568DC"/>
    <w:rsid w:val="00C60523"/>
    <w:rsid w:val="00C75ECB"/>
    <w:rsid w:val="00CE08FB"/>
    <w:rsid w:val="00D06975"/>
    <w:rsid w:val="00D3580E"/>
    <w:rsid w:val="00D60F7B"/>
    <w:rsid w:val="00D82BC9"/>
    <w:rsid w:val="00DA2F81"/>
    <w:rsid w:val="00DA788D"/>
    <w:rsid w:val="00DC455A"/>
    <w:rsid w:val="00E04208"/>
    <w:rsid w:val="00E227CD"/>
    <w:rsid w:val="00E32983"/>
    <w:rsid w:val="00E40C87"/>
    <w:rsid w:val="00E468DF"/>
    <w:rsid w:val="00E81FA0"/>
    <w:rsid w:val="00EA54CD"/>
    <w:rsid w:val="00EB5968"/>
    <w:rsid w:val="00EF2A46"/>
    <w:rsid w:val="00F313DE"/>
    <w:rsid w:val="00F95633"/>
    <w:rsid w:val="00FD1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1980"/>
  <w15:chartTrackingRefBased/>
  <w15:docId w15:val="{6ED3B007-C83D-4825-828C-A35A9FB8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38E"/>
    <w:pPr>
      <w:ind w:left="720"/>
      <w:contextualSpacing/>
    </w:pPr>
  </w:style>
  <w:style w:type="paragraph" w:styleId="NormalWeb">
    <w:name w:val="Normal (Web)"/>
    <w:basedOn w:val="Normal"/>
    <w:uiPriority w:val="99"/>
    <w:semiHidden/>
    <w:unhideWhenUsed/>
    <w:rsid w:val="00F313D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DefaultParagraphFont"/>
    <w:uiPriority w:val="99"/>
    <w:unhideWhenUsed/>
    <w:rsid w:val="00315BFB"/>
    <w:rPr>
      <w:color w:val="0000FF"/>
      <w:u w:val="single"/>
    </w:rPr>
  </w:style>
  <w:style w:type="paragraph" w:styleId="NoSpacing">
    <w:name w:val="No Spacing"/>
    <w:qFormat/>
    <w:rsid w:val="00C60523"/>
    <w:pPr>
      <w:spacing w:after="0" w:line="240" w:lineRule="auto"/>
    </w:pPr>
  </w:style>
  <w:style w:type="character" w:styleId="Strong">
    <w:name w:val="Strong"/>
    <w:basedOn w:val="DefaultParagraphFont"/>
    <w:uiPriority w:val="22"/>
    <w:qFormat/>
    <w:rsid w:val="00EA54CD"/>
    <w:rPr>
      <w:b/>
      <w:bCs/>
    </w:rPr>
  </w:style>
  <w:style w:type="paragraph" w:styleId="Header">
    <w:name w:val="header"/>
    <w:basedOn w:val="Normal"/>
    <w:link w:val="HeaderChar"/>
    <w:uiPriority w:val="99"/>
    <w:unhideWhenUsed/>
    <w:rsid w:val="00217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3E7"/>
  </w:style>
  <w:style w:type="paragraph" w:styleId="Footer">
    <w:name w:val="footer"/>
    <w:basedOn w:val="Normal"/>
    <w:link w:val="FooterChar"/>
    <w:uiPriority w:val="99"/>
    <w:unhideWhenUsed/>
    <w:rsid w:val="00217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3E7"/>
  </w:style>
  <w:style w:type="character" w:styleId="UnresolvedMention">
    <w:name w:val="Unresolved Mention"/>
    <w:basedOn w:val="DefaultParagraphFont"/>
    <w:uiPriority w:val="99"/>
    <w:semiHidden/>
    <w:unhideWhenUsed/>
    <w:rsid w:val="005B6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2491">
      <w:bodyDiv w:val="1"/>
      <w:marLeft w:val="0"/>
      <w:marRight w:val="0"/>
      <w:marTop w:val="0"/>
      <w:marBottom w:val="0"/>
      <w:divBdr>
        <w:top w:val="none" w:sz="0" w:space="0" w:color="auto"/>
        <w:left w:val="none" w:sz="0" w:space="0" w:color="auto"/>
        <w:bottom w:val="none" w:sz="0" w:space="0" w:color="auto"/>
        <w:right w:val="none" w:sz="0" w:space="0" w:color="auto"/>
      </w:divBdr>
    </w:div>
    <w:div w:id="310133552">
      <w:bodyDiv w:val="1"/>
      <w:marLeft w:val="0"/>
      <w:marRight w:val="0"/>
      <w:marTop w:val="0"/>
      <w:marBottom w:val="0"/>
      <w:divBdr>
        <w:top w:val="none" w:sz="0" w:space="0" w:color="auto"/>
        <w:left w:val="none" w:sz="0" w:space="0" w:color="auto"/>
        <w:bottom w:val="none" w:sz="0" w:space="0" w:color="auto"/>
        <w:right w:val="none" w:sz="0" w:space="0" w:color="auto"/>
      </w:divBdr>
    </w:div>
    <w:div w:id="343434076">
      <w:bodyDiv w:val="1"/>
      <w:marLeft w:val="0"/>
      <w:marRight w:val="0"/>
      <w:marTop w:val="0"/>
      <w:marBottom w:val="0"/>
      <w:divBdr>
        <w:top w:val="none" w:sz="0" w:space="0" w:color="auto"/>
        <w:left w:val="none" w:sz="0" w:space="0" w:color="auto"/>
        <w:bottom w:val="none" w:sz="0" w:space="0" w:color="auto"/>
        <w:right w:val="none" w:sz="0" w:space="0" w:color="auto"/>
      </w:divBdr>
      <w:divsChild>
        <w:div w:id="2142965569">
          <w:marLeft w:val="0"/>
          <w:marRight w:val="0"/>
          <w:marTop w:val="0"/>
          <w:marBottom w:val="0"/>
          <w:divBdr>
            <w:top w:val="none" w:sz="0" w:space="0" w:color="auto"/>
            <w:left w:val="none" w:sz="0" w:space="0" w:color="auto"/>
            <w:bottom w:val="none" w:sz="0" w:space="0" w:color="auto"/>
            <w:right w:val="none" w:sz="0" w:space="0" w:color="auto"/>
          </w:divBdr>
        </w:div>
        <w:div w:id="719405134">
          <w:marLeft w:val="0"/>
          <w:marRight w:val="0"/>
          <w:marTop w:val="0"/>
          <w:marBottom w:val="0"/>
          <w:divBdr>
            <w:top w:val="none" w:sz="0" w:space="0" w:color="auto"/>
            <w:left w:val="none" w:sz="0" w:space="0" w:color="auto"/>
            <w:bottom w:val="none" w:sz="0" w:space="0" w:color="auto"/>
            <w:right w:val="none" w:sz="0" w:space="0" w:color="auto"/>
          </w:divBdr>
        </w:div>
        <w:div w:id="2134908915">
          <w:marLeft w:val="0"/>
          <w:marRight w:val="0"/>
          <w:marTop w:val="0"/>
          <w:marBottom w:val="0"/>
          <w:divBdr>
            <w:top w:val="none" w:sz="0" w:space="0" w:color="auto"/>
            <w:left w:val="none" w:sz="0" w:space="0" w:color="auto"/>
            <w:bottom w:val="none" w:sz="0" w:space="0" w:color="auto"/>
            <w:right w:val="none" w:sz="0" w:space="0" w:color="auto"/>
          </w:divBdr>
        </w:div>
        <w:div w:id="841358311">
          <w:marLeft w:val="0"/>
          <w:marRight w:val="0"/>
          <w:marTop w:val="0"/>
          <w:marBottom w:val="0"/>
          <w:divBdr>
            <w:top w:val="none" w:sz="0" w:space="0" w:color="auto"/>
            <w:left w:val="none" w:sz="0" w:space="0" w:color="auto"/>
            <w:bottom w:val="none" w:sz="0" w:space="0" w:color="auto"/>
            <w:right w:val="none" w:sz="0" w:space="0" w:color="auto"/>
          </w:divBdr>
        </w:div>
        <w:div w:id="228615903">
          <w:marLeft w:val="0"/>
          <w:marRight w:val="0"/>
          <w:marTop w:val="0"/>
          <w:marBottom w:val="0"/>
          <w:divBdr>
            <w:top w:val="none" w:sz="0" w:space="0" w:color="auto"/>
            <w:left w:val="none" w:sz="0" w:space="0" w:color="auto"/>
            <w:bottom w:val="none" w:sz="0" w:space="0" w:color="auto"/>
            <w:right w:val="none" w:sz="0" w:space="0" w:color="auto"/>
          </w:divBdr>
        </w:div>
      </w:divsChild>
    </w:div>
    <w:div w:id="924612474">
      <w:bodyDiv w:val="1"/>
      <w:marLeft w:val="0"/>
      <w:marRight w:val="0"/>
      <w:marTop w:val="0"/>
      <w:marBottom w:val="0"/>
      <w:divBdr>
        <w:top w:val="none" w:sz="0" w:space="0" w:color="auto"/>
        <w:left w:val="none" w:sz="0" w:space="0" w:color="auto"/>
        <w:bottom w:val="none" w:sz="0" w:space="0" w:color="auto"/>
        <w:right w:val="none" w:sz="0" w:space="0" w:color="auto"/>
      </w:divBdr>
      <w:divsChild>
        <w:div w:id="1197232720">
          <w:marLeft w:val="0"/>
          <w:marRight w:val="0"/>
          <w:marTop w:val="0"/>
          <w:marBottom w:val="0"/>
          <w:divBdr>
            <w:top w:val="none" w:sz="0" w:space="0" w:color="auto"/>
            <w:left w:val="none" w:sz="0" w:space="0" w:color="auto"/>
            <w:bottom w:val="none" w:sz="0" w:space="0" w:color="auto"/>
            <w:right w:val="none" w:sz="0" w:space="0" w:color="auto"/>
          </w:divBdr>
        </w:div>
        <w:div w:id="1519461996">
          <w:marLeft w:val="0"/>
          <w:marRight w:val="0"/>
          <w:marTop w:val="0"/>
          <w:marBottom w:val="0"/>
          <w:divBdr>
            <w:top w:val="none" w:sz="0" w:space="0" w:color="auto"/>
            <w:left w:val="none" w:sz="0" w:space="0" w:color="auto"/>
            <w:bottom w:val="none" w:sz="0" w:space="0" w:color="auto"/>
            <w:right w:val="none" w:sz="0" w:space="0" w:color="auto"/>
          </w:divBdr>
        </w:div>
        <w:div w:id="72702685">
          <w:marLeft w:val="0"/>
          <w:marRight w:val="0"/>
          <w:marTop w:val="0"/>
          <w:marBottom w:val="0"/>
          <w:divBdr>
            <w:top w:val="none" w:sz="0" w:space="0" w:color="auto"/>
            <w:left w:val="none" w:sz="0" w:space="0" w:color="auto"/>
            <w:bottom w:val="none" w:sz="0" w:space="0" w:color="auto"/>
            <w:right w:val="none" w:sz="0" w:space="0" w:color="auto"/>
          </w:divBdr>
        </w:div>
        <w:div w:id="103811784">
          <w:marLeft w:val="0"/>
          <w:marRight w:val="0"/>
          <w:marTop w:val="0"/>
          <w:marBottom w:val="0"/>
          <w:divBdr>
            <w:top w:val="none" w:sz="0" w:space="0" w:color="auto"/>
            <w:left w:val="none" w:sz="0" w:space="0" w:color="auto"/>
            <w:bottom w:val="none" w:sz="0" w:space="0" w:color="auto"/>
            <w:right w:val="none" w:sz="0" w:space="0" w:color="auto"/>
          </w:divBdr>
        </w:div>
        <w:div w:id="587691192">
          <w:marLeft w:val="0"/>
          <w:marRight w:val="0"/>
          <w:marTop w:val="0"/>
          <w:marBottom w:val="0"/>
          <w:divBdr>
            <w:top w:val="none" w:sz="0" w:space="0" w:color="auto"/>
            <w:left w:val="none" w:sz="0" w:space="0" w:color="auto"/>
            <w:bottom w:val="none" w:sz="0" w:space="0" w:color="auto"/>
            <w:right w:val="none" w:sz="0" w:space="0" w:color="auto"/>
          </w:divBdr>
        </w:div>
      </w:divsChild>
    </w:div>
    <w:div w:id="204243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ace.org.uk/news/handover-ha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lft.nhs.uk/news-events/k466-partnership-wins-another-award--194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atientsforumlas.net/meeting-papers-2020-2021--2022.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61670-4769-4827-BEA4-E888A381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Alexander</dc:creator>
  <cp:keywords/>
  <dc:description/>
  <cp:lastModifiedBy>Polly Healy</cp:lastModifiedBy>
  <cp:revision>2</cp:revision>
  <dcterms:created xsi:type="dcterms:W3CDTF">2022-05-28T09:05:00Z</dcterms:created>
  <dcterms:modified xsi:type="dcterms:W3CDTF">2022-05-28T09:05:00Z</dcterms:modified>
</cp:coreProperties>
</file>